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Abortion Drugs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Abortion Drugs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Surgical abortion)</w:t>
      </w:r>
    </w:p>
    <w:p>
      <w:pPr>
        <w:ind w:left="360"/>
      </w:pPr>
      <w:r>
        <w:t xml:space="preserve">2. </w:t>
      </w:r>
      <w:r>
        <w:rPr>
          <w:b/>
        </w:rPr>
        <w:t>McKesson</w:t>
      </w:r>
      <w:r>
        <w:t xml:space="preserve"> (Distributor of Surgical abortion)</w:t>
      </w:r>
    </w:p>
    <w:p>
      <w:pPr>
        <w:ind w:left="360"/>
      </w:pPr>
      <w:r>
        <w:t xml:space="preserve">3. </w:t>
      </w:r>
      <w:r>
        <w:rPr>
          <w:b/>
        </w:rPr>
        <w:t>Plancpills</w:t>
      </w:r>
      <w:r>
        <w:t xml:space="preserve"> (Distributor of Online access services)</w:t>
      </w:r>
    </w:p>
    <w:p>
      <w:pPr>
        <w:ind w:left="360"/>
      </w:pPr>
      <w:r>
        <w:t xml:space="preserve">4. </w:t>
      </w:r>
      <w:r>
        <w:rPr>
          <w:b/>
        </w:rPr>
        <w:t>Washingtonstand</w:t>
      </w:r>
      <w:r>
        <w:t xml:space="preserve"> (Distributor of having)</w:t>
      </w:r>
    </w:p>
    <w:p>
      <w:pPr>
        <w:ind w:left="360"/>
      </w:pPr>
      <w:r>
        <w:t xml:space="preserve">5. </w:t>
      </w:r>
      <w:r>
        <w:rPr>
          <w:b/>
        </w:rPr>
        <w:t>Zywave</w:t>
      </w:r>
      <w:r>
        <w:t xml:space="preserve"> (Distributor of Surgical abortion)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Aetna</w:t>
      </w:r>
      <w:r>
        <w:t xml:space="preserve"> (Participant in Reproductive health consultations)</w:t>
      </w:r>
    </w:p>
    <w:p>
      <w:pPr>
        <w:ind w:left="360"/>
      </w:pPr>
      <w:r>
        <w:t xml:space="preserve">2. </w:t>
      </w:r>
      <w:r>
        <w:rPr>
          <w:b/>
        </w:rPr>
        <w:t>Chatstudy</w:t>
      </w:r>
      <w:r>
        <w:t xml:space="preserve"> (Participant in reproductive health research)</w:t>
      </w:r>
    </w:p>
    <w:p>
      <w:pPr>
        <w:ind w:left="360"/>
      </w:pPr>
      <w:r>
        <w:t xml:space="preserve">3. </w:t>
      </w:r>
      <w:r>
        <w:rPr>
          <w:b/>
        </w:rPr>
        <w:t>Cigna</w:t>
      </w:r>
      <w:r>
        <w:t xml:space="preserve"> (Participant in Reproductive health consultations)</w:t>
      </w:r>
    </w:p>
    <w:p>
      <w:pPr>
        <w:ind w:left="360"/>
      </w:pPr>
      <w:r>
        <w:t xml:space="preserve">4. </w:t>
      </w:r>
      <w:r>
        <w:rPr>
          <w:b/>
        </w:rPr>
        <w:t>CVS Health</w:t>
      </w:r>
      <w:r>
        <w:t xml:space="preserve"> (Participant in Reproductive health consultations)</w:t>
      </w:r>
    </w:p>
    <w:p>
      <w:pPr>
        <w:ind w:left="360"/>
      </w:pPr>
      <w:r>
        <w:t xml:space="preserve">5. </w:t>
      </w:r>
      <w:r>
        <w:rPr>
          <w:b/>
        </w:rPr>
        <w:t>Heyjane</w:t>
      </w:r>
      <w:r>
        <w:t xml:space="preserve"> (Participant in Emergency contraception)</w:t>
      </w:r>
    </w:p>
    <w:p>
      <w:pPr>
        <w:ind w:left="360"/>
      </w:pPr>
      <w:r>
        <w:t xml:space="preserve">6. </w:t>
      </w:r>
      <w:r>
        <w:rPr>
          <w:b/>
        </w:rPr>
        <w:t>Planned Parenthood</w:t>
      </w:r>
      <w:r>
        <w:t xml:space="preserve"> (Participant in Telehealth consultations)</w:t>
      </w:r>
    </w:p>
    <w:p>
      <w:pPr>
        <w:ind w:left="360"/>
      </w:pPr>
      <w:r>
        <w:t xml:space="preserve">7. </w:t>
      </w:r>
      <w:r>
        <w:rPr>
          <w:b/>
        </w:rPr>
        <w:t>Rite Aid</w:t>
      </w:r>
      <w:r>
        <w:t xml:space="preserve"> (Participant in Surgical abortion)</w:t>
      </w:r>
    </w:p>
    <w:p>
      <w:pPr>
        <w:ind w:left="360"/>
      </w:pPr>
      <w:r>
        <w:t xml:space="preserve">8. </w:t>
      </w:r>
      <w:r>
        <w:rPr>
          <w:b/>
        </w:rPr>
        <w:t>Scripps Health</w:t>
      </w:r>
      <w:r>
        <w:t xml:space="preserve"> (Participant in Reproductive health consultations)</w:t>
      </w:r>
    </w:p>
    <w:p>
      <w:pPr>
        <w:ind w:left="360"/>
      </w:pPr>
      <w:r>
        <w:t xml:space="preserve">9. </w:t>
      </w:r>
      <w:r>
        <w:rPr>
          <w:b/>
        </w:rPr>
        <w:t>Teladoc Health</w:t>
      </w:r>
      <w:r>
        <w:t xml:space="preserve"> (Participant in Mental Health Services)</w:t>
      </w:r>
    </w:p>
    <w:p>
      <w:pPr>
        <w:ind w:left="360"/>
      </w:pPr>
      <w:r>
        <w:t xml:space="preserve">10. </w:t>
      </w:r>
      <w:r>
        <w:rPr>
          <w:b/>
        </w:rPr>
        <w:t>Walgreens Boots Alliance</w:t>
      </w:r>
      <w:r>
        <w:t xml:space="preserve"> (Participant in Reproductive health consultations)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