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Bacterial And Viral Specimen Collection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Bacterial And Viral Specimen Collection (7)</w:t>
      </w:r>
    </w:p>
    <w:p>
      <w:pPr>
        <w:ind w:left="360"/>
      </w:pPr>
      <w:r>
        <w:t xml:space="preserve">1. </w:t>
      </w:r>
      <w:r>
        <w:rPr>
          <w:b/>
        </w:rPr>
        <w:t>Andwinsci</w:t>
      </w:r>
      <w:r>
        <w:t xml:space="preserve"> (Distributor of bacterial specimen collection devices)</w:t>
      </w:r>
    </w:p>
    <w:p>
      <w:pPr>
        <w:ind w:left="360"/>
      </w:pPr>
      <w:r>
        <w:t xml:space="preserve">2. </w:t>
      </w:r>
      <w:r>
        <w:rPr>
          <w:b/>
        </w:rPr>
        <w:t>Borneoseller</w:t>
      </w:r>
      <w:r>
        <w:t xml:space="preserve"> (Distributor of bacterial specimen collection devices)</w:t>
      </w:r>
    </w:p>
    <w:p>
      <w:pPr>
        <w:ind w:left="360"/>
      </w:pPr>
      <w:r>
        <w:t xml:space="preserve">3. </w:t>
      </w:r>
      <w:r>
        <w:rPr>
          <w:b/>
        </w:rPr>
        <w:t>Fisher Scientific</w:t>
      </w:r>
      <w:r>
        <w:t xml:space="preserve"> (Distributor of bacterial specimen collection devices)</w:t>
      </w:r>
    </w:p>
    <w:p>
      <w:pPr>
        <w:ind w:left="360"/>
      </w:pPr>
      <w:r>
        <w:t xml:space="preserve">4. </w:t>
      </w:r>
      <w:r>
        <w:rPr>
          <w:b/>
        </w:rPr>
        <w:t>Hologic</w:t>
      </w:r>
      <w:r>
        <w:t xml:space="preserve"> (Distributor of bacterial specimen collection devices)</w:t>
      </w:r>
    </w:p>
    <w:p>
      <w:pPr>
        <w:ind w:left="360"/>
      </w:pPr>
      <w:r>
        <w:t xml:space="preserve">5. </w:t>
      </w:r>
      <w:r>
        <w:rPr>
          <w:b/>
        </w:rPr>
        <w:t>Ibisci</w:t>
      </w:r>
      <w:r>
        <w:t xml:space="preserve"> (Distributor of Viral DNA Extraction)</w:t>
      </w:r>
    </w:p>
    <w:p>
      <w:pPr>
        <w:ind w:left="360"/>
      </w:pPr>
      <w:r>
        <w:t xml:space="preserve">6. </w:t>
      </w:r>
      <w:r>
        <w:rPr>
          <w:b/>
        </w:rPr>
        <w:t>McKesson</w:t>
      </w:r>
      <w:r>
        <w:t xml:space="preserve"> (Distributor of bacterial specimen collection devices)</w:t>
      </w:r>
    </w:p>
    <w:p>
      <w:pPr>
        <w:ind w:left="360"/>
      </w:pPr>
      <w:r>
        <w:t xml:space="preserve">7. </w:t>
      </w:r>
      <w:r>
        <w:rPr>
          <w:b/>
        </w:rPr>
        <w:t>VWR International</w:t>
      </w:r>
      <w:r>
        <w:t xml:space="preserve"> (Distributor of bacterial specimen collection devices)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Branmormed</w:t>
      </w:r>
      <w:r>
        <w:t xml:space="preserve"> (Participant in specimen transport)</w:t>
      </w:r>
    </w:p>
    <w:p>
      <w:pPr>
        <w:ind w:left="360"/>
      </w:pPr>
      <w:r>
        <w:t xml:space="preserve">2. </w:t>
      </w:r>
      <w:r>
        <w:rPr>
          <w:b/>
        </w:rPr>
        <w:t>LabCorp</w:t>
      </w:r>
      <w:r>
        <w:t xml:space="preserve"> (Participant in bacterial specimen collection devices)</w:t>
      </w:r>
    </w:p>
    <w:p>
      <w:pPr>
        <w:ind w:left="360"/>
      </w:pPr>
      <w:r>
        <w:t xml:space="preserve">3. </w:t>
      </w:r>
      <w:r>
        <w:rPr>
          <w:b/>
        </w:rPr>
        <w:t>PerkinElmer</w:t>
      </w:r>
      <w:r>
        <w:t xml:space="preserve"> (Participant in bacterial specimen collection devices)</w:t>
      </w:r>
    </w:p>
    <w:p>
      <w:pPr>
        <w:ind w:left="360"/>
      </w:pPr>
      <w:r>
        <w:t xml:space="preserve">4. </w:t>
      </w:r>
      <w:r>
        <w:rPr>
          <w:b/>
        </w:rPr>
        <w:t>Quest Diagnostics</w:t>
      </w:r>
      <w:r>
        <w:t xml:space="preserve"> (Participant in Bacterial specimen collection devices)</w:t>
      </w:r>
    </w:p>
    <w:p>
      <w:pPr>
        <w:ind w:left="360"/>
      </w:pPr>
      <w:r>
        <w:t xml:space="preserve">5. </w:t>
      </w:r>
      <w:r>
        <w:rPr>
          <w:b/>
        </w:rPr>
        <w:t>Siemens Healthineers</w:t>
      </w:r>
      <w:r>
        <w:t xml:space="preserve"> (Participant in viral specimen collection)</w:t>
      </w:r>
    </w:p>
    <w:p>
      <w:pPr>
        <w:pStyle w:val="Heading1"/>
      </w:pPr>
      <w:r>
        <w:t>Not Verified - Could Not Confirm (2)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Androidwintool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Controleng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