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Baijiu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Baijiu (12)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Supply Chain Management)</w:t>
      </w:r>
    </w:p>
    <w:p>
      <w:pPr>
        <w:ind w:left="360"/>
      </w:pPr>
      <w:r>
        <w:t xml:space="preserve">2. </w:t>
      </w:r>
      <w:r>
        <w:rPr>
          <w:b/>
        </w:rPr>
        <w:t>China National Cereals, Oils and Foodstuffs Corporation (COFCO)</w:t>
      </w:r>
      <w:r>
        <w:t xml:space="preserve"> (Distributor of Baijiu-based cocktails)</w:t>
      </w:r>
    </w:p>
    <w:p>
      <w:pPr>
        <w:ind w:left="360"/>
      </w:pPr>
      <w:r>
        <w:t xml:space="preserve">3. </w:t>
      </w:r>
      <w:r>
        <w:rPr>
          <w:b/>
        </w:rPr>
        <w:t>Chinese Baijiu</w:t>
      </w:r>
      <w:r>
        <w:t xml:space="preserve"> (Distributor of Strong Aroma Baijiu)</w:t>
      </w:r>
    </w:p>
    <w:p>
      <w:pPr>
        <w:ind w:left="360"/>
      </w:pPr>
      <w:r>
        <w:t xml:space="preserve">4. </w:t>
      </w:r>
      <w:r>
        <w:rPr>
          <w:b/>
        </w:rPr>
        <w:t>Cnsimports</w:t>
      </w:r>
      <w:r>
        <w:t xml:space="preserve"> (Distributor of Kweichow Moutai)</w:t>
      </w:r>
    </w:p>
    <w:p>
      <w:pPr>
        <w:ind w:left="360"/>
      </w:pPr>
      <w:r>
        <w:t xml:space="preserve">5. </w:t>
      </w:r>
      <w:r>
        <w:rPr>
          <w:b/>
        </w:rPr>
        <w:t>DHL Supply Chain</w:t>
      </w:r>
      <w:r>
        <w:t xml:space="preserve"> (Distributor of Supply Chain Solutions)</w:t>
      </w:r>
    </w:p>
    <w:p>
      <w:pPr>
        <w:ind w:left="360"/>
      </w:pPr>
      <w:r>
        <w:t xml:space="preserve">6. </w:t>
      </w:r>
      <w:r>
        <w:rPr>
          <w:b/>
        </w:rPr>
        <w:t>Holdingsdrinkssrl</w:t>
      </w:r>
      <w:r>
        <w:t xml:space="preserve"> (Distributor of energy drinks)</w:t>
      </w:r>
    </w:p>
    <w:p>
      <w:pPr>
        <w:ind w:left="360"/>
      </w:pPr>
      <w:r>
        <w:t xml:space="preserve">7. </w:t>
      </w:r>
      <w:r>
        <w:rPr>
          <w:b/>
        </w:rPr>
        <w:t>Laojiangtaigroup</w:t>
      </w:r>
      <w:r>
        <w:t xml:space="preserve"> (Distributor of LAOJIANGTAI - Master's Aged Reserve)</w:t>
      </w:r>
    </w:p>
    <w:p>
      <w:pPr>
        <w:ind w:left="360"/>
      </w:pPr>
      <w:r>
        <w:t xml:space="preserve">8. </w:t>
      </w:r>
      <w:r>
        <w:rPr>
          <w:b/>
        </w:rPr>
        <w:t>Shiwandistillery</w:t>
      </w:r>
      <w:r>
        <w:t xml:space="preserve"> (Distributor of protected)</w:t>
      </w:r>
    </w:p>
    <w:p>
      <w:pPr>
        <w:ind w:left="360"/>
      </w:pPr>
      <w:r>
        <w:t xml:space="preserve">9. </w:t>
      </w:r>
      <w:r>
        <w:rPr>
          <w:b/>
        </w:rPr>
        <w:t>Shuanghui Group</w:t>
      </w:r>
      <w:r>
        <w:t xml:space="preserve"> (Distributor of Shaoxing)</w:t>
      </w:r>
    </w:p>
    <w:p>
      <w:pPr>
        <w:ind w:left="360"/>
      </w:pPr>
      <w:r>
        <w:t xml:space="preserve">10. </w:t>
      </w:r>
      <w:r>
        <w:rPr>
          <w:b/>
        </w:rPr>
        <w:t>Spiritspring</w:t>
      </w:r>
      <w:r>
        <w:t xml:space="preserve"> (Distributor of international)</w:t>
      </w:r>
    </w:p>
    <w:p>
      <w:pPr>
        <w:ind w:left="360"/>
      </w:pPr>
      <w:r>
        <w:t xml:space="preserve">11. </w:t>
      </w:r>
      <w:r>
        <w:rPr>
          <w:b/>
        </w:rPr>
        <w:t>Unclefossil</w:t>
      </w:r>
      <w:r>
        <w:t xml:space="preserve"> (Distributor of nationwide)</w:t>
      </w:r>
    </w:p>
    <w:p>
      <w:pPr>
        <w:ind w:left="360"/>
      </w:pPr>
      <w:r>
        <w:t xml:space="preserve">12. </w:t>
      </w:r>
      <w:r>
        <w:rPr>
          <w:b/>
        </w:rPr>
        <w:t>Zhonghuabaijiu</w:t>
      </w:r>
      <w:r>
        <w:t xml:space="preserve"> (Distributor of zhonghua)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Baijiu Huanjiu</w:t>
      </w:r>
      <w:r>
        <w:t xml:space="preserve"> (Participant in Flavored Baijiu)</w:t>
      </w:r>
    </w:p>
    <w:p>
      <w:pPr>
        <w:ind w:left="360"/>
      </w:pPr>
      <w:r>
        <w:t xml:space="preserve">2. </w:t>
      </w:r>
      <w:r>
        <w:rPr>
          <w:b/>
        </w:rPr>
        <w:t>Beijing Shunxin Agriculture Co.,</w:t>
      </w:r>
      <w:r>
        <w:t xml:space="preserve"> (Participant in traditional liquor)</w:t>
      </w:r>
    </w:p>
    <w:p>
      <w:pPr>
        <w:ind w:left="360"/>
      </w:pPr>
      <w:r>
        <w:t xml:space="preserve">3. </w:t>
      </w:r>
      <w:r>
        <w:rPr>
          <w:b/>
        </w:rPr>
        <w:t>Guangdong Jiujiu Liquor Co.,</w:t>
      </w:r>
      <w:r>
        <w:t xml:space="preserve"> (Participant in Jiujiu Special Reserve)</w:t>
      </w:r>
    </w:p>
    <w:p>
      <w:pPr>
        <w:ind w:left="360"/>
      </w:pPr>
      <w:r>
        <w:t xml:space="preserve">4. </w:t>
      </w:r>
      <w:r>
        <w:rPr>
          <w:b/>
        </w:rPr>
        <w:t>JD.com</w:t>
      </w:r>
      <w:r>
        <w:t xml:space="preserve"> (Participant in alcoholic beverages)</w:t>
      </w:r>
    </w:p>
    <w:p>
      <w:pPr>
        <w:ind w:left="360"/>
      </w:pPr>
      <w:r>
        <w:t xml:space="preserve">5. </w:t>
      </w:r>
      <w:r>
        <w:rPr>
          <w:b/>
        </w:rPr>
        <w:t>Kweichowlaohongjiang</w:t>
      </w:r>
      <w:r>
        <w:t xml:space="preserve"> (Participant in Laohongjiang Collection Edition)</w:t>
      </w:r>
    </w:p>
    <w:p>
      <w:pPr>
        <w:ind w:left="360"/>
      </w:pPr>
      <w:r>
        <w:t xml:space="preserve">6. </w:t>
      </w:r>
      <w:r>
        <w:rPr>
          <w:b/>
        </w:rPr>
        <w:t>Oracle</w:t>
      </w:r>
      <w:r>
        <w:t xml:space="preserve"> (Participant in Oracle Cloud Infrastructure)</w:t>
      </w:r>
    </w:p>
    <w:p>
      <w:pPr>
        <w:ind w:left="360"/>
      </w:pPr>
      <w:r>
        <w:t xml:space="preserve">7. </w:t>
      </w:r>
      <w:r>
        <w:rPr>
          <w:b/>
        </w:rPr>
        <w:t>SAP SE</w:t>
      </w:r>
      <w:r>
        <w:t xml:space="preserve"> (Participant in SAP Business Technology Platform)</w:t>
      </w:r>
    </w:p>
    <w:p>
      <w:pPr>
        <w:ind w:left="360"/>
      </w:pPr>
      <w:r>
        <w:t xml:space="preserve">8. </w:t>
      </w:r>
      <w:r>
        <w:rPr>
          <w:b/>
        </w:rPr>
        <w:t>Zwbaijiu</w:t>
      </w:r>
      <w:r>
        <w:t xml:space="preserve"> (Participant in zhengwang)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