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Bulk Molding Compound (BMC)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Bulk Molding Compound (3)</w:t>
      </w:r>
    </w:p>
    <w:p>
      <w:pPr>
        <w:ind w:left="360"/>
      </w:pPr>
      <w:r>
        <w:t xml:space="preserve">1. </w:t>
      </w:r>
      <w:r>
        <w:rPr>
          <w:b/>
        </w:rPr>
        <w:t>Daviesmolding</w:t>
      </w:r>
      <w:r>
        <w:t xml:space="preserve"> (Distributor of question)</w:t>
      </w:r>
    </w:p>
    <w:p>
      <w:pPr>
        <w:ind w:left="360"/>
      </w:pPr>
      <w:r>
        <w:t xml:space="preserve">2. </w:t>
      </w:r>
      <w:r>
        <w:rPr>
          <w:b/>
        </w:rPr>
        <w:t>Thebonnotco</w:t>
      </w:r>
      <w:r>
        <w:t xml:space="preserve"> (Distributor of forming)</w:t>
      </w:r>
    </w:p>
    <w:p>
      <w:pPr>
        <w:ind w:left="360"/>
      </w:pPr>
      <w:r>
        <w:t xml:space="preserve">3. </w:t>
      </w:r>
      <w:r>
        <w:rPr>
          <w:b/>
        </w:rPr>
        <w:t>Woodlandplastics</w:t>
      </w:r>
      <w:r>
        <w:t xml:space="preserve"> (Distributor of corporation)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Elmindustries Usa</w:t>
      </w:r>
      <w:r>
        <w:t xml:space="preserve"> (Participant in acwaaaaaaqabaaacads)</w:t>
      </w:r>
    </w:p>
    <w:p>
      <w:pPr>
        <w:ind w:left="360"/>
      </w:pPr>
      <w:r>
        <w:t xml:space="preserve">2. </w:t>
      </w:r>
      <w:r>
        <w:rPr>
          <w:b/>
        </w:rPr>
        <w:t>Jloncomposite</w:t>
      </w:r>
      <w:r>
        <w:t xml:space="preserve"> (Participant in product)</w:t>
      </w:r>
    </w:p>
    <w:p>
      <w:pPr>
        <w:ind w:left="360"/>
      </w:pPr>
      <w:r>
        <w:t xml:space="preserve">3. </w:t>
      </w:r>
      <w:r>
        <w:rPr>
          <w:b/>
        </w:rPr>
        <w:t>Smart Molding</w:t>
      </w:r>
      <w:r>
        <w:t xml:space="preserve"> (Participant in articles)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