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 Openers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Can Openers (3)</w:t>
      </w:r>
    </w:p>
    <w:p>
      <w:pPr>
        <w:ind w:left="360"/>
      </w:pPr>
      <w:r>
        <w:t xml:space="preserve">1. </w:t>
      </w:r>
      <w:r>
        <w:rPr>
          <w:b/>
        </w:rPr>
        <w:t>Chefequipment</w:t>
      </w:r>
      <w:r>
        <w:t xml:space="preserve"> (Distributor of clickcease)</w:t>
      </w:r>
    </w:p>
    <w:p>
      <w:pPr>
        <w:ind w:left="360"/>
      </w:pPr>
      <w:r>
        <w:t xml:space="preserve">2. </w:t>
      </w:r>
      <w:r>
        <w:rPr>
          <w:b/>
        </w:rPr>
        <w:t>Pampered Chef</w:t>
      </w:r>
      <w:r>
        <w:t xml:space="preserve"> (Distributor of consultant)</w:t>
      </w:r>
    </w:p>
    <w:p>
      <w:pPr>
        <w:ind w:left="360"/>
      </w:pPr>
      <w:r>
        <w:t xml:space="preserve">3.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Ace Hardware</w:t>
      </w:r>
      <w:r>
        <w:t xml:space="preserve"> (Participant in accounts)</w:t>
      </w:r>
    </w:p>
    <w:p>
      <w:pPr>
        <w:ind w:left="360"/>
      </w:pPr>
      <w:r>
        <w:t xml:space="preserve">2. </w:t>
      </w:r>
      <w:r>
        <w:rPr>
          <w:b/>
        </w:rPr>
        <w:t>Bed Bath &amp; Beyond</w:t>
      </w:r>
      <w:r>
        <w:t xml:space="preserve"> (Participant in container)</w:t>
      </w:r>
    </w:p>
    <w:p>
      <w:pPr>
        <w:ind w:left="360"/>
      </w:pPr>
      <w:r>
        <w:t xml:space="preserve">3.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4. </w:t>
      </w:r>
      <w:r>
        <w:rPr>
          <w:b/>
        </w:rPr>
        <w:t>Sur La Table</w:t>
      </w:r>
      <w:r>
        <w:t xml:space="preserve"> (Participant in overstock)</w:t>
      </w:r>
    </w:p>
    <w:p>
      <w:pPr>
        <w:ind w:left="360"/>
      </w:pPr>
      <w:r>
        <w:t xml:space="preserve">5. </w:t>
      </w:r>
      <w:r>
        <w:rPr>
          <w:b/>
        </w:rPr>
        <w:t>Target</w:t>
      </w:r>
      <w:r>
        <w:t xml:space="preserve"> (Participant in registry)</w:t>
      </w:r>
    </w:p>
    <w:p>
      <w:pPr>
        <w:ind w:left="360"/>
      </w:pPr>
      <w:r>
        <w:t xml:space="preserve">6. </w:t>
      </w:r>
      <w:r>
        <w:rPr>
          <w:b/>
        </w:rPr>
        <w:t>Williams Sonoma</w:t>
      </w:r>
      <w:r>
        <w:t xml:space="preserve"> (Participant in pottery)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