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Cell Banking Outsourcing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Cell Banking Outsourcing (5)</w:t>
      </w:r>
    </w:p>
    <w:p>
      <w:pPr>
        <w:ind w:left="360"/>
      </w:pPr>
      <w:r>
        <w:t xml:space="preserve">1. </w:t>
      </w:r>
      <w:r>
        <w:rPr>
          <w:b/>
        </w:rPr>
        <w:t>Alcor</w:t>
      </w:r>
      <w:r>
        <w:t xml:space="preserve"> (Distributor of emergency)</w:t>
      </w:r>
    </w:p>
    <w:p>
      <w:pPr>
        <w:ind w:left="360"/>
      </w:pPr>
      <w:r>
        <w:t xml:space="preserve">2. </w:t>
      </w:r>
      <w:r>
        <w:rPr>
          <w:b/>
        </w:rPr>
        <w:t>BioStorage Technologies</w:t>
      </w:r>
      <w:r>
        <w:t xml:space="preserve"> (Distributor of promotions)</w:t>
      </w:r>
    </w:p>
    <w:p>
      <w:pPr>
        <w:ind w:left="360"/>
      </w:pPr>
      <w:r>
        <w:t xml:space="preserve">3. </w:t>
      </w:r>
      <w:r>
        <w:rPr>
          <w:b/>
        </w:rPr>
        <w:t>Cellsave</w:t>
      </w:r>
      <w:r>
        <w:t xml:space="preserve"> (Distributor of trusted)</w:t>
      </w:r>
    </w:p>
    <w:p>
      <w:pPr>
        <w:ind w:left="360"/>
      </w:pPr>
      <w:r>
        <w:t xml:space="preserve">4. </w:t>
      </w:r>
      <w:r>
        <w:rPr>
          <w:b/>
        </w:rPr>
        <w:t>Charles River Laboratories</w:t>
      </w:r>
      <w:r>
        <w:t xml:space="preserve"> (Distributor of possibilities)</w:t>
      </w:r>
    </w:p>
    <w:p>
      <w:pPr>
        <w:ind w:left="360"/>
      </w:pPr>
      <w:r>
        <w:t xml:space="preserve">5. </w:t>
      </w:r>
      <w:r>
        <w:rPr>
          <w:b/>
        </w:rPr>
        <w:t>Fisher Scientific</w:t>
      </w:r>
      <w:r>
        <w:t xml:space="preserve"> (Distributor of accessibility)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Biorepository</w:t>
      </w:r>
      <w:r>
        <w:t xml:space="preserve"> (Participant in precision)</w:t>
      </w:r>
    </w:p>
    <w:p>
      <w:pPr>
        <w:ind w:left="360"/>
      </w:pPr>
      <w:r>
        <w:t xml:space="preserve">2. </w:t>
      </w:r>
      <w:r>
        <w:rPr>
          <w:b/>
        </w:rPr>
        <w:t>Biosample Solutions</w:t>
      </w:r>
      <w:r>
        <w:t xml:space="preserve"> (Participant in service provider for biological samples for Cell Banking Outsourcing)</w:t>
      </w:r>
    </w:p>
    <w:p>
      <w:pPr>
        <w:ind w:left="360"/>
      </w:pPr>
      <w:r>
        <w:t xml:space="preserve">3. </w:t>
      </w:r>
      <w:r>
        <w:rPr>
          <w:b/>
        </w:rPr>
        <w:t>Celerion</w:t>
      </w:r>
      <w:r>
        <w:t xml:space="preserve"> (Participant in nitrosamine)</w:t>
      </w:r>
    </w:p>
    <w:p>
      <w:pPr>
        <w:ind w:left="360"/>
      </w:pPr>
      <w:r>
        <w:t xml:space="preserve">4. </w:t>
      </w:r>
      <w:r>
        <w:rPr>
          <w:b/>
        </w:rPr>
        <w:t>Crown Bioscience</w:t>
      </w:r>
      <w:r>
        <w:t xml:space="preserve"> (Participant in pageview)</w:t>
      </w:r>
    </w:p>
    <w:p>
      <w:pPr>
        <w:ind w:left="360"/>
      </w:pPr>
      <w:r>
        <w:t xml:space="preserve">5. </w:t>
      </w:r>
      <w:r>
        <w:rPr>
          <w:b/>
        </w:rPr>
        <w:t>Labcorp</w:t>
      </w:r>
      <w:r>
        <w:t xml:space="preserve"> (Participant in individuals)</w:t>
      </w:r>
    </w:p>
    <w:p>
      <w:pPr>
        <w:ind w:left="360"/>
      </w:pPr>
      <w:r>
        <w:t xml:space="preserve">6. </w:t>
      </w:r>
      <w:r>
        <w:rPr>
          <w:b/>
        </w:rPr>
        <w:t>Lonza Group</w:t>
      </w:r>
      <w:r>
        <w:t xml:space="preserve"> (Participant in integrated)</w:t>
      </w:r>
    </w:p>
    <w:p>
      <w:pPr>
        <w:ind w:left="360"/>
      </w:pPr>
      <w:r>
        <w:t xml:space="preserve">7.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8. </w:t>
      </w:r>
      <w:r>
        <w:rPr>
          <w:b/>
        </w:rPr>
        <w:t>VWR International</w:t>
      </w:r>
      <w:r>
        <w:t xml:space="preserve"> (Participant in laboratory supplies for Cell Banking Outsourcing)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