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Orchestration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Cloud Orchestration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cloud orchestration, cloud management)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Atos</w:t>
      </w:r>
      <w:r>
        <w:t xml:space="preserve"> (Participant in customize)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Cloud Application Manager</w:t>
      </w:r>
      <w:r>
        <w:t xml:space="preserve"> (Participant in solutions)</w:t>
      </w:r>
    </w:p>
    <w:p>
      <w:pPr>
        <w:ind w:left="360"/>
      </w:pPr>
      <w:r>
        <w:t xml:space="preserve">4.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Rackspace</w:t>
      </w:r>
      <w:r>
        <w:t xml:space="preserve"> (Participant in marketplace)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7.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