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Aircraft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Commercial Aircraft (8)</w:t>
      </w:r>
    </w:p>
    <w:p>
      <w:pPr>
        <w:ind w:left="360"/>
      </w:pPr>
      <w:r>
        <w:t xml:space="preserve">1. </w:t>
      </w:r>
      <w:r>
        <w:rPr>
          <w:b/>
        </w:rPr>
        <w:t>Aircraft Commerce</w:t>
      </w:r>
      <w:r>
        <w:t xml:space="preserve"> (Distributor of Bi-monthly publication)</w:t>
      </w:r>
    </w:p>
    <w:p>
      <w:pPr>
        <w:ind w:left="360"/>
      </w:pPr>
      <w:r>
        <w:t xml:space="preserve">2. </w:t>
      </w:r>
      <w:r>
        <w:rPr>
          <w:b/>
        </w:rPr>
        <w:t>Aircraft24</w:t>
      </w:r>
      <w:r>
        <w:t xml:space="preserve"> (Distributor of Aircraft distribution)</w:t>
      </w:r>
    </w:p>
    <w:p>
      <w:pPr>
        <w:ind w:left="360"/>
      </w:pPr>
      <w:r>
        <w:t xml:space="preserve">3. </w:t>
      </w:r>
      <w:r>
        <w:rPr>
          <w:b/>
        </w:rPr>
        <w:t>Aircraftdealer</w:t>
      </w:r>
      <w:r>
        <w:t xml:space="preserve"> (Distributor of Aircraft Appraisers)</w:t>
      </w:r>
    </w:p>
    <w:p>
      <w:pPr>
        <w:ind w:left="360"/>
      </w:pPr>
      <w:r>
        <w:t xml:space="preserve">4. </w:t>
      </w:r>
      <w:r>
        <w:rPr>
          <w:b/>
        </w:rPr>
        <w:t>Aircraftexchange</w:t>
      </w:r>
      <w:r>
        <w:t xml:space="preserve"> (Distributor of Aircraft distribution)</w:t>
      </w:r>
    </w:p>
    <w:p>
      <w:pPr>
        <w:ind w:left="360"/>
      </w:pPr>
      <w:r>
        <w:t xml:space="preserve">5. </w:t>
      </w:r>
      <w:r>
        <w:rPr>
          <w:b/>
        </w:rPr>
        <w:t>Aircraftwholesale</w:t>
      </w:r>
      <w:r>
        <w:t xml:space="preserve"> (Distributor of Aircraft distribution)</w:t>
      </w:r>
    </w:p>
    <w:p>
      <w:pPr>
        <w:ind w:left="360"/>
      </w:pPr>
      <w:r>
        <w:t xml:space="preserve">6. </w:t>
      </w:r>
      <w:r>
        <w:rPr>
          <w:b/>
        </w:rPr>
        <w:t>Airlines Inform</w:t>
      </w:r>
      <w:r>
        <w:t xml:space="preserve"> (Distributor of Aircraft distribution)</w:t>
      </w:r>
    </w:p>
    <w:p>
      <w:pPr>
        <w:ind w:left="360"/>
      </w:pPr>
      <w:r>
        <w:t xml:space="preserve">7. </w:t>
      </w:r>
      <w:r>
        <w:rPr>
          <w:b/>
        </w:rPr>
        <w:t>Moog</w:t>
      </w:r>
      <w:r>
        <w:t xml:space="preserve"> (Distributor of actuation)</w:t>
      </w:r>
    </w:p>
    <w:p>
      <w:pPr>
        <w:ind w:left="360"/>
      </w:pPr>
      <w:r>
        <w:t xml:space="preserve">8. </w:t>
      </w:r>
      <w:r>
        <w:rPr>
          <w:b/>
        </w:rPr>
        <w:t>Spirit AeroSystems</w:t>
      </w:r>
      <w:r>
        <w:t xml:space="preserve"> (Distributor of fuselage assemblies)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Astronics</w:t>
      </w:r>
      <w:r>
        <w:t xml:space="preserve"> (Participant in aircraft)</w:t>
      </w:r>
    </w:p>
    <w:p>
      <w:pPr>
        <w:ind w:left="360"/>
      </w:pPr>
      <w:r>
        <w:t xml:space="preserve">2. </w:t>
      </w:r>
      <w:r>
        <w:rPr>
          <w:b/>
        </w:rPr>
        <w:t>Aviall</w:t>
      </w:r>
      <w:r>
        <w:t xml:space="preserve"> (Participant in supply chain solutions)</w:t>
      </w:r>
    </w:p>
    <w:p>
      <w:pPr>
        <w:ind w:left="360"/>
      </w:pPr>
      <w:r>
        <w:t xml:space="preserve">3. </w:t>
      </w:r>
      <w:r>
        <w:rPr>
          <w:b/>
        </w:rPr>
        <w:t>General Electric</w:t>
      </w:r>
      <w:r>
        <w:t xml:space="preserve"> (Participant in maintenance services)</w:t>
      </w:r>
    </w:p>
    <w:p>
      <w:pPr>
        <w:ind w:left="360"/>
      </w:pPr>
      <w:r>
        <w:t xml:space="preserve">4. </w:t>
      </w:r>
      <w:r>
        <w:rPr>
          <w:b/>
        </w:rPr>
        <w:t>Hawker Beechcraft</w:t>
      </w:r>
      <w:r>
        <w:t xml:space="preserve"> (Participant in Beechcraft Bonanza)</w:t>
      </w:r>
    </w:p>
    <w:p>
      <w:pPr>
        <w:ind w:left="360"/>
      </w:pPr>
      <w:r>
        <w:t xml:space="preserve">5. </w:t>
      </w:r>
      <w:r>
        <w:rPr>
          <w:b/>
        </w:rPr>
        <w:t>Honeywell</w:t>
      </w:r>
      <w:r>
        <w:t xml:space="preserve"> (Participant in flight management systems)</w:t>
      </w:r>
    </w:p>
    <w:p>
      <w:pPr>
        <w:ind w:left="360"/>
      </w:pPr>
      <w:r>
        <w:t xml:space="preserve">6. </w:t>
      </w:r>
      <w:r>
        <w:rPr>
          <w:b/>
        </w:rPr>
        <w:t>L3Harris Technologies</w:t>
      </w:r>
      <w:r>
        <w:t xml:space="preserve"> (Participant in airborne early warning systems)</w:t>
      </w:r>
    </w:p>
    <w:p>
      <w:pPr>
        <w:ind w:left="360"/>
      </w:pPr>
      <w:r>
        <w:t xml:space="preserve">7. </w:t>
      </w:r>
      <w:r>
        <w:rPr>
          <w:b/>
        </w:rPr>
        <w:t>Nayak</w:t>
      </w:r>
      <w:r>
        <w:t xml:space="preserve"> (Participant in management)</w:t>
      </w:r>
    </w:p>
    <w:p>
      <w:pPr>
        <w:ind w:left="360"/>
      </w:pPr>
      <w:r>
        <w:t xml:space="preserve">8. </w:t>
      </w:r>
      <w:r>
        <w:rPr>
          <w:b/>
        </w:rPr>
        <w:t>Northrop Grumman</w:t>
      </w:r>
      <w:r>
        <w:t xml:space="preserve"> (Participant in Integrated Battle Command System)</w:t>
      </w:r>
    </w:p>
    <w:p>
      <w:pPr>
        <w:ind w:left="360"/>
      </w:pPr>
      <w:r>
        <w:t xml:space="preserve">9. </w:t>
      </w:r>
      <w:r>
        <w:rPr>
          <w:b/>
        </w:rPr>
        <w:t>Rockwell Collins</w:t>
      </w:r>
      <w:r>
        <w:t xml:space="preserve"> (Participant in Flight management systems)</w:t>
      </w:r>
    </w:p>
    <w:p>
      <w:pPr>
        <w:ind w:left="360"/>
      </w:pPr>
      <w:r>
        <w:t xml:space="preserve">10. </w:t>
      </w:r>
      <w:r>
        <w:rPr>
          <w:b/>
        </w:rPr>
        <w:t>Safran</w:t>
      </w:r>
      <w:r>
        <w:t xml:space="preserve"> (Participant in aircraft maintenance services)</w:t>
      </w:r>
    </w:p>
    <w:p>
      <w:pPr>
        <w:ind w:left="360"/>
      </w:pPr>
      <w:r>
        <w:t xml:space="preserve">11. </w:t>
      </w:r>
      <w:r>
        <w:rPr>
          <w:b/>
        </w:rPr>
        <w:t>Textron</w:t>
      </w:r>
      <w:r>
        <w:t xml:space="preserve"> (Participant in Beechcraft Aircraft)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Air Astana Group Careers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Arezoaviation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Arrowaviation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