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Continuous Positive Airway Pressure (CPAP) Interface Devices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Continuous Positive Airway Pressure (CPAP) Interface Devices (3)</w:t>
      </w:r>
    </w:p>
    <w:p>
      <w:pPr>
        <w:ind w:left="360"/>
      </w:pPr>
      <w:r>
        <w:t xml:space="preserve">1. </w:t>
      </w:r>
      <w:r>
        <w:rPr>
          <w:b/>
        </w:rPr>
        <w:t>Drive DeVilbiss Healthcare</w:t>
      </w:r>
      <w:r>
        <w:t xml:space="preserve"> (Distributor of pacific)</w:t>
      </w:r>
    </w:p>
    <w:p>
      <w:pPr>
        <w:ind w:left="360"/>
      </w:pPr>
      <w:r>
        <w:t xml:space="preserve">2. </w:t>
      </w:r>
      <w:r>
        <w:rPr>
          <w:b/>
        </w:rPr>
        <w:t>Medplushealth</w:t>
      </w:r>
      <w:r>
        <w:t xml:space="preserve"> (Distributor of financing)</w:t>
      </w:r>
    </w:p>
    <w:p>
      <w:pPr>
        <w:ind w:left="360"/>
      </w:pPr>
      <w:r>
        <w:t xml:space="preserve">3. </w:t>
      </w:r>
      <w:r>
        <w:rPr>
          <w:b/>
        </w:rPr>
        <w:t>Sleep Number</w:t>
      </w:r>
      <w:r>
        <w:t xml:space="preserve"> (Distributor of mattresses)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Apria Healthcare</w:t>
      </w:r>
      <w:r>
        <w:t xml:space="preserve"> (Participant in respiratory therapy)</w:t>
      </w:r>
    </w:p>
    <w:p>
      <w:pPr>
        <w:ind w:left="360"/>
      </w:pPr>
      <w:r>
        <w:t xml:space="preserve">2. </w:t>
      </w:r>
      <w:r>
        <w:rPr>
          <w:b/>
        </w:rPr>
        <w:t>CPAP.com</w:t>
      </w:r>
      <w:r>
        <w:t xml:space="preserve"> (Participant in rewards)</w:t>
      </w:r>
    </w:p>
    <w:p>
      <w:pPr>
        <w:ind w:left="360"/>
      </w:pPr>
      <w:r>
        <w:t xml:space="preserve">3. </w:t>
      </w:r>
      <w:r>
        <w:rPr>
          <w:b/>
        </w:rPr>
        <w:t>Lincare</w:t>
      </w:r>
      <w:r>
        <w:t xml:space="preserve"> (Participant in portal)</w:t>
      </w:r>
    </w:p>
    <w:p>
      <w:pPr>
        <w:ind w:left="360"/>
      </w:pPr>
      <w:r>
        <w:t xml:space="preserve">4.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5. </w:t>
      </w:r>
      <w:r>
        <w:rPr>
          <w:b/>
        </w:rPr>
        <w:t>VitalAire</w:t>
      </w:r>
      <w:r>
        <w:t xml:space="preserve"> (Participant in home healthcare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