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Cryogenic Valves Market</w:t>
      </w:r>
    </w:p>
    <w:p>
      <w:r>
        <w:rPr>
          <w:i/>
        </w:rPr>
        <w:t>Geography: global     Companies: 7</w:t>
      </w:r>
    </w:p>
    <w:p>
      <w:pPr>
        <w:pStyle w:val="Heading1"/>
      </w:pPr>
      <w:r>
        <w:t>Distributors of Cryogenic Valves (5)</w:t>
      </w:r>
    </w:p>
    <w:p>
      <w:pPr>
        <w:ind w:left="360"/>
      </w:pPr>
      <w:r>
        <w:t xml:space="preserve">1. </w:t>
      </w:r>
      <w:r>
        <w:rPr>
          <w:b/>
        </w:rPr>
        <w:t>Flowtorqengineering</w:t>
      </w:r>
      <w:r>
        <w:t xml:space="preserve"> (Distributor)</w:t>
      </w:r>
    </w:p>
    <w:p>
      <w:pPr>
        <w:ind w:left="360"/>
      </w:pPr>
      <w:r>
        <w:t xml:space="preserve">2. </w:t>
      </w:r>
      <w:r>
        <w:rPr>
          <w:b/>
        </w:rPr>
        <w:t>Hoke</w:t>
      </w:r>
      <w:r>
        <w:t xml:space="preserve"> (Distributor of valves)</w:t>
      </w:r>
    </w:p>
    <w:p>
      <w:pPr>
        <w:ind w:left="360"/>
      </w:pPr>
      <w:r>
        <w:t xml:space="preserve">3. </w:t>
      </w:r>
      <w:r>
        <w:rPr>
          <w:b/>
        </w:rPr>
        <w:t>Rochellesindia</w:t>
      </w:r>
      <w:r>
        <w:t xml:space="preserve"> (Distributor of incineration)</w:t>
      </w:r>
    </w:p>
    <w:p>
      <w:pPr>
        <w:ind w:left="360"/>
      </w:pPr>
      <w:r>
        <w:t xml:space="preserve">4. </w:t>
      </w:r>
      <w:r>
        <w:rPr>
          <w:b/>
        </w:rPr>
        <w:t>Tooltalkshow</w:t>
      </w:r>
      <w:r>
        <w:t xml:space="preserve"> (Distributor of valves)</w:t>
      </w:r>
    </w:p>
    <w:p>
      <w:pPr>
        <w:ind w:left="360"/>
      </w:pPr>
      <w:r>
        <w:t xml:space="preserve">5. </w:t>
      </w:r>
      <w:r>
        <w:rPr>
          <w:b/>
        </w:rPr>
        <w:t>WIKA Instruments</w:t>
      </w:r>
      <w:r>
        <w:t xml:space="preserve"> (Distributor of sensing)</w:t>
      </w:r>
    </w:p>
    <w:p>
      <w:pPr>
        <w:pStyle w:val="Heading1"/>
      </w:pPr>
      <w:r>
        <w:t>Other (2)</w:t>
      </w:r>
    </w:p>
    <w:p>
      <w:pPr>
        <w:ind w:left="360"/>
      </w:pPr>
      <w:r>
        <w:t xml:space="preserve">1. </w:t>
      </w:r>
      <w:r>
        <w:rPr>
          <w:b/>
        </w:rPr>
        <w:t>Cryogenic Industries</w:t>
      </w:r>
      <w:r>
        <w:t xml:space="preserve"> (Participant in cryogenic valve systems and services)</w:t>
      </w:r>
    </w:p>
    <w:p>
      <w:pPr>
        <w:ind w:left="360"/>
      </w:pPr>
      <w:r>
        <w:t xml:space="preserve">2. </w:t>
      </w:r>
      <w:r>
        <w:rPr>
          <w:b/>
        </w:rPr>
        <w:t>Valvesonline</w:t>
      </w:r>
      <w:r>
        <w:t xml:space="preserve"> (Participant in Online reseller of cryogenic valves)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