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Dairy Alternative Market</w:t>
      </w:r>
    </w:p>
    <w:p>
      <w:r>
        <w:rPr>
          <w:i/>
        </w:rPr>
        <w:t>Geography: global     Companies: 6</w:t>
      </w:r>
    </w:p>
    <w:p>
      <w:pPr>
        <w:pStyle w:val="Heading1"/>
      </w:pPr>
      <w:r>
        <w:t>Distributors of Dairy Alternative (3)</w:t>
      </w:r>
    </w:p>
    <w:p>
      <w:pPr>
        <w:ind w:left="360"/>
      </w:pPr>
      <w:r>
        <w:t xml:space="preserve">1. </w:t>
      </w:r>
      <w:r>
        <w:rPr>
          <w:b/>
        </w:rPr>
        <w:t>Blue Diamond Growers</w:t>
      </w:r>
      <w:r>
        <w:t xml:space="preserve"> (Distributor of accessibility)</w:t>
      </w:r>
    </w:p>
    <w:p>
      <w:pPr>
        <w:ind w:left="360"/>
      </w:pPr>
      <w:r>
        <w:t xml:space="preserve">2. </w:t>
      </w:r>
      <w:r>
        <w:rPr>
          <w:b/>
        </w:rPr>
        <w:t>Sysco</w:t>
      </w:r>
      <w:r>
        <w:t xml:space="preserve"> (Distributor of plant-based milk, vegan cheese)</w:t>
      </w:r>
    </w:p>
    <w:p>
      <w:pPr>
        <w:ind w:left="360"/>
      </w:pPr>
      <w:r>
        <w:t xml:space="preserve">3. </w:t>
      </w:r>
      <w:r>
        <w:rPr>
          <w:b/>
        </w:rPr>
        <w:t>UNFI</w:t>
      </w:r>
      <w:r>
        <w:t xml:space="preserve"> (Distributor of unsuccessful)</w:t>
      </w:r>
    </w:p>
    <w:p>
      <w:pPr>
        <w:pStyle w:val="Heading1"/>
      </w:pPr>
      <w:r>
        <w:t>Other (3)</w:t>
      </w:r>
    </w:p>
    <w:p>
      <w:pPr>
        <w:ind w:left="360"/>
      </w:pPr>
      <w:r>
        <w:t xml:space="preserve">1. </w:t>
      </w:r>
      <w:r>
        <w:rPr>
          <w:b/>
        </w:rPr>
        <w:t>Grocery Outlet</w:t>
      </w:r>
      <w:r>
        <w:t xml:space="preserve"> (Participant in footer)</w:t>
      </w:r>
    </w:p>
    <w:p>
      <w:pPr>
        <w:ind w:left="360"/>
      </w:pPr>
      <w:r>
        <w:t xml:space="preserve">2. </w:t>
      </w:r>
      <w:r>
        <w:rPr>
          <w:b/>
        </w:rPr>
        <w:t>PCC Community Markets</w:t>
      </w:r>
      <w:r>
        <w:t xml:space="preserve"> (Participant in plant-based milk, vegan cheese)</w:t>
      </w:r>
    </w:p>
    <w:p>
      <w:pPr>
        <w:ind w:left="360"/>
      </w:pPr>
      <w:r>
        <w:t xml:space="preserve">3. </w:t>
      </w:r>
      <w:r>
        <w:rPr>
          <w:b/>
        </w:rPr>
        <w:t>Whole Foods Market</w:t>
      </w:r>
      <w:r>
        <w:t xml:space="preserve"> (Participant in recipes)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