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Trust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Digital Trust (9)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Ariacybersecurity</w:t>
      </w:r>
      <w:r>
        <w:t xml:space="preserve"> (Distributor of cybersecurity)</w:t>
      </w:r>
    </w:p>
    <w:p>
      <w:pPr>
        <w:ind w:left="360"/>
      </w:pPr>
      <w:r>
        <w:t xml:space="preserve">3. </w:t>
      </w:r>
      <w:r>
        <w:rPr>
          <w:b/>
        </w:rPr>
        <w:t>Arrow Electronics</w:t>
      </w:r>
      <w:r>
        <w:t xml:space="preserve"> (Distributor of electronic components and it solutions)</w:t>
      </w:r>
    </w:p>
    <w:p>
      <w:pPr>
        <w:ind w:left="360"/>
      </w:pPr>
      <w:r>
        <w:t xml:space="preserve">4. </w:t>
      </w:r>
      <w:r>
        <w:rPr>
          <w:b/>
        </w:rPr>
        <w:t>Callsign</w:t>
      </w:r>
      <w:r>
        <w:t xml:space="preserve"> (Distributor of modern)</w:t>
      </w:r>
    </w:p>
    <w:p>
      <w:pPr>
        <w:ind w:left="360"/>
      </w:pPr>
      <w:r>
        <w:t xml:space="preserve">5.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6. </w:t>
      </w:r>
      <w:r>
        <w:rPr>
          <w:b/>
        </w:rPr>
        <w:t>Fortis Distribution</w:t>
      </w:r>
      <w:r>
        <w:t xml:space="preserve"> (Distributor of solutions)</w:t>
      </w:r>
    </w:p>
    <w:p>
      <w:pPr>
        <w:ind w:left="360"/>
      </w:pPr>
      <w:r>
        <w:t xml:space="preserve">7.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8. </w:t>
      </w:r>
      <w:r>
        <w:rPr>
          <w:b/>
        </w:rPr>
        <w:t>Resolutiondistribution</w:t>
      </w:r>
      <w:r>
        <w:t xml:space="preserve"> (Distributor of solutions)</w:t>
      </w:r>
    </w:p>
    <w:p>
      <w:pPr>
        <w:ind w:left="360"/>
      </w:pPr>
      <w:r>
        <w:t xml:space="preserve">9.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Bleepingcomputer</w:t>
      </w:r>
      <w:r>
        <w:t xml:space="preserve"> (Participant in microsoft)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Digitalseal</w:t>
      </w:r>
      <w:r>
        <w:t xml:space="preserve"> (Participant in pricing)</w:t>
      </w:r>
    </w:p>
    <w:p>
      <w:pPr>
        <w:ind w:left="360"/>
      </w:pPr>
      <w:r>
        <w:t xml:space="preserve">4. </w:t>
      </w:r>
      <w:r>
        <w:rPr>
          <w:b/>
        </w:rPr>
        <w:t>Harperjames</w:t>
      </w:r>
      <w:r>
        <w:t xml:space="preserve"> (Participant in banking)</w:t>
      </w:r>
    </w:p>
    <w:p>
      <w:pPr>
        <w:ind w:left="360"/>
      </w:pPr>
      <w:r>
        <w:t xml:space="preserve">5. </w:t>
      </w:r>
      <w:r>
        <w:rPr>
          <w:b/>
        </w:rPr>
        <w:t>Iamdigitaltrust</w:t>
      </w:r>
      <w:r>
        <w:t xml:space="preserve"> (Participant in digitaltrust)</w:t>
      </w:r>
    </w:p>
    <w:p>
      <w:pPr>
        <w:ind w:left="360"/>
      </w:pPr>
      <w:r>
        <w:t xml:space="preserve">6.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7. </w:t>
      </w:r>
      <w:r>
        <w:rPr>
          <w:b/>
        </w:rPr>
        <w:t>NTT Data</w:t>
      </w:r>
      <w:r>
        <w:t xml:space="preserve"> (Participant in corporation)</w:t>
      </w:r>
    </w:p>
    <w:p>
      <w:pPr>
        <w:ind w:left="360"/>
      </w:pPr>
      <w:r>
        <w:t xml:space="preserve">8.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9. </w:t>
      </w:r>
      <w:r>
        <w:rPr>
          <w:b/>
        </w:rPr>
        <w:t>Synnex</w:t>
      </w:r>
      <w:r>
        <w:t xml:space="preserve"> (Participant in application)</w:t>
      </w:r>
    </w:p>
    <w:p>
      <w:pPr>
        <w:ind w:left="360"/>
      </w:pPr>
      <w:r>
        <w:t xml:space="preserve">10. </w:t>
      </w:r>
      <w:r>
        <w:rPr>
          <w:b/>
        </w:rPr>
        <w:t>Trustedshops</w:t>
      </w:r>
      <w:r>
        <w:t xml:space="preserve"> (Participant in solutions)</w:t>
      </w:r>
    </w:p>
    <w:p>
      <w:pPr>
        <w:ind w:left="360"/>
      </w:pPr>
      <w:r>
        <w:t xml:space="preserve">11.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