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Disposable Shoe Covers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Disposable Shoe Covers (11)</w:t>
      </w:r>
    </w:p>
    <w:p>
      <w:pPr>
        <w:ind w:left="360"/>
      </w:pPr>
      <w:r>
        <w:t xml:space="preserve">1. </w:t>
      </w:r>
      <w:r>
        <w:rPr>
          <w:b/>
        </w:rPr>
        <w:t>Blueshoeguys</w:t>
      </w:r>
      <w:r>
        <w:t xml:space="preserve"> (Distributor of shipping)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Ccpdirect</w:t>
      </w:r>
      <w:r>
        <w:t xml:space="preserve"> (Distributor of manufacturer)</w:t>
      </w:r>
    </w:p>
    <w:p>
      <w:pPr>
        <w:ind w:left="360"/>
      </w:pPr>
      <w:r>
        <w:t xml:space="preserve">4. </w:t>
      </w:r>
      <w:r>
        <w:rPr>
          <w:b/>
        </w:rPr>
        <w:t>Fastenal</w:t>
      </w:r>
      <w:r>
        <w:t xml:space="preserve"> (Distributor of industrial supply distributor for disposable shoe covers)</w:t>
      </w:r>
    </w:p>
    <w:p>
      <w:pPr>
        <w:ind w:left="360"/>
      </w:pPr>
      <w:r>
        <w:t xml:space="preserve">5. </w:t>
      </w:r>
      <w:r>
        <w:rPr>
          <w:b/>
        </w:rPr>
        <w:t>Halyard Health</w:t>
      </w:r>
      <w:r>
        <w:t xml:space="preserve"> (Distributor of australia)</w:t>
      </w:r>
    </w:p>
    <w:p>
      <w:pPr>
        <w:ind w:left="360"/>
      </w:pPr>
      <w:r>
        <w:t xml:space="preserve">6. </w:t>
      </w:r>
      <w:r>
        <w:rPr>
          <w:b/>
        </w:rPr>
        <w:t>PPE Supplies</w:t>
      </w:r>
      <w:r>
        <w:t xml:space="preserve"> (Distributor of personal protective equipment distributor for disposable shoe covers)</w:t>
      </w:r>
    </w:p>
    <w:p>
      <w:pPr>
        <w:ind w:left="360"/>
      </w:pPr>
      <w:r>
        <w:t xml:space="preserve">7. </w:t>
      </w:r>
      <w:r>
        <w:rPr>
          <w:b/>
        </w:rPr>
        <w:t>Safety Products</w:t>
      </w:r>
      <w:r>
        <w:t xml:space="preserve"> (Distributor of safety equipment distributor for disposable shoe covers)</w:t>
      </w:r>
    </w:p>
    <w:p>
      <w:pPr>
        <w:ind w:left="360"/>
      </w:pPr>
      <w:r>
        <w:t xml:space="preserve">8. </w:t>
      </w:r>
      <w:r>
        <w:rPr>
          <w:b/>
        </w:rPr>
        <w:t>Safetyplus</w:t>
      </w:r>
      <w:r>
        <w:t xml:space="preserve"> (Distributor of plusnew)</w:t>
      </w:r>
    </w:p>
    <w:p>
      <w:pPr>
        <w:ind w:left="360"/>
      </w:pPr>
      <w:r>
        <w:t xml:space="preserve">9. </w:t>
      </w:r>
      <w:r>
        <w:rPr>
          <w:b/>
        </w:rPr>
        <w:t>Surgical Holdings</w:t>
      </w:r>
      <w:r>
        <w:t xml:space="preserve"> (Distributor of surgical supply distributor for disposable shoe covers)</w:t>
      </w:r>
    </w:p>
    <w:p>
      <w:pPr>
        <w:ind w:left="360"/>
      </w:pPr>
      <w:r>
        <w:t xml:space="preserve">10. </w:t>
      </w:r>
      <w:r>
        <w:rPr>
          <w:b/>
        </w:rPr>
        <w:t>Uline</w:t>
      </w:r>
      <w:r>
        <w:t xml:space="preserve"> (Distributor of accessibility)</w:t>
      </w:r>
    </w:p>
    <w:p>
      <w:pPr>
        <w:ind w:left="360"/>
      </w:pPr>
      <w:r>
        <w:t xml:space="preserve">11. </w:t>
      </w:r>
      <w:r>
        <w:rPr>
          <w:b/>
        </w:rPr>
        <w:t>VWR International</w:t>
      </w:r>
      <w:r>
        <w:t xml:space="preserve"> (Distributor of laboratory supply distributor for disposable shoe covers)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Cintas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medical supply wholesaler for disposable shoe covers)</w:t>
      </w:r>
    </w:p>
    <w:p>
      <w:pPr>
        <w:ind w:left="360"/>
      </w:pPr>
      <w:r>
        <w:t xml:space="preserve">3. </w:t>
      </w:r>
      <w:r>
        <w:rPr>
          <w:b/>
        </w:rPr>
        <w:t>Staples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