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Elderly Nutrition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Elderly Nutrition (3)</w:t>
      </w:r>
    </w:p>
    <w:p>
      <w:pPr>
        <w:ind w:left="360"/>
      </w:pPr>
      <w:r>
        <w:t xml:space="preserve">1. </w:t>
      </w:r>
      <w:r>
        <w:rPr>
          <w:b/>
        </w:rPr>
        <w:t>Medline Industries</w:t>
      </w:r>
      <w:r>
        <w:t xml:space="preserve"> (Distributor of dietary tracking solutions)</w:t>
      </w:r>
    </w:p>
    <w:p>
      <w:pPr>
        <w:ind w:left="360"/>
      </w:pPr>
      <w:r>
        <w:t xml:space="preserve">2. </w:t>
      </w:r>
      <w:r>
        <w:rPr>
          <w:b/>
        </w:rPr>
        <w:t>Musclefinessewholesale</w:t>
      </w:r>
      <w:r>
        <w:t xml:space="preserve"> (Distributor of meal planning solutions)</w:t>
      </w:r>
    </w:p>
    <w:p>
      <w:pPr>
        <w:ind w:left="360"/>
      </w:pPr>
      <w:r>
        <w:t xml:space="preserve">3. </w:t>
      </w:r>
      <w:r>
        <w:rPr>
          <w:b/>
        </w:rPr>
        <w:t>Seniors Blue Book</w:t>
      </w:r>
      <w:r>
        <w:t xml:space="preserve"> (Distributor of dietary tracking solutions)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Amedisys</w:t>
      </w:r>
      <w:r>
        <w:t xml:space="preserve"> (Participant in Home Health)</w:t>
      </w:r>
    </w:p>
    <w:p>
      <w:pPr>
        <w:ind w:left="360"/>
      </w:pPr>
      <w:r>
        <w:t xml:space="preserve">2. </w:t>
      </w:r>
      <w:r>
        <w:rPr>
          <w:b/>
        </w:rPr>
        <w:t>Fatsecret</w:t>
      </w:r>
      <w:r>
        <w:t xml:space="preserve"> (Participant in Weight Loss Clinic)</w:t>
      </w:r>
    </w:p>
    <w:p>
      <w:pPr>
        <w:ind w:left="360"/>
      </w:pPr>
      <w:r>
        <w:t xml:space="preserve">3. </w:t>
      </w:r>
      <w:r>
        <w:rPr>
          <w:b/>
        </w:rPr>
        <w:t>Fitgearsource</w:t>
      </w:r>
      <w:r>
        <w:t xml:space="preserve"> (Participant in Nutritional tracking solutions)</w:t>
      </w:r>
    </w:p>
    <w:p>
      <w:pPr>
        <w:ind w:left="360"/>
      </w:pPr>
      <w:r>
        <w:t xml:space="preserve">4. </w:t>
      </w:r>
      <w:r>
        <w:rPr>
          <w:b/>
        </w:rPr>
        <w:t>HealthPro Heritage</w:t>
      </w:r>
      <w:r>
        <w:t xml:space="preserve"> (Participant in dietary tracking solutions)</w:t>
      </w:r>
    </w:p>
    <w:p>
      <w:pPr>
        <w:ind w:left="360"/>
      </w:pPr>
      <w:r>
        <w:t xml:space="preserve">5. </w:t>
      </w:r>
      <w:r>
        <w:rPr>
          <w:b/>
        </w:rPr>
        <w:t>Huel</w:t>
      </w:r>
      <w:r>
        <w:t xml:space="preserve"> (Participant in ready-to-drink nutritional shakes)</w:t>
      </w:r>
    </w:p>
    <w:p>
      <w:pPr>
        <w:ind w:left="360"/>
      </w:pPr>
      <w:r>
        <w:t xml:space="preserve">6. </w:t>
      </w:r>
      <w:r>
        <w:rPr>
          <w:b/>
        </w:rPr>
        <w:t>Loseit</w:t>
      </w:r>
      <w:r>
        <w:t xml:space="preserve"> (Participant in Nutrition tracking)</w:t>
      </w:r>
    </w:p>
    <w:p>
      <w:pPr>
        <w:ind w:left="360"/>
      </w:pPr>
      <w:r>
        <w:t xml:space="preserve">7. </w:t>
      </w:r>
      <w:r>
        <w:rPr>
          <w:b/>
        </w:rPr>
        <w:t>Nestlé Health Science</w:t>
      </w:r>
      <w:r>
        <w:t xml:space="preserve"> (Participant in PEPTAMEN)</w:t>
      </w:r>
    </w:p>
    <w:p>
      <w:pPr>
        <w:ind w:left="360"/>
      </w:pPr>
      <w:r>
        <w:t xml:space="preserve">8. </w:t>
      </w:r>
      <w:r>
        <w:rPr>
          <w:b/>
        </w:rPr>
        <w:t>Nutrisystem</w:t>
      </w:r>
      <w:r>
        <w:t xml:space="preserve"> (Participant in High Protein)</w:t>
      </w:r>
    </w:p>
    <w:p>
      <w:pPr>
        <w:ind w:left="360"/>
      </w:pPr>
      <w:r>
        <w:t xml:space="preserve">9. </w:t>
      </w:r>
      <w:r>
        <w:rPr>
          <w:b/>
        </w:rPr>
        <w:t>Senior Nutrition Program</w:t>
      </w:r>
      <w:r>
        <w:t xml:space="preserve"> (Participant in dietary tracking solutions)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