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Electricians Market</w:t>
      </w:r>
    </w:p>
    <w:p>
      <w:r>
        <w:rPr>
          <w:i/>
        </w:rPr>
        <w:t>Geography: global     Companies: 18</w:t>
      </w:r>
    </w:p>
    <w:p>
      <w:pPr>
        <w:pStyle w:val="Heading1"/>
      </w:pPr>
      <w:r>
        <w:t>Distributors of Electricians (10)</w:t>
      </w:r>
    </w:p>
    <w:p>
      <w:pPr>
        <w:ind w:left="360"/>
      </w:pPr>
      <w:r>
        <w:t xml:space="preserve">1. </w:t>
      </w:r>
      <w:r>
        <w:rPr>
          <w:b/>
        </w:rPr>
        <w:t>Anixter</w:t>
      </w:r>
      <w:r>
        <w:t xml:space="preserve"> (Distributor of electrical and electronic)</w:t>
      </w:r>
    </w:p>
    <w:p>
      <w:pPr>
        <w:ind w:left="360"/>
      </w:pPr>
      <w:r>
        <w:t xml:space="preserve">2. </w:t>
      </w:r>
      <w:r>
        <w:rPr>
          <w:b/>
        </w:rPr>
        <w:t>Arrow Electronics</w:t>
      </w:r>
      <w:r>
        <w:t xml:space="preserve"> (Distributor of embedded systems)</w:t>
      </w:r>
    </w:p>
    <w:p>
      <w:pPr>
        <w:ind w:left="360"/>
      </w:pPr>
      <w:r>
        <w:t xml:space="preserve">3. </w:t>
      </w:r>
      <w:r>
        <w:rPr>
          <w:b/>
        </w:rPr>
        <w:t>Bega</w:t>
      </w:r>
      <w:r>
        <w:t xml:space="preserve"> (Distributor of Light control systems)</w:t>
      </w:r>
    </w:p>
    <w:p>
      <w:pPr>
        <w:ind w:left="360"/>
      </w:pPr>
      <w:r>
        <w:t xml:space="preserve">4. </w:t>
      </w:r>
      <w:r>
        <w:rPr>
          <w:b/>
        </w:rPr>
        <w:t>Graybar</w:t>
      </w:r>
      <w:r>
        <w:t xml:space="preserve"> (Distributor of data networking equipment)</w:t>
      </w:r>
    </w:p>
    <w:p>
      <w:pPr>
        <w:ind w:left="360"/>
      </w:pPr>
      <w:r>
        <w:t xml:space="preserve">5. </w:t>
      </w:r>
      <w:r>
        <w:rPr>
          <w:b/>
        </w:rPr>
        <w:t>Industrialedge</w:t>
      </w:r>
      <w:r>
        <w:t xml:space="preserve"> (Distributor of residential)</w:t>
      </w:r>
    </w:p>
    <w:p>
      <w:pPr>
        <w:ind w:left="360"/>
      </w:pPr>
      <w:r>
        <w:t xml:space="preserve">6. </w:t>
      </w:r>
      <w:r>
        <w:rPr>
          <w:b/>
        </w:rPr>
        <w:t>Rexel</w:t>
      </w:r>
      <w:r>
        <w:t xml:space="preserve"> (Distributor of lighting solutions)</w:t>
      </w:r>
    </w:p>
    <w:p>
      <w:pPr>
        <w:ind w:left="360"/>
      </w:pPr>
      <w:r>
        <w:t xml:space="preserve">7. </w:t>
      </w:r>
      <w:r>
        <w:rPr>
          <w:b/>
        </w:rPr>
        <w:t>Sonepar</w:t>
      </w:r>
      <w:r>
        <w:t xml:space="preserve"> (Distributor of electrical equipment)</w:t>
      </w:r>
    </w:p>
    <w:p>
      <w:pPr>
        <w:ind w:left="360"/>
      </w:pPr>
      <w:r>
        <w:t xml:space="preserve">8. </w:t>
      </w:r>
      <w:r>
        <w:rPr>
          <w:b/>
        </w:rPr>
        <w:t>Torkwellautomation</w:t>
      </w:r>
      <w:r>
        <w:t xml:space="preserve"> (Distributor of edappally)</w:t>
      </w:r>
    </w:p>
    <w:p>
      <w:pPr>
        <w:ind w:left="360"/>
      </w:pPr>
      <w:r>
        <w:t xml:space="preserve">9. </w:t>
      </w:r>
      <w:r>
        <w:rPr>
          <w:b/>
        </w:rPr>
        <w:t>Tosunlux</w:t>
      </w:r>
      <w:r>
        <w:t xml:space="preserve"> (Distributor of protected)</w:t>
      </w:r>
    </w:p>
    <w:p>
      <w:pPr>
        <w:ind w:left="360"/>
      </w:pPr>
      <w:r>
        <w:t xml:space="preserve">10. </w:t>
      </w:r>
      <w:r>
        <w:rPr>
          <w:b/>
        </w:rPr>
        <w:t>WESCO International</w:t>
      </w:r>
      <w:r>
        <w:t xml:space="preserve"> (Distributor of communications equipment)</w:t>
      </w:r>
    </w:p>
    <w:p>
      <w:pPr>
        <w:pStyle w:val="Heading1"/>
      </w:pPr>
      <w:r>
        <w:t>Other (8)</w:t>
      </w:r>
    </w:p>
    <w:p>
      <w:pPr>
        <w:ind w:left="360"/>
      </w:pPr>
      <w:r>
        <w:t xml:space="preserve">1. </w:t>
      </w:r>
      <w:r>
        <w:rPr>
          <w:b/>
        </w:rPr>
        <w:t>Bsiddc</w:t>
      </w:r>
      <w:r>
        <w:t xml:space="preserve"> (Participant in software development)</w:t>
      </w:r>
    </w:p>
    <w:p>
      <w:pPr>
        <w:ind w:left="360"/>
      </w:pPr>
      <w:r>
        <w:t xml:space="preserve">2. </w:t>
      </w:r>
      <w:r>
        <w:rPr>
          <w:b/>
        </w:rPr>
        <w:t>Dkelectricalsolutions</w:t>
      </w:r>
      <w:r>
        <w:t xml:space="preserve"> (Participant in EV Charger Installation)</w:t>
      </w:r>
    </w:p>
    <w:p>
      <w:pPr>
        <w:ind w:left="360"/>
      </w:pPr>
      <w:r>
        <w:t xml:space="preserve">3. </w:t>
      </w:r>
      <w:r>
        <w:rPr>
          <w:b/>
        </w:rPr>
        <w:t>Eaton</w:t>
      </w:r>
      <w:r>
        <w:t xml:space="preserve"> (Participant in Power distribution equipment)</w:t>
      </w:r>
    </w:p>
    <w:p>
      <w:pPr>
        <w:ind w:left="360"/>
      </w:pPr>
      <w:r>
        <w:t xml:space="preserve">4. </w:t>
      </w:r>
      <w:r>
        <w:rPr>
          <w:b/>
        </w:rPr>
        <w:t>Electriciannyc</w:t>
      </w:r>
      <w:r>
        <w:t xml:space="preserve"> (Participant in Circuit Breaker Installation)</w:t>
      </w:r>
    </w:p>
    <w:p>
      <w:pPr>
        <w:ind w:left="360"/>
      </w:pPr>
      <w:r>
        <w:t xml:space="preserve">5. </w:t>
      </w:r>
      <w:r>
        <w:rPr>
          <w:b/>
        </w:rPr>
        <w:t>Honeywell</w:t>
      </w:r>
      <w:r>
        <w:t xml:space="preserve"> (Participant in Building Management Solutions)</w:t>
      </w:r>
    </w:p>
    <w:p>
      <w:pPr>
        <w:ind w:left="360"/>
      </w:pPr>
      <w:r>
        <w:t xml:space="preserve">6. </w:t>
      </w:r>
      <w:r>
        <w:rPr>
          <w:b/>
        </w:rPr>
        <w:t>Schneider Electric</w:t>
      </w:r>
      <w:r>
        <w:t xml:space="preserve"> (Participant in Power Monitoring Expert)</w:t>
      </w:r>
    </w:p>
    <w:p>
      <w:pPr>
        <w:ind w:left="360"/>
      </w:pPr>
      <w:r>
        <w:t xml:space="preserve">7. </w:t>
      </w:r>
      <w:r>
        <w:rPr>
          <w:b/>
        </w:rPr>
        <w:t>Siemens</w:t>
      </w:r>
      <w:r>
        <w:t xml:space="preserve"> (Participant in Digital Twin Technology)</w:t>
      </w:r>
    </w:p>
    <w:p>
      <w:pPr>
        <w:ind w:left="360"/>
      </w:pPr>
      <w:r>
        <w:t xml:space="preserve">8. </w:t>
      </w:r>
      <w:r>
        <w:rPr>
          <w:b/>
        </w:rPr>
        <w:t>Systemintegrators</w:t>
      </w:r>
      <w:r>
        <w:t xml:space="preserve"> (Participant in technologiespune)</w:t>
      </w:r>
    </w:p>
    <w:p>
      <w:pPr>
        <w:pStyle w:val="Heading1"/>
      </w:pPr>
      <w:r>
        <w:t>Not Verified - Could Not Confirm (1)</w:t>
      </w:r>
    </w:p>
    <w:p>
      <w:r>
        <w:rPr>
          <w:i/>
        </w:rPr>
        <w:t>Named/known companies the system could not substantiate. Reason given per company.</w:t>
      </w:r>
    </w:p>
    <w:p>
      <w:pPr>
        <w:ind w:left="360"/>
      </w:pPr>
      <w:r>
        <w:t xml:space="preserve">1. </w:t>
      </w:r>
      <w:r>
        <w:rPr>
          <w:b/>
        </w:rPr>
        <w:t>Electricalmarketers</w:t>
      </w:r>
      <w:r>
        <w:t xml:space="preserve"> - website could not be retrieved - listed by name only; its site did not confirm activity in this market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