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Endoscopic Stricture Management Device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Endoscopic Stricture Management Device (2)</w:t>
      </w:r>
    </w:p>
    <w:p>
      <w:pPr>
        <w:ind w:left="360"/>
      </w:pPr>
      <w:r>
        <w:t xml:space="preserve">1. </w:t>
      </w:r>
      <w:r>
        <w:rPr>
          <w:b/>
        </w:rPr>
        <w:t>Medline Industries</w:t>
      </w:r>
      <w:r>
        <w:t xml:space="preserve"> (Distributor of endoscopic ultrasound devices)</w:t>
      </w:r>
    </w:p>
    <w:p>
      <w:pPr>
        <w:ind w:left="360"/>
      </w:pPr>
      <w:r>
        <w:t xml:space="preserve">2. </w:t>
      </w:r>
      <w:r>
        <w:rPr>
          <w:b/>
        </w:rPr>
        <w:t>Sihanmedical</w:t>
      </w:r>
      <w:r>
        <w:t xml:space="preserve"> (Distributor of Medical Endoscope Camera)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Ethicon</w:t>
      </w:r>
      <w:r>
        <w:t xml:space="preserve"> (Participant in Endoscopic balloon dilation systems)</w:t>
      </w:r>
    </w:p>
    <w:p>
      <w:pPr>
        <w:ind w:left="360"/>
      </w:pPr>
      <w:r>
        <w:t xml:space="preserve">2. </w:t>
      </w:r>
      <w:r>
        <w:rPr>
          <w:b/>
        </w:rPr>
        <w:t>Geiwremedical</w:t>
      </w:r>
      <w:r>
        <w:t xml:space="preserve"> (Participant in Electronic Flexible Endoscope)</w:t>
      </w:r>
    </w:p>
    <w:p>
      <w:pPr>
        <w:ind w:left="360"/>
      </w:pPr>
      <w:r>
        <w:t xml:space="preserve">3. </w:t>
      </w:r>
      <w:r>
        <w:rPr>
          <w:b/>
        </w:rPr>
        <w:t>Ies1</w:t>
      </w:r>
      <w:r>
        <w:t xml:space="preserve"> (Participant in Endoscope repair services)</w:t>
      </w:r>
    </w:p>
    <w:p>
      <w:pPr>
        <w:ind w:left="360"/>
      </w:pPr>
      <w:r>
        <w:t xml:space="preserve">4. </w:t>
      </w:r>
      <w:r>
        <w:rPr>
          <w:b/>
        </w:rPr>
        <w:t>Medtronic</w:t>
      </w:r>
      <w:r>
        <w:t xml:space="preserve"> (Participant in Endoscopic ultrasound systems)</w:t>
      </w:r>
    </w:p>
    <w:p>
      <w:pPr>
        <w:ind w:left="360"/>
      </w:pPr>
      <w:r>
        <w:t xml:space="preserve">5. </w:t>
      </w:r>
      <w:r>
        <w:rPr>
          <w:b/>
        </w:rPr>
        <w:t>Smith &amp; Nephew</w:t>
      </w:r>
      <w:r>
        <w:t xml:space="preserve"> (Participant in Endoscopic ultrasound systems)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