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Epichlorohydrin (ECH)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Epichlorohydrin (ECH) (7)</w:t>
      </w:r>
    </w:p>
    <w:p>
      <w:pPr>
        <w:ind w:left="360"/>
      </w:pPr>
      <w:r>
        <w:t xml:space="preserve">1. </w:t>
      </w:r>
      <w:r>
        <w:rPr>
          <w:b/>
        </w:rPr>
        <w:t>Dhalopchemicals</w:t>
      </w:r>
      <w:r>
        <w:t xml:space="preserve"> (Distributor of chemicals)</w:t>
      </w:r>
    </w:p>
    <w:p>
      <w:pPr>
        <w:ind w:left="360"/>
      </w:pPr>
      <w:r>
        <w:t xml:space="preserve">2. </w:t>
      </w:r>
      <w:r>
        <w:rPr>
          <w:b/>
        </w:rPr>
        <w:t>Eastharbourgroup</w:t>
      </w:r>
      <w:r>
        <w:t xml:space="preserve"> (Distributor of suppliers)</w:t>
      </w:r>
    </w:p>
    <w:p>
      <w:pPr>
        <w:ind w:left="360"/>
      </w:pPr>
      <w:r>
        <w:t xml:space="preserve">3. </w:t>
      </w:r>
      <w:r>
        <w:rPr>
          <w:b/>
        </w:rPr>
        <w:t>Highmountainco</w:t>
      </w:r>
      <w:r>
        <w:t xml:space="preserve"> (Distributor of mountain)</w:t>
      </w:r>
    </w:p>
    <w:p>
      <w:pPr>
        <w:ind w:left="360"/>
      </w:pPr>
      <w:r>
        <w:t xml:space="preserve">4. </w:t>
      </w:r>
      <w:r>
        <w:rPr>
          <w:b/>
        </w:rPr>
        <w:t>Ketanchemicals</w:t>
      </w:r>
      <w:r>
        <w:t xml:space="preserve"> (Distributor of corporationmumbai)</w:t>
      </w:r>
    </w:p>
    <w:p>
      <w:pPr>
        <w:ind w:left="360"/>
      </w:pPr>
      <w:r>
        <w:t xml:space="preserve">5. </w:t>
      </w:r>
      <w:r>
        <w:rPr>
          <w:b/>
        </w:rPr>
        <w:t>Neuchem</w:t>
      </w:r>
      <w:r>
        <w:t xml:space="preserve"> (Distributor of suppliers)</w:t>
      </w:r>
    </w:p>
    <w:p>
      <w:pPr>
        <w:ind w:left="360"/>
      </w:pPr>
      <w:r>
        <w:t xml:space="preserve">6. </w:t>
      </w:r>
      <w:r>
        <w:rPr>
          <w:b/>
        </w:rPr>
        <w:t>Sdqh Chem</w:t>
      </w:r>
      <w:r>
        <w:t xml:space="preserve"> (Distributor of shandong)</w:t>
      </w:r>
    </w:p>
    <w:p>
      <w:pPr>
        <w:ind w:left="360"/>
      </w:pPr>
      <w:r>
        <w:t xml:space="preserve">7. </w:t>
      </w:r>
      <w:r>
        <w:rPr>
          <w:b/>
        </w:rPr>
        <w:t>Univar Solutions</w:t>
      </w:r>
      <w:r>
        <w:t xml:space="preserve"> (Distributor of correctly)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Alfa Aesar</w:t>
      </w:r>
      <w:r>
        <w:t xml:space="preserve"> (Participant in chemical wholesaler for Epichlorohydrin)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Merck KGaA</w:t>
      </w:r>
      <w:r>
        <w:t xml:space="preserve"> (Participant in redirect)</w:t>
      </w:r>
    </w:p>
    <w:p>
      <w:pPr>
        <w:ind w:left="360"/>
      </w:pPr>
      <w:r>
        <w:t xml:space="preserve">4. </w:t>
      </w:r>
      <w:r>
        <w:rPr>
          <w:b/>
        </w:rPr>
        <w:t>Sigma-Aldrich</w:t>
      </w:r>
      <w:r>
        <w:t xml:space="preserve"> (Participant in laboratory)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6. </w:t>
      </w:r>
      <w:r>
        <w:rPr>
          <w:b/>
        </w:rPr>
        <w:t>VWR International</w:t>
      </w:r>
      <w:r>
        <w:t xml:space="preserve"> (Participant in chemical wholesaler for Epichlorohydrin)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