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Flat Flex Cable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Flat Flex Cable (10)</w:t>
      </w:r>
    </w:p>
    <w:p>
      <w:pPr>
        <w:ind w:left="360"/>
      </w:pPr>
      <w:r>
        <w:t xml:space="preserve">1. </w:t>
      </w:r>
      <w:r>
        <w:rPr>
          <w:b/>
        </w:rPr>
        <w:t>Allied Electronics</w:t>
      </w:r>
      <w:r>
        <w:t xml:space="preserve"> (Distributor of industrial automation products for Flat Flex Cable)</w:t>
      </w:r>
    </w:p>
    <w:p>
      <w:pPr>
        <w:ind w:left="360"/>
      </w:pPr>
      <w:r>
        <w:t xml:space="preserve">2.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3. </w:t>
      </w:r>
      <w:r>
        <w:rPr>
          <w:b/>
        </w:rPr>
        <w:t>Future Electronics</w:t>
      </w:r>
      <w:r>
        <w:t xml:space="preserve"> (Distributor of protected)</w:t>
      </w:r>
    </w:p>
    <w:p>
      <w:pPr>
        <w:ind w:left="360"/>
      </w:pPr>
      <w:r>
        <w:t xml:space="preserve">4. </w:t>
      </w:r>
      <w:r>
        <w:rPr>
          <w:b/>
        </w:rPr>
        <w:t>Mouser Electronics</w:t>
      </w:r>
      <w:r>
        <w:t xml:space="preserve"> (Distributor of access)</w:t>
      </w:r>
    </w:p>
    <w:p>
      <w:pPr>
        <w:ind w:left="360"/>
      </w:pPr>
      <w:r>
        <w:t xml:space="preserve">5. </w:t>
      </w:r>
      <w:r>
        <w:rPr>
          <w:b/>
        </w:rPr>
        <w:t>Newark</w:t>
      </w:r>
      <w:r>
        <w:t xml:space="preserve"> (Distributor)</w:t>
      </w:r>
    </w:p>
    <w:p>
      <w:pPr>
        <w:ind w:left="360"/>
      </w:pPr>
      <w:r>
        <w:t xml:space="preserve">6. </w:t>
      </w:r>
      <w:r>
        <w:rPr>
          <w:b/>
        </w:rPr>
        <w:t>Newhavendisplay</w:t>
      </w:r>
      <w:r>
        <w:t xml:space="preserve"> (Distributor of exclusive)</w:t>
      </w:r>
    </w:p>
    <w:p>
      <w:pPr>
        <w:ind w:left="360"/>
      </w:pPr>
      <w:r>
        <w:t xml:space="preserve">7. </w:t>
      </w:r>
      <w:r>
        <w:rPr>
          <w:b/>
        </w:rPr>
        <w:t>RS Components</w:t>
      </w:r>
      <w:r>
        <w:t xml:space="preserve"> (Distributor of distrelec)</w:t>
      </w:r>
    </w:p>
    <w:p>
      <w:pPr>
        <w:ind w:left="360"/>
      </w:pPr>
      <w:r>
        <w:t xml:space="preserve">8. </w:t>
      </w:r>
      <w:r>
        <w:rPr>
          <w:b/>
        </w:rPr>
        <w:t>Sager Electronics</w:t>
      </w:r>
      <w:r>
        <w:t xml:space="preserve"> (Distributor of electronic components for Flat Flex Cable)</w:t>
      </w:r>
    </w:p>
    <w:p>
      <w:pPr>
        <w:ind w:left="360"/>
      </w:pPr>
      <w:r>
        <w:t xml:space="preserve">9. </w:t>
      </w:r>
      <w:r>
        <w:rPr>
          <w:b/>
        </w:rPr>
        <w:t>TE Connectivity</w:t>
      </w:r>
      <w:r>
        <w:t xml:space="preserve"> (Distributor of givenname)</w:t>
      </w:r>
    </w:p>
    <w:p>
      <w:pPr>
        <w:ind w:left="360"/>
      </w:pPr>
      <w:r>
        <w:t xml:space="preserve">10. </w:t>
      </w:r>
      <w:r>
        <w:rPr>
          <w:b/>
        </w:rPr>
        <w:t>Wavelinkcable</w:t>
      </w:r>
      <w:r>
        <w:t xml:space="preserve"> (Distributor of connectors)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(Participant in flat flex cable)</w:t>
      </w:r>
    </w:p>
    <w:p>
      <w:pPr>
        <w:ind w:left="360"/>
      </w:pPr>
      <w:r>
        <w:t xml:space="preserve">2. </w:t>
      </w:r>
      <w:r>
        <w:rPr>
          <w:b/>
        </w:rPr>
        <w:t>Avnet</w:t>
      </w:r>
      <w:r>
        <w:t xml:space="preserve"> (Participant in pacific)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