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Protein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Functional Protein (5)</w:t>
      </w:r>
    </w:p>
    <w:p>
      <w:pPr>
        <w:ind w:left="360"/>
      </w:pPr>
      <w:r>
        <w:t xml:space="preserve">1. </w:t>
      </w:r>
      <w:r>
        <w:rPr>
          <w:b/>
        </w:rPr>
        <w:t>Agropur</w:t>
      </w:r>
      <w:r>
        <w:t xml:space="preserve"> (Distributor of producteurs)</w:t>
      </w:r>
    </w:p>
    <w:p>
      <w:pPr>
        <w:ind w:left="360"/>
      </w:pPr>
      <w:r>
        <w:t xml:space="preserve">2. </w:t>
      </w:r>
      <w:r>
        <w:rPr>
          <w:b/>
        </w:rPr>
        <w:t>Cargill</w:t>
      </w:r>
      <w:r>
        <w:t xml:space="preserve"> (Distributor of approach)</w:t>
      </w:r>
    </w:p>
    <w:p>
      <w:pPr>
        <w:ind w:left="360"/>
      </w:pPr>
      <w:r>
        <w:t xml:space="preserve">3. </w:t>
      </w:r>
      <w:r>
        <w:rPr>
          <w:b/>
        </w:rPr>
        <w:t>DuPont</w:t>
      </w:r>
      <w:r>
        <w:t xml:space="preserve"> (Distributor of Channel partner for protein marketing)</w:t>
      </w:r>
    </w:p>
    <w:p>
      <w:pPr>
        <w:ind w:left="360"/>
      </w:pPr>
      <w:r>
        <w:t xml:space="preserve">4. </w:t>
      </w:r>
      <w:r>
        <w:rPr>
          <w:b/>
        </w:rPr>
        <w:t>Fonterra</w:t>
      </w:r>
      <w:r>
        <w:t xml:space="preserve"> (Distributor of operative)</w:t>
      </w:r>
    </w:p>
    <w:p>
      <w:pPr>
        <w:ind w:left="360"/>
      </w:pPr>
      <w:r>
        <w:t xml:space="preserve">5. </w:t>
      </w:r>
      <w:r>
        <w:rPr>
          <w:b/>
        </w:rPr>
        <w:t>Glanbia Nutritionals</w:t>
      </w:r>
      <w:r>
        <w:t xml:space="preserve"> (Distributor of nutrition)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BASF</w:t>
      </w:r>
      <w:r>
        <w:t xml:space="preserve"> (Participant in quarterly)</w:t>
      </w:r>
    </w:p>
    <w:p>
      <w:pPr>
        <w:ind w:left="360"/>
      </w:pPr>
      <w:r>
        <w:t xml:space="preserve">2. </w:t>
      </w:r>
      <w:r>
        <w:rPr>
          <w:b/>
        </w:rPr>
        <w:t>Bodybuilding.com</w:t>
      </w:r>
      <w:r>
        <w:t xml:space="preserve"> (Participant in limited)</w:t>
      </w:r>
    </w:p>
    <w:p>
      <w:pPr>
        <w:ind w:left="360"/>
      </w:pPr>
      <w:r>
        <w:t xml:space="preserve">3. </w:t>
      </w:r>
      <w:r>
        <w:rPr>
          <w:b/>
        </w:rPr>
        <w:t>Herbalife Nutrition</w:t>
      </w:r>
      <w:r>
        <w:t xml:space="preserve"> (Participant in achieve)</w:t>
      </w:r>
    </w:p>
    <w:p>
      <w:pPr>
        <w:ind w:left="360"/>
      </w:pPr>
      <w:r>
        <w:t xml:space="preserve">4. </w:t>
      </w:r>
      <w:r>
        <w:rPr>
          <w:b/>
        </w:rPr>
        <w:t>Kerry Group</w:t>
      </w:r>
      <w:r>
        <w:t xml:space="preserve"> (Participant in system integrator for food solutions for Functional Protein)</w:t>
      </w:r>
    </w:p>
    <w:p>
      <w:pPr>
        <w:ind w:left="360"/>
      </w:pPr>
      <w:r>
        <w:t xml:space="preserve">5. </w:t>
      </w:r>
      <w:r>
        <w:rPr>
          <w:b/>
        </w:rPr>
        <w:t>NutraBlend Foods</w:t>
      </w:r>
      <w:r>
        <w:t xml:space="preserve"> (Participant in knowledge)</w:t>
      </w:r>
    </w:p>
    <w:p>
      <w:pPr>
        <w:ind w:left="360"/>
      </w:pPr>
      <w:r>
        <w:t xml:space="preserve">6. </w:t>
      </w:r>
      <w:r>
        <w:rPr>
          <w:b/>
        </w:rPr>
        <w:t>Protein Industries Canada</w:t>
      </w:r>
      <w:r>
        <w:t xml:space="preserve"> (Participant in plant based proteins for Functional Protein)</w:t>
      </w:r>
    </w:p>
    <w:p>
      <w:pPr>
        <w:ind w:left="360"/>
      </w:pPr>
      <w:r>
        <w:t xml:space="preserve">7. </w:t>
      </w:r>
      <w:r>
        <w:rPr>
          <w:b/>
        </w:rPr>
        <w:t>Solae</w:t>
      </w:r>
      <w:r>
        <w:t xml:space="preserve"> (Participant in soy proteins for Functional Protein)</w:t>
      </w:r>
    </w:p>
    <w:p>
      <w:pPr>
        <w:ind w:left="360"/>
      </w:pPr>
      <w:r>
        <w:t xml:space="preserve">8. </w:t>
      </w:r>
      <w:r>
        <w:rPr>
          <w:b/>
        </w:rPr>
        <w:t>Tate &amp; Lyle</w:t>
      </w:r>
      <w:r>
        <w:t xml:space="preserve"> (Participant in enable)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