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Gan Semiconductor Market</w:t>
      </w:r>
    </w:p>
    <w:p>
      <w:r>
        <w:rPr>
          <w:i/>
        </w:rPr>
        <w:t>Geography: global     Companies: 10</w:t>
      </w:r>
    </w:p>
    <w:p>
      <w:pPr>
        <w:pStyle w:val="Heading1"/>
      </w:pPr>
      <w:r>
        <w:t>Distributors of GaN Semiconductor (7)</w:t>
      </w:r>
    </w:p>
    <w:p>
      <w:pPr>
        <w:ind w:left="360"/>
      </w:pPr>
      <w:r>
        <w:t xml:space="preserve">1. </w:t>
      </w:r>
      <w:r>
        <w:rPr>
          <w:b/>
        </w:rPr>
        <w:t>Arrow Electronics</w:t>
      </w:r>
      <w:r>
        <w:t xml:space="preserve"> (Distributor of electronic components for GaN semiconductor)</w:t>
      </w:r>
    </w:p>
    <w:p>
      <w:pPr>
        <w:ind w:left="360"/>
      </w:pPr>
      <w:r>
        <w:t xml:space="preserve">2. </w:t>
      </w:r>
      <w:r>
        <w:rPr>
          <w:b/>
        </w:rPr>
        <w:t>Avnet,</w:t>
      </w:r>
      <w:r>
        <w:t xml:space="preserve"> (Distributor of pacific)</w:t>
      </w:r>
    </w:p>
    <w:p>
      <w:pPr>
        <w:ind w:left="360"/>
      </w:pPr>
      <w:r>
        <w:t xml:space="preserve">3. </w:t>
      </w:r>
      <w:r>
        <w:rPr>
          <w:b/>
        </w:rPr>
        <w:t>Commo</w:t>
      </w:r>
      <w:r>
        <w:t xml:space="preserve"> (Distributor of wildberries)</w:t>
      </w:r>
    </w:p>
    <w:p>
      <w:pPr>
        <w:ind w:left="360"/>
      </w:pPr>
      <w:r>
        <w:t xml:space="preserve">4. </w:t>
      </w:r>
      <w:r>
        <w:rPr>
          <w:b/>
        </w:rPr>
        <w:t>Digi-Key Electronics</w:t>
      </w:r>
      <w:r>
        <w:t xml:space="preserve"> (Distributor of account)</w:t>
      </w:r>
    </w:p>
    <w:p>
      <w:pPr>
        <w:ind w:left="360"/>
      </w:pPr>
      <w:r>
        <w:t xml:space="preserve">5. </w:t>
      </w:r>
      <w:r>
        <w:rPr>
          <w:b/>
        </w:rPr>
        <w:t>Future Electronics</w:t>
      </w:r>
      <w:r>
        <w:t xml:space="preserve"> (Distributor of protected)</w:t>
      </w:r>
    </w:p>
    <w:p>
      <w:pPr>
        <w:ind w:left="360"/>
      </w:pPr>
      <w:r>
        <w:t xml:space="preserve">6. </w:t>
      </w:r>
      <w:r>
        <w:rPr>
          <w:b/>
        </w:rPr>
        <w:t>Mouser Electronics</w:t>
      </w:r>
      <w:r>
        <w:t xml:space="preserve"> (Distributor of access)</w:t>
      </w:r>
    </w:p>
    <w:p>
      <w:pPr>
        <w:ind w:left="360"/>
      </w:pPr>
      <w:r>
        <w:t xml:space="preserve">7. </w:t>
      </w:r>
      <w:r>
        <w:rPr>
          <w:b/>
        </w:rPr>
        <w:t>Semikart</w:t>
      </w:r>
      <w:r>
        <w:t xml:space="preserve"> (Distributor of enquiries)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Newark Electronics</w:t>
      </w:r>
      <w:r>
        <w:t xml:space="preserve"> (Participant in offers)</w:t>
      </w:r>
    </w:p>
    <w:p>
      <w:pPr>
        <w:ind w:left="360"/>
      </w:pPr>
      <w:r>
        <w:t xml:space="preserve">2. </w:t>
      </w:r>
      <w:r>
        <w:rPr>
          <w:b/>
        </w:rPr>
        <w:t>Sager Electronics</w:t>
      </w:r>
      <w:r>
        <w:t xml:space="preserve"> (Participant in reseller of electronic components for GaN semiconductor)</w:t>
      </w:r>
    </w:p>
    <w:p>
      <w:pPr>
        <w:ind w:left="360"/>
      </w:pPr>
      <w:r>
        <w:t xml:space="preserve">3. </w:t>
      </w:r>
      <w:r>
        <w:rPr>
          <w:b/>
        </w:rPr>
        <w:t>Techni-Tool,</w:t>
      </w:r>
      <w:r>
        <w:t xml:space="preserve"> (Participant in reseller of electronic components for GaN semiconductor)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