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Ghost Kitchen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Ghost Kitchen (7)</w:t>
      </w:r>
    </w:p>
    <w:p>
      <w:pPr>
        <w:ind w:left="360"/>
      </w:pPr>
      <w:r>
        <w:t xml:space="preserve">1. </w:t>
      </w:r>
      <w:r>
        <w:rPr>
          <w:b/>
        </w:rPr>
        <w:t>Fooda</w:t>
      </w:r>
      <w:r>
        <w:t xml:space="preserve"> (Distributor of adaptive)</w:t>
      </w:r>
    </w:p>
    <w:p>
      <w:pPr>
        <w:ind w:left="360"/>
      </w:pPr>
      <w:r>
        <w:t xml:space="preserve">2.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3. </w:t>
      </w:r>
      <w:r>
        <w:rPr>
          <w:b/>
        </w:rPr>
        <w:t>Munchprod</w:t>
      </w:r>
      <w:r>
        <w:t xml:space="preserve"> (Distributor of transformative)</w:t>
      </w:r>
    </w:p>
    <w:p>
      <w:pPr>
        <w:ind w:left="360"/>
      </w:pPr>
      <w:r>
        <w:t xml:space="preserve">4. </w:t>
      </w:r>
      <w:r>
        <w:rPr>
          <w:b/>
        </w:rPr>
        <w:t>Onekitchen</w:t>
      </w:r>
      <w:r>
        <w:t xml:space="preserve"> (Distributor of walmarts)</w:t>
      </w:r>
    </w:p>
    <w:p>
      <w:pPr>
        <w:ind w:left="360"/>
      </w:pPr>
      <w:r>
        <w:t xml:space="preserve">5. </w:t>
      </w:r>
      <w:r>
        <w:rPr>
          <w:b/>
        </w:rPr>
        <w:t>Sysco</w:t>
      </w:r>
      <w:r>
        <w:t xml:space="preserve"> (Distributor of food product distributor for ghost kitchen)</w:t>
      </w:r>
    </w:p>
    <w:p>
      <w:pPr>
        <w:ind w:left="360"/>
      </w:pPr>
      <w:r>
        <w:t xml:space="preserve">6. </w:t>
      </w:r>
      <w:r>
        <w:rPr>
          <w:b/>
        </w:rPr>
        <w:t>Trevors</w:t>
      </w:r>
      <w:r>
        <w:t xml:space="preserve"> (Distributor of wholesale)</w:t>
      </w:r>
    </w:p>
    <w:p>
      <w:pPr>
        <w:ind w:left="360"/>
      </w:pPr>
      <w:r>
        <w:t xml:space="preserve">7. </w:t>
      </w:r>
      <w:r>
        <w:rPr>
          <w:b/>
        </w:rPr>
        <w:t>US Foods</w:t>
      </w:r>
      <w:r>
        <w:t xml:space="preserve"> (Distributor of recommended)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Chowly</w:t>
      </w:r>
      <w:r>
        <w:t xml:space="preserve"> (Participant in platform)</w:t>
      </w:r>
    </w:p>
    <w:p>
      <w:pPr>
        <w:ind w:left="360"/>
      </w:pPr>
      <w:r>
        <w:t xml:space="preserve">2. </w:t>
      </w:r>
      <w:r>
        <w:rPr>
          <w:b/>
        </w:rPr>
        <w:t>KaTom Restaurant Supply</w:t>
      </w:r>
      <w:r>
        <w:t xml:space="preserve"> (Participant in Kitchen equipment reseller)</w:t>
      </w:r>
    </w:p>
    <w:p>
      <w:pPr>
        <w:ind w:left="360"/>
      </w:pPr>
      <w:r>
        <w:t xml:space="preserve">3. </w:t>
      </w:r>
      <w:r>
        <w:rPr>
          <w:b/>
        </w:rPr>
        <w:t>One2menu</w:t>
      </w:r>
      <w:r>
        <w:t xml:space="preserve"> (Participant in testing)</w:t>
      </w:r>
    </w:p>
    <w:p>
      <w:pPr>
        <w:ind w:left="360"/>
      </w:pPr>
      <w:r>
        <w:t xml:space="preserve">4. </w:t>
      </w:r>
      <w:r>
        <w:rPr>
          <w:b/>
        </w:rPr>
        <w:t>Ordertiger</w:t>
      </w:r>
      <w:r>
        <w:t xml:space="preserve"> (Participant in spanish)</w:t>
      </w:r>
    </w:p>
    <w:p>
      <w:pPr>
        <w:ind w:left="360"/>
      </w:pPr>
      <w:r>
        <w:t xml:space="preserve">5. </w:t>
      </w:r>
      <w:r>
        <w:rPr>
          <w:b/>
        </w:rPr>
        <w:t>Resto Labs</w:t>
      </w:r>
      <w:r>
        <w:t xml:space="preserve"> (Participant in savings)</w:t>
      </w:r>
    </w:p>
    <w:p>
      <w:pPr>
        <w:ind w:left="360"/>
      </w:pPr>
      <w:r>
        <w:t xml:space="preserve">6. </w:t>
      </w:r>
      <w:r>
        <w:rPr>
          <w:b/>
        </w:rPr>
        <w:t>WebstaurantStore</w:t>
      </w:r>
      <w:r>
        <w:t xml:space="preserve"> (Participant in Kitchen equipment reseller)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