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Marine Pharmaceutical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Marine Pharmaceutical (3)</w:t>
      </w:r>
    </w:p>
    <w:p>
      <w:pPr>
        <w:ind w:left="360"/>
      </w:pPr>
      <w:r>
        <w:t xml:space="preserve">1. </w:t>
      </w:r>
      <w:r>
        <w:rPr>
          <w:b/>
        </w:rPr>
        <w:t>Ocean Bio-Chem</w:t>
      </w:r>
      <w:r>
        <w:t xml:space="preserve"> (Distributor of marine-derived pharmaceuticals, oceanic biopharmaceuticals)</w:t>
      </w:r>
    </w:p>
    <w:p>
      <w:pPr>
        <w:ind w:left="360"/>
      </w:pPr>
      <w:r>
        <w:t xml:space="preserve">2. </w:t>
      </w:r>
      <w:r>
        <w:rPr>
          <w:b/>
        </w:rPr>
        <w:t>Oceanic Nutraceuticals</w:t>
      </w:r>
      <w:r>
        <w:t xml:space="preserve"> (Distributor of marine-derived pharmaceuticals, oceanic biopharmaceuticals)</w:t>
      </w:r>
    </w:p>
    <w:p>
      <w:pPr>
        <w:ind w:left="360"/>
      </w:pPr>
      <w:r>
        <w:t xml:space="preserve">3. </w:t>
      </w:r>
      <w:r>
        <w:rPr>
          <w:b/>
        </w:rPr>
        <w:t>Seafood Innovations</w:t>
      </w:r>
      <w:r>
        <w:t xml:space="preserve"> (Distributor of marine-derived pharmaceuticals, oceanic biopharmaceuticals)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AquaBounty Technologies</w:t>
      </w:r>
      <w:r>
        <w:t xml:space="preserve"> (Participant in requires)</w:t>
      </w:r>
    </w:p>
    <w:p>
      <w:pPr>
        <w:ind w:left="360"/>
      </w:pPr>
      <w:r>
        <w:t xml:space="preserve">2. </w:t>
      </w:r>
      <w:r>
        <w:rPr>
          <w:b/>
        </w:rPr>
        <w:t>Marine Harvest</w:t>
      </w:r>
      <w:r>
        <w:t xml:space="preserve"> (Participant in marine-derived pharmaceuticals, oceanic biopharmaceuticals)</w:t>
      </w:r>
    </w:p>
    <w:p>
      <w:pPr>
        <w:ind w:left="360"/>
      </w:pPr>
      <w:r>
        <w:t xml:space="preserve">3. </w:t>
      </w:r>
      <w:r>
        <w:rPr>
          <w:b/>
        </w:rPr>
        <w:t>Marine Ingredients</w:t>
      </w:r>
      <w:r>
        <w:t xml:space="preserve"> (Participant in account)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