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Testing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Material Testing (6)</w:t>
      </w:r>
    </w:p>
    <w:p>
      <w:pPr>
        <w:ind w:left="360"/>
      </w:pPr>
      <w:r>
        <w:t xml:space="preserve">1. </w:t>
      </w:r>
      <w:r>
        <w:rPr>
          <w:b/>
        </w:rPr>
        <w:t>Ambrell</w:t>
      </w:r>
      <w:r>
        <w:t xml:space="preserve"> (Distributor of annealing)</w:t>
      </w:r>
    </w:p>
    <w:p>
      <w:pPr>
        <w:ind w:left="360"/>
      </w:pPr>
      <w:r>
        <w:t xml:space="preserve">2. </w:t>
      </w:r>
      <w:r>
        <w:rPr>
          <w:b/>
        </w:rPr>
        <w:t>Apan</w:t>
      </w:r>
      <w:r>
        <w:t xml:space="preserve"> (Distributor of enterprise)</w:t>
      </w:r>
    </w:p>
    <w:p>
      <w:pPr>
        <w:ind w:left="360"/>
      </w:pPr>
      <w:r>
        <w:t xml:space="preserve">3. </w:t>
      </w:r>
      <w:r>
        <w:rPr>
          <w:b/>
        </w:rPr>
        <w:t>Certifiedmtp</w:t>
      </w:r>
      <w:r>
        <w:t xml:space="preserve"> (Distributor of simplifying)</w:t>
      </w:r>
    </w:p>
    <w:p>
      <w:pPr>
        <w:ind w:left="360"/>
      </w:pPr>
      <w:r>
        <w:t xml:space="preserve">4. </w:t>
      </w:r>
      <w:r>
        <w:rPr>
          <w:b/>
        </w:rPr>
        <w:t>Ch Standard</w:t>
      </w:r>
      <w:r>
        <w:t xml:space="preserve"> (Distributor of international)</w:t>
      </w:r>
    </w:p>
    <w:p>
      <w:pPr>
        <w:ind w:left="360"/>
      </w:pPr>
      <w:r>
        <w:t xml:space="preserve">5. </w:t>
      </w:r>
      <w:r>
        <w:rPr>
          <w:b/>
        </w:rPr>
        <w:t>Humboldt Mfg. Co.</w:t>
      </w:r>
      <w:r>
        <w:t xml:space="preserve"> (Distributor of materials)</w:t>
      </w:r>
    </w:p>
    <w:p>
      <w:pPr>
        <w:ind w:left="360"/>
      </w:pPr>
      <w:r>
        <w:t xml:space="preserve">6. </w:t>
      </w:r>
      <w:r>
        <w:rPr>
          <w:b/>
        </w:rPr>
        <w:t>Intertek</w:t>
      </w:r>
      <w:r>
        <w:t xml:space="preserve"> (Distributor of agrochemicals)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Element Materials Technology</w:t>
      </w:r>
      <w:r>
        <w:t xml:space="preserve"> (Participant in Testing, inspection and certification services)</w:t>
      </w:r>
    </w:p>
    <w:p>
      <w:pPr>
        <w:ind w:left="360"/>
      </w:pPr>
      <w:r>
        <w:t xml:space="preserve">2. </w:t>
      </w:r>
      <w:r>
        <w:rPr>
          <w:b/>
        </w:rPr>
        <w:t>Kistler Instrumente AG</w:t>
      </w:r>
      <w:r>
        <w:t xml:space="preserve"> (Participant in header)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