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Microsegmentation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Microsegmentation (5)</w:t>
      </w:r>
    </w:p>
    <w:p>
      <w:pPr>
        <w:ind w:left="360"/>
      </w:pPr>
      <w:r>
        <w:t xml:space="preserve">1. </w:t>
      </w:r>
      <w:r>
        <w:rPr>
          <w:b/>
        </w:rPr>
        <w:t>Byos</w:t>
      </w:r>
      <w:r>
        <w:t xml:space="preserve"> (Distributor of embedded)</w:t>
      </w:r>
    </w:p>
    <w:p>
      <w:pPr>
        <w:ind w:left="360"/>
      </w:pPr>
      <w:r>
        <w:t xml:space="preserve">2.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3.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4. </w:t>
      </w:r>
      <w:r>
        <w:rPr>
          <w:b/>
        </w:rPr>
        <w:t>Palo Alto Networks,</w:t>
      </w:r>
      <w:r>
        <w:t xml:space="preserve"> (Distributor of introducing)</w:t>
      </w:r>
    </w:p>
    <w:p>
      <w:pPr>
        <w:ind w:left="360"/>
      </w:pPr>
      <w:r>
        <w:t xml:space="preserve">5. </w:t>
      </w:r>
      <w:r>
        <w:rPr>
          <w:b/>
        </w:rPr>
        <w:t>Technadu</w:t>
      </w:r>
      <w:r>
        <w:t xml:space="preserve"> (Distributor of cybersecurity)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Accuknox</w:t>
      </w:r>
      <w:r>
        <w:t xml:space="preserve"> (Participant in compliance)</w:t>
      </w:r>
    </w:p>
    <w:p>
      <w:pPr>
        <w:ind w:left="360"/>
      </w:pPr>
      <w:r>
        <w:t xml:space="preserve">2. </w:t>
      </w:r>
      <w:r>
        <w:rPr>
          <w:b/>
        </w:rPr>
        <w:t>Akedco</w:t>
      </w:r>
      <w:r>
        <w:t xml:space="preserve"> (Participant in infrastructure)</w:t>
      </w:r>
    </w:p>
    <w:p>
      <w:pPr>
        <w:ind w:left="360"/>
      </w:pPr>
      <w:r>
        <w:t xml:space="preserve">3. </w:t>
      </w:r>
      <w:r>
        <w:rPr>
          <w:b/>
        </w:rPr>
        <w:t>Barracuda Networks,</w:t>
      </w:r>
      <w:r>
        <w:t xml:space="preserve"> (Participant in acquires)</w:t>
      </w:r>
    </w:p>
    <w:p>
      <w:pPr>
        <w:ind w:left="360"/>
      </w:pPr>
      <w:r>
        <w:t xml:space="preserve">4. </w:t>
      </w:r>
      <w:r>
        <w:rPr>
          <w:b/>
        </w:rPr>
        <w:t>Check Point Software Technologies</w:t>
      </w:r>
      <w:r>
        <w:t xml:space="preserve"> (Participant in software)</w:t>
      </w:r>
    </w:p>
    <w:p>
      <w:pPr>
        <w:ind w:left="360"/>
      </w:pPr>
      <w:r>
        <w:t xml:space="preserve">5. </w:t>
      </w:r>
      <w:r>
        <w:rPr>
          <w:b/>
        </w:rPr>
        <w:t>Chicorporation</w:t>
      </w:r>
      <w:r>
        <w:t xml:space="preserve"> (Participant in corporation)</w:t>
      </w:r>
    </w:p>
    <w:p>
      <w:pPr>
        <w:ind w:left="360"/>
      </w:pPr>
      <w:r>
        <w:t xml:space="preserve">6.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7. </w:t>
      </w:r>
      <w:r>
        <w:rPr>
          <w:b/>
        </w:rPr>
        <w:t>F5 Networks,</w:t>
      </w:r>
      <w:r>
        <w:t xml:space="preserve"> (Participant in infrastructure)</w:t>
      </w:r>
    </w:p>
    <w:p>
      <w:pPr>
        <w:ind w:left="360"/>
      </w:pPr>
      <w:r>
        <w:t xml:space="preserve">8. </w:t>
      </w:r>
      <w:r>
        <w:rPr>
          <w:b/>
        </w:rPr>
        <w:t>Fortinet,</w:t>
      </w:r>
      <w:r>
        <w:t xml:space="preserve"> (Participant in product)</w:t>
      </w:r>
    </w:p>
    <w:p>
      <w:pPr>
        <w:ind w:left="360"/>
      </w:pPr>
      <w:r>
        <w:t xml:space="preserve">9. </w:t>
      </w:r>
      <w:r>
        <w:rPr>
          <w:b/>
        </w:rPr>
        <w:t>IBM Security</w:t>
      </w:r>
      <w:r>
        <w:t xml:space="preserve"> (Participant in identity)</w:t>
      </w:r>
    </w:p>
    <w:p>
      <w:pPr>
        <w:ind w:left="360"/>
      </w:pPr>
      <w:r>
        <w:t xml:space="preserve">10. </w:t>
      </w:r>
      <w:r>
        <w:rPr>
          <w:b/>
        </w:rPr>
        <w:t>Microsegmentation</w:t>
      </w:r>
      <w:r>
        <w:t xml:space="preserve"> (Participant in enclave)</w:t>
      </w:r>
    </w:p>
    <w:p>
      <w:pPr>
        <w:ind w:left="360"/>
      </w:pPr>
      <w:r>
        <w:t xml:space="preserve">11. </w:t>
      </w:r>
      <w:r>
        <w:rPr>
          <w:b/>
        </w:rPr>
        <w:t>Ta Systeme</w:t>
      </w:r>
      <w:r>
        <w:t xml:space="preserve"> (Participant in unternehmen)</w:t>
      </w:r>
    </w:p>
    <w:p>
      <w:pPr>
        <w:ind w:left="360"/>
      </w:pPr>
      <w:r>
        <w:t xml:space="preserve">12. </w:t>
      </w:r>
      <w:r>
        <w:rPr>
          <w:b/>
        </w:rPr>
        <w:t>Trend Micro Incorporated</w:t>
      </w:r>
      <w:r>
        <w:t xml:space="preserve"> (Participant in mission)</w:t>
      </w:r>
    </w:p>
    <w:p>
      <w:pPr>
        <w:ind w:left="360"/>
      </w:pPr>
      <w:r>
        <w:t xml:space="preserve">13. </w:t>
      </w:r>
      <w:r>
        <w:rPr>
          <w:b/>
        </w:rPr>
        <w:t>Zscaler,</w:t>
      </w:r>
      <w:r>
        <w:t xml:space="preserve"> (Participant in number)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