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Monobody Based Therapeutic Drugs Market</w:t>
      </w:r>
    </w:p>
    <w:p>
      <w:r>
        <w:rPr>
          <w:i/>
        </w:rPr>
        <w:t>Geography: global     Companies: 53</w:t>
      </w:r>
    </w:p>
    <w:p>
      <w:pPr>
        <w:pStyle w:val="Heading1"/>
      </w:pPr>
      <w:r>
        <w:t>Manufacturers of Monobody Based Therapeutic Drugs (16)</w:t>
      </w:r>
    </w:p>
    <w:p>
      <w:pPr>
        <w:ind w:left="360"/>
      </w:pPr>
      <w:r>
        <w:t xml:space="preserve">1. </w:t>
      </w:r>
      <w:r>
        <w:rPr>
          <w:b/>
        </w:rPr>
        <w:t>Alnylam Pharmaceuticals</w:t>
      </w:r>
      <w:r>
        <w:t xml:space="preserve"> (Manufacturer of biopharmaceutical company for Monobody Based Therapeutic)</w:t>
      </w:r>
    </w:p>
    <w:p>
      <w:pPr>
        <w:ind w:left="360"/>
      </w:pPr>
      <w:r>
        <w:t xml:space="preserve">2. </w:t>
      </w:r>
      <w:r>
        <w:rPr>
          <w:b/>
        </w:rPr>
        <w:t>Amgen</w:t>
      </w:r>
      <w:r>
        <w:t xml:space="preserve"> (Manufacturer of biopharmaceutical company for Monobody Based Therapeutic)</w:t>
      </w:r>
    </w:p>
    <w:p>
      <w:pPr>
        <w:ind w:left="360"/>
      </w:pPr>
      <w:r>
        <w:t xml:space="preserve">3. </w:t>
      </w:r>
      <w:r>
        <w:rPr>
          <w:b/>
        </w:rPr>
        <w:t>Bristol-Myers Squibb Company</w:t>
      </w:r>
      <w:r>
        <w:t xml:space="preserve"> (Manufacturer of biopharmaceutical company for Monobody Based Therapeutic)</w:t>
      </w:r>
    </w:p>
    <w:p>
      <w:pPr>
        <w:ind w:left="360"/>
      </w:pPr>
      <w:r>
        <w:t xml:space="preserve">4. </w:t>
      </w:r>
      <w:r>
        <w:rPr>
          <w:b/>
        </w:rPr>
        <w:t>Catalent</w:t>
      </w:r>
      <w:r>
        <w:t xml:space="preserve"> (Manufacturer of cdmo for Monobody Based Therapeutic)</w:t>
      </w:r>
    </w:p>
    <w:p>
      <w:pPr>
        <w:ind w:left="360"/>
      </w:pPr>
      <w:r>
        <w:t xml:space="preserve">5. </w:t>
      </w:r>
      <w:r>
        <w:rPr>
          <w:b/>
        </w:rPr>
        <w:t>Genentech</w:t>
      </w:r>
      <w:r>
        <w:t xml:space="preserve"> (Manufacturer of biopharmaceutical company for Monobody Based Therapeutic)</w:t>
      </w:r>
    </w:p>
    <w:p>
      <w:pPr>
        <w:ind w:left="360"/>
      </w:pPr>
      <w:r>
        <w:t xml:space="preserve">6. </w:t>
      </w:r>
      <w:r>
        <w:rPr>
          <w:b/>
        </w:rPr>
        <w:t>Hudson Labs</w:t>
      </w:r>
      <w:r>
        <w:t xml:space="preserve"> (Manufacturer of monobody, therapeutic proteins)</w:t>
      </w:r>
    </w:p>
    <w:p>
      <w:pPr>
        <w:ind w:left="360"/>
      </w:pPr>
      <w:r>
        <w:t xml:space="preserve">7. </w:t>
      </w:r>
      <w:r>
        <w:rPr>
          <w:b/>
        </w:rPr>
        <w:t>Lonza Group AG</w:t>
      </w:r>
      <w:r>
        <w:t xml:space="preserve"> (Manufacturer of cdmo for Monobody Based Therapeutic)</w:t>
      </w:r>
    </w:p>
    <w:p>
      <w:pPr>
        <w:ind w:left="360"/>
      </w:pPr>
      <w:r>
        <w:t xml:space="preserve">8. </w:t>
      </w:r>
      <w:r>
        <w:rPr>
          <w:b/>
        </w:rPr>
        <w:t>Merck KGaA</w:t>
      </w:r>
      <w:r>
        <w:t xml:space="preserve"> (Manufacturer of biomanufacturer for Monobody Based Therapeutic)</w:t>
      </w:r>
    </w:p>
    <w:p>
      <w:pPr>
        <w:ind w:left="360"/>
      </w:pPr>
      <w:r>
        <w:t xml:space="preserve">9. </w:t>
      </w:r>
      <w:r>
        <w:rPr>
          <w:b/>
        </w:rPr>
        <w:t>Octa Pharma</w:t>
      </w:r>
      <w:r>
        <w:t xml:space="preserve"> (Manufacturer of monobody, therapeutic proteins)</w:t>
      </w:r>
    </w:p>
    <w:p>
      <w:pPr>
        <w:ind w:left="360"/>
      </w:pPr>
      <w:r>
        <w:t xml:space="preserve">10. </w:t>
      </w:r>
      <w:r>
        <w:rPr>
          <w:b/>
        </w:rPr>
        <w:t>Pharmabharat</w:t>
      </w:r>
      <w:r>
        <w:t xml:space="preserve"> (Manufacturer of monobody, therapeutic proteins)</w:t>
      </w:r>
    </w:p>
    <w:p>
      <w:pPr>
        <w:ind w:left="360"/>
      </w:pPr>
      <w:r>
        <w:t xml:space="preserve">11. </w:t>
      </w:r>
      <w:r>
        <w:rPr>
          <w:b/>
        </w:rPr>
        <w:t>Regeneron Pharmaceuticals</w:t>
      </w:r>
      <w:r>
        <w:t xml:space="preserve"> (Manufacturer of biopharmaceutical company for Monobody Based Therapeutic)</w:t>
      </w:r>
    </w:p>
    <w:p>
      <w:pPr>
        <w:ind w:left="360"/>
      </w:pPr>
      <w:r>
        <w:t xml:space="preserve">12. </w:t>
      </w:r>
      <w:r>
        <w:rPr>
          <w:b/>
        </w:rPr>
        <w:t>Roche Holding AG</w:t>
      </w:r>
      <w:r>
        <w:t xml:space="preserve"> (Manufacturer of biopharmaceutical company for Monobody Based Therapeutic)</w:t>
      </w:r>
    </w:p>
    <w:p>
      <w:pPr>
        <w:ind w:left="360"/>
      </w:pPr>
      <w:r>
        <w:t xml:space="preserve">13. </w:t>
      </w:r>
      <w:r>
        <w:rPr>
          <w:b/>
        </w:rPr>
        <w:t>Sartorius AG</w:t>
      </w:r>
      <w:r>
        <w:t xml:space="preserve"> (Manufacturer of biomanufacturer for Monobody Based Therapeutic)</w:t>
      </w:r>
    </w:p>
    <w:p>
      <w:pPr>
        <w:ind w:left="360"/>
      </w:pPr>
      <w:r>
        <w:t xml:space="preserve">14. </w:t>
      </w:r>
      <w:r>
        <w:rPr>
          <w:b/>
        </w:rPr>
        <w:t>The Pharmanavigator</w:t>
      </w:r>
      <w:r>
        <w:t xml:space="preserve"> (Manufacturer of monobody, therapeutic proteins)</w:t>
      </w:r>
    </w:p>
    <w:p>
      <w:pPr>
        <w:ind w:left="360"/>
      </w:pPr>
      <w:r>
        <w:t xml:space="preserve">15. </w:t>
      </w:r>
      <w:r>
        <w:rPr>
          <w:b/>
        </w:rPr>
        <w:t>Thermo Fisher Scientific</w:t>
      </w:r>
      <w:r>
        <w:t xml:space="preserve"> (Manufacturer of biomanufacturer for Monobody Based Therapeutic)</w:t>
      </w:r>
    </w:p>
    <w:p>
      <w:pPr>
        <w:ind w:left="360"/>
      </w:pPr>
      <w:r>
        <w:t xml:space="preserve">16. </w:t>
      </w:r>
      <w:r>
        <w:rPr>
          <w:b/>
        </w:rPr>
        <w:t>Wuxi Biologics</w:t>
      </w:r>
      <w:r>
        <w:t xml:space="preserve"> (Manufacturer of monobody, therapeutic proteins)</w:t>
      </w:r>
    </w:p>
    <w:p>
      <w:pPr>
        <w:pStyle w:val="Heading1"/>
      </w:pPr>
      <w:r>
        <w:t>Distributors of Monobody Based Therapeutic Drugs (5)</w:t>
      </w:r>
    </w:p>
    <w:p>
      <w:pPr>
        <w:ind w:left="360"/>
      </w:pPr>
      <w:r>
        <w:t xml:space="preserve">1. </w:t>
      </w:r>
      <w:r>
        <w:rPr>
          <w:b/>
        </w:rPr>
        <w:t>Abbvie</w:t>
      </w:r>
      <w:r>
        <w:t xml:space="preserve"> (Distributor of monobody, therapeutic proteins)</w:t>
      </w:r>
    </w:p>
    <w:p>
      <w:pPr>
        <w:ind w:left="360"/>
      </w:pPr>
      <w:r>
        <w:t xml:space="preserve">2. </w:t>
      </w:r>
      <w:r>
        <w:rPr>
          <w:b/>
        </w:rPr>
        <w:t>Bio Pharminternational</w:t>
      </w:r>
      <w:r>
        <w:t xml:space="preserve"> (Distributor of monobody, therapeutic proteins)</w:t>
      </w:r>
    </w:p>
    <w:p>
      <w:pPr>
        <w:ind w:left="360"/>
      </w:pPr>
      <w:r>
        <w:t xml:space="preserve">3. </w:t>
      </w:r>
      <w:r>
        <w:rPr>
          <w:b/>
        </w:rPr>
        <w:t>Fujifilm Diosynth Biotechnologies</w:t>
      </w:r>
      <w:r>
        <w:t xml:space="preserve"> (Distributor of cdmo for Monobody Based Therapeutic)</w:t>
      </w:r>
    </w:p>
    <w:p>
      <w:pPr>
        <w:ind w:left="360"/>
      </w:pPr>
      <w:r>
        <w:t xml:space="preserve">4. </w:t>
      </w:r>
      <w:r>
        <w:rPr>
          <w:b/>
        </w:rPr>
        <w:t>Phlexproteins</w:t>
      </w:r>
      <w:r>
        <w:t xml:space="preserve"> (Distributor of monobody, therapeutic proteins)</w:t>
      </w:r>
    </w:p>
    <w:p>
      <w:pPr>
        <w:ind w:left="360"/>
      </w:pPr>
      <w:r>
        <w:t xml:space="preserve">5. </w:t>
      </w:r>
      <w:r>
        <w:rPr>
          <w:b/>
        </w:rPr>
        <w:t>Prospec Bio</w:t>
      </w:r>
      <w:r>
        <w:t xml:space="preserve"> (Distributor of monobody, therapeutic proteins)</w:t>
      </w:r>
    </w:p>
    <w:p>
      <w:pPr>
        <w:pStyle w:val="Heading1"/>
      </w:pPr>
      <w:r>
        <w:t>Other (32)</w:t>
      </w:r>
    </w:p>
    <w:p>
      <w:pPr>
        <w:ind w:left="360"/>
      </w:pPr>
      <w:r>
        <w:t xml:space="preserve">1. </w:t>
      </w:r>
      <w:r>
        <w:rPr>
          <w:b/>
        </w:rPr>
        <w:t>Alira Health</w:t>
      </w:r>
      <w:r>
        <w:t xml:space="preserve"> (Other monobody, therapeutic proteins participant)</w:t>
      </w:r>
    </w:p>
    <w:p>
      <w:pPr>
        <w:ind w:left="360"/>
      </w:pPr>
      <w:r>
        <w:t xml:space="preserve">2. </w:t>
      </w:r>
      <w:r>
        <w:rPr>
          <w:b/>
        </w:rPr>
        <w:t>Amgenpipeline</w:t>
      </w:r>
      <w:r>
        <w:t xml:space="preserve"> (Other monobody, therapeutic proteins participant)</w:t>
      </w:r>
    </w:p>
    <w:p>
      <w:pPr>
        <w:ind w:left="360"/>
      </w:pPr>
      <w:r>
        <w:t xml:space="preserve">3. </w:t>
      </w:r>
      <w:r>
        <w:rPr>
          <w:b/>
        </w:rPr>
        <w:t>Beaconwealth</w:t>
      </w:r>
      <w:r>
        <w:t xml:space="preserve"> (Other monobody, therapeutic proteins participant)</w:t>
      </w:r>
    </w:p>
    <w:p>
      <w:pPr>
        <w:ind w:left="360"/>
      </w:pPr>
      <w:r>
        <w:t xml:space="preserve">4. </w:t>
      </w:r>
      <w:r>
        <w:rPr>
          <w:b/>
        </w:rPr>
        <w:t>Bio Pharmguy</w:t>
      </w:r>
      <w:r>
        <w:t xml:space="preserve"> (Other monobody, therapeutic proteins participant)</w:t>
      </w:r>
    </w:p>
    <w:p>
      <w:pPr>
        <w:ind w:left="360"/>
      </w:pPr>
      <w:r>
        <w:t xml:space="preserve">5. </w:t>
      </w:r>
      <w:r>
        <w:rPr>
          <w:b/>
        </w:rPr>
        <w:t>Biospace</w:t>
      </w:r>
      <w:r>
        <w:t xml:space="preserve"> (Other monobody, therapeutic proteins participant)</w:t>
      </w:r>
    </w:p>
    <w:p>
      <w:pPr>
        <w:ind w:left="360"/>
      </w:pPr>
      <w:r>
        <w:t xml:space="preserve">6. </w:t>
      </w:r>
      <w:r>
        <w:rPr>
          <w:b/>
        </w:rPr>
        <w:t>Charles River Laboratories</w:t>
      </w:r>
      <w:r>
        <w:t xml:space="preserve"> (Other contract research organization for Monobody Based Therapeutic Drugs participant)</w:t>
      </w:r>
    </w:p>
    <w:p>
      <w:pPr>
        <w:ind w:left="360"/>
      </w:pPr>
      <w:r>
        <w:t xml:space="preserve">7. </w:t>
      </w:r>
      <w:r>
        <w:rPr>
          <w:b/>
        </w:rPr>
        <w:t>Creative Biomart</w:t>
      </w:r>
      <w:r>
        <w:t xml:space="preserve"> (Other monobody, therapeutic proteins participant)</w:t>
      </w:r>
    </w:p>
    <w:p>
      <w:pPr>
        <w:ind w:left="360"/>
      </w:pPr>
      <w:r>
        <w:t xml:space="preserve">8. </w:t>
      </w:r>
      <w:r>
        <w:rPr>
          <w:b/>
        </w:rPr>
        <w:t>Csimarket</w:t>
      </w:r>
      <w:r>
        <w:t xml:space="preserve"> (Other monobody, therapeutic proteins participant)</w:t>
      </w:r>
    </w:p>
    <w:p>
      <w:pPr>
        <w:ind w:left="360"/>
      </w:pPr>
      <w:r>
        <w:t xml:space="preserve">9. </w:t>
      </w:r>
      <w:r>
        <w:rPr>
          <w:b/>
        </w:rPr>
        <w:t>Discovery</w:t>
      </w:r>
      <w:r>
        <w:t xml:space="preserve"> (Other monobody, therapeutic proteins participant)</w:t>
      </w:r>
    </w:p>
    <w:p>
      <w:pPr>
        <w:ind w:left="360"/>
      </w:pPr>
      <w:r>
        <w:t xml:space="preserve">10. </w:t>
      </w:r>
      <w:r>
        <w:rPr>
          <w:b/>
        </w:rPr>
        <w:t>Fierce Biotech</w:t>
      </w:r>
      <w:r>
        <w:t xml:space="preserve"> (Other monobody, therapeutic proteins participant)</w:t>
      </w:r>
    </w:p>
    <w:p>
      <w:pPr>
        <w:ind w:left="360"/>
      </w:pPr>
      <w:r>
        <w:t xml:space="preserve">11. </w:t>
      </w:r>
      <w:r>
        <w:rPr>
          <w:b/>
        </w:rPr>
        <w:t>Fierce Pharma</w:t>
      </w:r>
      <w:r>
        <w:t xml:space="preserve"> (Other monobody, therapeutic proteins participant)</w:t>
      </w:r>
    </w:p>
    <w:p>
      <w:pPr>
        <w:ind w:left="360"/>
      </w:pPr>
      <w:r>
        <w:t xml:space="preserve">12. </w:t>
      </w:r>
      <w:r>
        <w:rPr>
          <w:b/>
        </w:rPr>
        <w:t>Fortunetelleroracle</w:t>
      </w:r>
      <w:r>
        <w:t xml:space="preserve"> (Other monobody, therapeutic proteins participant)</w:t>
      </w:r>
    </w:p>
    <w:p>
      <w:pPr>
        <w:ind w:left="360"/>
      </w:pPr>
      <w:r>
        <w:t xml:space="preserve">13. </w:t>
      </w:r>
      <w:r>
        <w:rPr>
          <w:b/>
        </w:rPr>
        <w:t>Inquirer</w:t>
      </w:r>
      <w:r>
        <w:t xml:space="preserve"> (Other monobody, therapeutic proteins participant)</w:t>
      </w:r>
    </w:p>
    <w:p>
      <w:pPr>
        <w:ind w:left="360"/>
      </w:pPr>
      <w:r>
        <w:t xml:space="preserve">14. </w:t>
      </w:r>
      <w:r>
        <w:rPr>
          <w:b/>
        </w:rPr>
        <w:t>Menafn</w:t>
      </w:r>
      <w:r>
        <w:t xml:space="preserve"> (Other monobody, therapeutic proteins participant)</w:t>
      </w:r>
    </w:p>
    <w:p>
      <w:pPr>
        <w:ind w:left="360"/>
      </w:pPr>
      <w:r>
        <w:t xml:space="preserve">15. </w:t>
      </w:r>
      <w:r>
        <w:rPr>
          <w:b/>
        </w:rPr>
        <w:t>Nanoworldorder</w:t>
      </w:r>
      <w:r>
        <w:t xml:space="preserve"> (Other monobody, therapeutic proteins participant)</w:t>
      </w:r>
    </w:p>
    <w:p>
      <w:pPr>
        <w:ind w:left="360"/>
      </w:pPr>
      <w:r>
        <w:t xml:space="preserve">16. </w:t>
      </w:r>
      <w:r>
        <w:rPr>
          <w:b/>
        </w:rPr>
        <w:t>Owler</w:t>
      </w:r>
      <w:r>
        <w:t xml:space="preserve"> (Other monobody, therapeutic proteins participant)</w:t>
      </w:r>
    </w:p>
    <w:p>
      <w:pPr>
        <w:ind w:left="360"/>
      </w:pPr>
      <w:r>
        <w:t xml:space="preserve">17. </w:t>
      </w:r>
      <w:r>
        <w:rPr>
          <w:b/>
        </w:rPr>
        <w:t>Pharma Projects A-Z</w:t>
      </w:r>
      <w:r>
        <w:t xml:space="preserve"> (Other monobody, therapeutic proteins participant)</w:t>
      </w:r>
    </w:p>
    <w:p>
      <w:pPr>
        <w:ind w:left="360"/>
      </w:pPr>
      <w:r>
        <w:t xml:space="preserve">18. </w:t>
      </w:r>
      <w:r>
        <w:rPr>
          <w:b/>
        </w:rPr>
        <w:t>Pharmasalmanac</w:t>
      </w:r>
      <w:r>
        <w:t xml:space="preserve"> (Other monobody, therapeutic proteins participant)</w:t>
      </w:r>
    </w:p>
    <w:p>
      <w:pPr>
        <w:ind w:left="360"/>
      </w:pPr>
      <w:r>
        <w:t xml:space="preserve">19. </w:t>
      </w:r>
      <w:r>
        <w:rPr>
          <w:b/>
        </w:rPr>
        <w:t>Pitchgrade</w:t>
      </w:r>
      <w:r>
        <w:t xml:space="preserve"> (Other monobody, therapeutic proteins participant)</w:t>
      </w:r>
    </w:p>
    <w:p>
      <w:pPr>
        <w:ind w:left="360"/>
      </w:pPr>
      <w:r>
        <w:t xml:space="preserve">20. </w:t>
      </w:r>
      <w:r>
        <w:rPr>
          <w:b/>
        </w:rPr>
        <w:t>Prezent</w:t>
      </w:r>
      <w:r>
        <w:t xml:space="preserve"> (Other monobody, therapeutic proteins participant)</w:t>
      </w:r>
    </w:p>
    <w:p>
      <w:pPr>
        <w:ind w:left="360"/>
      </w:pPr>
      <w:r>
        <w:t xml:space="preserve">21. </w:t>
      </w:r>
      <w:r>
        <w:rPr>
          <w:b/>
        </w:rPr>
        <w:t>Protein Eng</w:t>
      </w:r>
      <w:r>
        <w:t xml:space="preserve"> (Other monobody, therapeutic proteins participant)</w:t>
      </w:r>
    </w:p>
    <w:p>
      <w:pPr>
        <w:ind w:left="360"/>
      </w:pPr>
      <w:r>
        <w:t xml:space="preserve">22. </w:t>
      </w:r>
      <w:r>
        <w:rPr>
          <w:b/>
        </w:rPr>
        <w:t>Researchcorridor</w:t>
      </w:r>
      <w:r>
        <w:t xml:space="preserve"> (Other monobody, therapeutic proteins participant)</w:t>
      </w:r>
    </w:p>
    <w:p>
      <w:pPr>
        <w:ind w:left="360"/>
      </w:pPr>
      <w:r>
        <w:t xml:space="preserve">23. </w:t>
      </w:r>
      <w:r>
        <w:rPr>
          <w:b/>
        </w:rPr>
        <w:t>Sciforum</w:t>
      </w:r>
      <w:r>
        <w:t xml:space="preserve"> (Other monobody, therapeutic proteins participant)</w:t>
      </w:r>
    </w:p>
    <w:p>
      <w:pPr>
        <w:ind w:left="360"/>
      </w:pPr>
      <w:r>
        <w:t xml:space="preserve">24. </w:t>
      </w:r>
      <w:r>
        <w:rPr>
          <w:b/>
        </w:rPr>
        <w:t>Slideshare</w:t>
      </w:r>
      <w:r>
        <w:t xml:space="preserve"> (Other monobody, therapeutic proteins participant)</w:t>
      </w:r>
    </w:p>
    <w:p>
      <w:pPr>
        <w:ind w:left="360"/>
      </w:pPr>
      <w:r>
        <w:t xml:space="preserve">25. </w:t>
      </w:r>
      <w:r>
        <w:rPr>
          <w:b/>
        </w:rPr>
        <w:t>Smarte</w:t>
      </w:r>
      <w:r>
        <w:t xml:space="preserve"> (Other monobody, therapeutic proteins participant)</w:t>
      </w:r>
    </w:p>
    <w:p>
      <w:pPr>
        <w:ind w:left="360"/>
      </w:pPr>
      <w:r>
        <w:t xml:space="preserve">26. </w:t>
      </w:r>
      <w:r>
        <w:rPr>
          <w:b/>
        </w:rPr>
        <w:t>Strategicrevenueinsights</w:t>
      </w:r>
      <w:r>
        <w:t xml:space="preserve"> (Other monobody, therapeutic proteins participant)</w:t>
      </w:r>
    </w:p>
    <w:p>
      <w:pPr>
        <w:ind w:left="360"/>
      </w:pPr>
      <w:r>
        <w:t xml:space="preserve">27. </w:t>
      </w:r>
      <w:r>
        <w:rPr>
          <w:b/>
        </w:rPr>
        <w:t>Towardshealthcare</w:t>
      </w:r>
      <w:r>
        <w:t xml:space="preserve"> (Other monobody, therapeutic proteins participant)</w:t>
      </w:r>
    </w:p>
    <w:p>
      <w:pPr>
        <w:ind w:left="360"/>
      </w:pPr>
      <w:r>
        <w:t xml:space="preserve">28. </w:t>
      </w:r>
      <w:r>
        <w:rPr>
          <w:b/>
        </w:rPr>
        <w:t>Trial</w:t>
      </w:r>
      <w:r>
        <w:t xml:space="preserve"> (Other monobody, therapeutic proteins participant)</w:t>
      </w:r>
    </w:p>
    <w:p>
      <w:pPr>
        <w:ind w:left="360"/>
      </w:pPr>
      <w:r>
        <w:t xml:space="preserve">29. </w:t>
      </w:r>
      <w:r>
        <w:rPr>
          <w:b/>
        </w:rPr>
        <w:t>Ventureradar</w:t>
      </w:r>
      <w:r>
        <w:t xml:space="preserve"> (Other monobody, therapeutic proteins participant)</w:t>
      </w:r>
    </w:p>
    <w:p>
      <w:pPr>
        <w:ind w:left="360"/>
      </w:pPr>
      <w:r>
        <w:t xml:space="preserve">30. </w:t>
      </w:r>
      <w:r>
        <w:rPr>
          <w:b/>
        </w:rPr>
        <w:t>WuXi AppTec</w:t>
      </w:r>
      <w:r>
        <w:t xml:space="preserve"> (Other contract development organization for Monobody Based Therapeutic Drugs participant)</w:t>
      </w:r>
    </w:p>
    <w:p>
      <w:pPr>
        <w:ind w:left="360"/>
      </w:pPr>
      <w:r>
        <w:t xml:space="preserve">31. </w:t>
      </w:r>
      <w:r>
        <w:rPr>
          <w:b/>
        </w:rPr>
        <w:t>Xprt</w:t>
      </w:r>
      <w:r>
        <w:t xml:space="preserve"> (Other monobody, therapeutic proteins participant)</w:t>
      </w:r>
    </w:p>
    <w:p>
      <w:pPr>
        <w:ind w:left="360"/>
      </w:pPr>
      <w:r>
        <w:t xml:space="preserve">32. </w:t>
      </w:r>
      <w:r>
        <w:rPr>
          <w:b/>
        </w:rPr>
        <w:t>Ycombinator</w:t>
      </w:r>
      <w:r>
        <w:t xml:space="preserve"> (Other monobody, therapeutic proteins participant)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