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Nanobodies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Nanobodies (9)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(Distributor of nanobody distributor for nanobodies)</w:t>
      </w:r>
    </w:p>
    <w:p>
      <w:pPr>
        <w:ind w:left="360"/>
      </w:pPr>
      <w:r>
        <w:t xml:space="preserve">2. </w:t>
      </w:r>
      <w:r>
        <w:rPr>
          <w:b/>
        </w:rPr>
        <w:t>Biorbyt</w:t>
      </w:r>
      <w:r>
        <w:t xml:space="preserve"> (Distributor of recombinant)</w:t>
      </w:r>
    </w:p>
    <w:p>
      <w:pPr>
        <w:ind w:left="360"/>
      </w:pPr>
      <w:r>
        <w:t xml:space="preserve">3. </w:t>
      </w:r>
      <w:r>
        <w:rPr>
          <w:b/>
        </w:rPr>
        <w:t>Boehringer Ingelheim</w:t>
      </w:r>
      <w:r>
        <w:t xml:space="preserve"> (Distributor of robots)</w:t>
      </w:r>
    </w:p>
    <w:p>
      <w:pPr>
        <w:ind w:left="360"/>
      </w:pPr>
      <w:r>
        <w:t xml:space="preserve">4.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5. </w:t>
      </w:r>
      <w:r>
        <w:rPr>
          <w:b/>
        </w:rPr>
        <w:t>Fujifilm Diosynth Biotechnologies</w:t>
      </w:r>
      <w:r>
        <w:t xml:space="preserve"> (Distributor of capabilities)</w:t>
      </w:r>
    </w:p>
    <w:p>
      <w:pPr>
        <w:ind w:left="360"/>
      </w:pPr>
      <w:r>
        <w:t xml:space="preserve">6. </w:t>
      </w:r>
      <w:r>
        <w:rPr>
          <w:b/>
        </w:rPr>
        <w:t>Miltenyi Biotec</w:t>
      </w:r>
      <w:r>
        <w:t xml:space="preserve"> (Distributor of nanobody distributor for nanobodies)</w:t>
      </w:r>
    </w:p>
    <w:p>
      <w:pPr>
        <w:ind w:left="360"/>
      </w:pPr>
      <w:r>
        <w:t xml:space="preserve">7. </w:t>
      </w:r>
      <w:r>
        <w:rPr>
          <w:b/>
        </w:rPr>
        <w:t>Stjohns Labs</w:t>
      </w:r>
      <w:r>
        <w:t xml:space="preserve"> (Distributor of stjohnslabs)</w:t>
      </w:r>
    </w:p>
    <w:p>
      <w:pPr>
        <w:ind w:left="360"/>
      </w:pPr>
      <w:r>
        <w:t xml:space="preserve">8. </w:t>
      </w:r>
      <w:r>
        <w:rPr>
          <w:b/>
        </w:rPr>
        <w:t>Syn Bio Tech</w:t>
      </w:r>
      <w:r>
        <w:t xml:space="preserve"> (Distributor of synthesis)</w:t>
      </w:r>
    </w:p>
    <w:p>
      <w:pPr>
        <w:ind w:left="360"/>
      </w:pPr>
      <w:r>
        <w:t xml:space="preserve">9.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Abcam</w:t>
      </w:r>
      <w:r>
        <w:t xml:space="preserve"> (Participant in browser)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GenScript</w:t>
      </w:r>
      <w:r>
        <w:t xml:space="preserve"> (Participant in background)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