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Generation Computing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Next Generation Computing (9)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(Distributor of electronic components for Next Generation Computing)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Dimension Data</w:t>
      </w:r>
      <w:r>
        <w:t xml:space="preserve"> (Distributor of nttdata)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6. </w:t>
      </w:r>
      <w:r>
        <w:rPr>
          <w:b/>
        </w:rPr>
        <w:t>Nextgenerationcomputer</w:t>
      </w:r>
      <w:r>
        <w:t xml:space="preserve"> (Distributor of background)</w:t>
      </w:r>
    </w:p>
    <w:p>
      <w:pPr>
        <w:ind w:left="360"/>
      </w:pPr>
      <w:r>
        <w:t xml:space="preserve">7. </w:t>
      </w:r>
      <w:r>
        <w:rPr>
          <w:b/>
        </w:rPr>
        <w:t>Openzeka</w:t>
      </w:r>
      <w:r>
        <w:t xml:space="preserve"> (Distributor of distrib)</w:t>
      </w:r>
    </w:p>
    <w:p>
      <w:pPr>
        <w:ind w:left="360"/>
      </w:pPr>
      <w:r>
        <w:t xml:space="preserve">8. </w:t>
      </w:r>
      <w:r>
        <w:rPr>
          <w:b/>
        </w:rPr>
        <w:t>Seagate</w:t>
      </w:r>
      <w:r>
        <w:t xml:space="preserve"> (Distributor of resource)</w:t>
      </w:r>
    </w:p>
    <w:p>
      <w:pPr>
        <w:ind w:left="360"/>
      </w:pPr>
      <w:r>
        <w:t xml:space="preserve">9.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2.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3. </w:t>
      </w:r>
      <w:r>
        <w:rPr>
          <w:b/>
        </w:rPr>
        <w:t>Goworkwize</w:t>
      </w:r>
      <w:r>
        <w:t xml:space="preserve"> (Participant in workwize)</w:t>
      </w:r>
    </w:p>
    <w:p>
      <w:pPr>
        <w:ind w:left="360"/>
      </w:pPr>
      <w:r>
        <w:t xml:space="preserve">4. </w:t>
      </w:r>
      <w:r>
        <w:rPr>
          <w:b/>
        </w:rPr>
        <w:t>Rackspace</w:t>
      </w:r>
      <w:r>
        <w:t xml:space="preserve"> (Participant in marketplace)</w:t>
      </w:r>
    </w:p>
    <w:p>
      <w:pPr>
        <w:ind w:left="360"/>
      </w:pPr>
      <w:r>
        <w:t xml:space="preserve">5. </w:t>
      </w:r>
      <w:r>
        <w:rPr>
          <w:b/>
        </w:rPr>
        <w:t>SHI International</w:t>
      </w:r>
      <w:r>
        <w:t xml:space="preserve"> (Participant in reseller of technology products for Next Generation Computing)</w:t>
      </w:r>
    </w:p>
    <w:p>
      <w:pPr>
        <w:ind w:left="360"/>
      </w:pPr>
      <w:r>
        <w:t xml:space="preserve">6.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7.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