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Pharmacy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Online Pharmacy (9)</w:t>
      </w:r>
    </w:p>
    <w:p>
      <w:pPr>
        <w:ind w:left="360"/>
      </w:pPr>
      <w:r>
        <w:t xml:space="preserve">1. </w:t>
      </w:r>
      <w:r>
        <w:rPr>
          <w:b/>
        </w:rPr>
        <w:t>Capsule</w:t>
      </w:r>
      <w:r>
        <w:t xml:space="preserve"> (Distributor of questions)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HealthWarehouse.com</w:t>
      </w:r>
      <w:r>
        <w:t xml:space="preserve"> (Distributor of Online pharmacy and drug distribution)</w:t>
      </w:r>
    </w:p>
    <w:p>
      <w:pPr>
        <w:ind w:left="360"/>
      </w:pPr>
      <w:r>
        <w:t xml:space="preserve">4. </w:t>
      </w:r>
      <w:r>
        <w:rPr>
          <w:b/>
        </w:rPr>
        <w:t>Mamanya</w:t>
      </w:r>
      <w:r>
        <w:t xml:space="preserve"> (Distributor of pirategalore)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Online Pharmacy India</w:t>
      </w:r>
      <w:r>
        <w:t xml:space="preserve"> (Distributor of medicines)</w:t>
      </w:r>
    </w:p>
    <w:p>
      <w:pPr>
        <w:ind w:left="360"/>
      </w:pPr>
      <w:r>
        <w:t xml:space="preserve">7. </w:t>
      </w:r>
      <w:r>
        <w:rPr>
          <w:b/>
        </w:rPr>
        <w:t>PharmacyChecker</w:t>
      </w:r>
      <w:r>
        <w:t xml:space="preserve"> (Distributor of helping)</w:t>
      </w:r>
    </w:p>
    <w:p>
      <w:pPr>
        <w:ind w:left="360"/>
      </w:pPr>
      <w:r>
        <w:t xml:space="preserve">8. </w:t>
      </w:r>
      <w:r>
        <w:rPr>
          <w:b/>
        </w:rPr>
        <w:t>Rxworld</w:t>
      </w:r>
      <w:r>
        <w:t xml:space="preserve"> (Distributor)</w:t>
      </w:r>
    </w:p>
    <w:p>
      <w:pPr>
        <w:ind w:left="360"/>
      </w:pPr>
      <w:r>
        <w:t xml:space="preserve">9. </w:t>
      </w:r>
      <w:r>
        <w:rPr>
          <w:b/>
        </w:rPr>
        <w:t>Zywave</w:t>
      </w:r>
      <w:r>
        <w:t xml:space="preserve"> (Distributor of platform)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CVS Health</w:t>
      </w:r>
      <w:r>
        <w:t xml:space="preserve"> (Participant in Online pharmacy and healthcare services)</w:t>
      </w:r>
    </w:p>
    <w:p>
      <w:pPr>
        <w:ind w:left="360"/>
      </w:pPr>
      <w:r>
        <w:t xml:space="preserve">2. </w:t>
      </w:r>
      <w:r>
        <w:rPr>
          <w:b/>
        </w:rPr>
        <w:t>Omnicare</w:t>
      </w:r>
      <w:r>
        <w:t xml:space="preserve"> (Participant in Pharmacy services)</w:t>
      </w:r>
    </w:p>
    <w:p>
      <w:pPr>
        <w:ind w:left="360"/>
      </w:pPr>
      <w:r>
        <w:t xml:space="preserve">3. </w:t>
      </w:r>
      <w:r>
        <w:rPr>
          <w:b/>
        </w:rPr>
        <w:t>OptumRx</w:t>
      </w:r>
      <w:r>
        <w:t xml:space="preserve"> (Participant in personal)</w:t>
      </w:r>
    </w:p>
    <w:p>
      <w:pPr>
        <w:ind w:left="360"/>
      </w:pPr>
      <w:r>
        <w:t xml:space="preserve">4. </w:t>
      </w:r>
      <w:r>
        <w:rPr>
          <w:b/>
        </w:rPr>
        <w:t>Rite Aid</w:t>
      </w:r>
      <w:r>
        <w:t xml:space="preserve"> (Participant in Retail and online pharmacy services)</w:t>
      </w:r>
    </w:p>
    <w:p>
      <w:pPr>
        <w:ind w:left="360"/>
      </w:pPr>
      <w:r>
        <w:t xml:space="preserve">5. </w:t>
      </w:r>
      <w:r>
        <w:rPr>
          <w:b/>
        </w:rPr>
        <w:t>Surescripts</w:t>
      </w:r>
      <w:r>
        <w:t xml:space="preserve"> (Participant in assistance)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