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Photobiomodulation Market</w:t>
      </w:r>
    </w:p>
    <w:p>
      <w:r>
        <w:rPr>
          <w:i/>
        </w:rPr>
        <w:t>Geography: global     Companies: 26</w:t>
      </w:r>
    </w:p>
    <w:p>
      <w:pPr>
        <w:pStyle w:val="Heading1"/>
      </w:pPr>
      <w:r>
        <w:t>Distributors of Photobiomodulation (16)</w:t>
      </w:r>
    </w:p>
    <w:p>
      <w:pPr>
        <w:ind w:left="360"/>
      </w:pPr>
      <w:r>
        <w:t xml:space="preserve">1. </w:t>
      </w:r>
      <w:r>
        <w:rPr>
          <w:b/>
        </w:rPr>
        <w:t>AcuLight</w:t>
      </w:r>
      <w:r>
        <w:t xml:space="preserve"> (Distributor of therapeutic light devices for photobiomodulation)</w:t>
      </w:r>
    </w:p>
    <w:p>
      <w:pPr>
        <w:ind w:left="360"/>
      </w:pPr>
      <w:r>
        <w:t xml:space="preserve">2. </w:t>
      </w:r>
      <w:r>
        <w:rPr>
          <w:b/>
        </w:rPr>
        <w:t>Agestas</w:t>
      </w:r>
      <w:r>
        <w:t xml:space="preserve"> (Distributor of insights)</w:t>
      </w:r>
    </w:p>
    <w:p>
      <w:pPr>
        <w:ind w:left="360"/>
      </w:pPr>
      <w:r>
        <w:t xml:space="preserve">3. </w:t>
      </w:r>
      <w:r>
        <w:rPr>
          <w:b/>
        </w:rPr>
        <w:t>Be Soins</w:t>
      </w:r>
      <w:r>
        <w:t xml:space="preserve"> (Distributor of photobiomodulation)</w:t>
      </w:r>
    </w:p>
    <w:p>
      <w:pPr>
        <w:ind w:left="360"/>
      </w:pPr>
      <w:r>
        <w:t xml:space="preserve">4. </w:t>
      </w:r>
      <w:r>
        <w:rPr>
          <w:b/>
        </w:rPr>
        <w:t>Celestetic</w:t>
      </w:r>
      <w:r>
        <w:t xml:space="preserve"> (Distributor)</w:t>
      </w:r>
    </w:p>
    <w:p>
      <w:pPr>
        <w:ind w:left="360"/>
      </w:pPr>
      <w:r>
        <w:t xml:space="preserve">5. </w:t>
      </w:r>
      <w:r>
        <w:rPr>
          <w:b/>
        </w:rPr>
        <w:t>Doukliasneuroscience</w:t>
      </w:r>
      <w:r>
        <w:t xml:space="preserve"> (Distributor of neuroscience)</w:t>
      </w:r>
    </w:p>
    <w:p>
      <w:pPr>
        <w:ind w:left="360"/>
      </w:pPr>
      <w:r>
        <w:t xml:space="preserve">6. </w:t>
      </w:r>
      <w:r>
        <w:rPr>
          <w:b/>
        </w:rPr>
        <w:t>Glowera</w:t>
      </w:r>
      <w:r>
        <w:t xml:space="preserve"> (Distributor of delivery)</w:t>
      </w:r>
    </w:p>
    <w:p>
      <w:pPr>
        <w:ind w:left="360"/>
      </w:pPr>
      <w:r>
        <w:t xml:space="preserve">7. </w:t>
      </w:r>
      <w:r>
        <w:rPr>
          <w:b/>
        </w:rPr>
        <w:t>LightForce Therapy</w:t>
      </w:r>
      <w:r>
        <w:t xml:space="preserve"> (Distributor of Photobiomodulation devices)</w:t>
      </w:r>
    </w:p>
    <w:p>
      <w:pPr>
        <w:ind w:left="360"/>
      </w:pPr>
      <w:r>
        <w:t xml:space="preserve">8. </w:t>
      </w:r>
      <w:r>
        <w:rPr>
          <w:b/>
        </w:rPr>
        <w:t>Milta</w:t>
      </w:r>
      <w:r>
        <w:t xml:space="preserve"> (Distributor of photobiomodulation)</w:t>
      </w:r>
    </w:p>
    <w:p>
      <w:pPr>
        <w:ind w:left="360"/>
      </w:pPr>
      <w:r>
        <w:t xml:space="preserve">9. </w:t>
      </w:r>
      <w:r>
        <w:rPr>
          <w:b/>
        </w:rPr>
        <w:t>Neurofeedback Ifen</w:t>
      </w:r>
      <w:r>
        <w:t xml:space="preserve"> (Distributor of startseite)</w:t>
      </w:r>
    </w:p>
    <w:p>
      <w:pPr>
        <w:ind w:left="360"/>
      </w:pPr>
      <w:r>
        <w:t xml:space="preserve">10. </w:t>
      </w:r>
      <w:r>
        <w:rPr>
          <w:b/>
        </w:rPr>
        <w:t>Neurothera</w:t>
      </w:r>
      <w:r>
        <w:t xml:space="preserve"> (Distributor of platform)</w:t>
      </w:r>
    </w:p>
    <w:p>
      <w:pPr>
        <w:ind w:left="360"/>
      </w:pPr>
      <w:r>
        <w:t xml:space="preserve">11. </w:t>
      </w:r>
      <w:r>
        <w:rPr>
          <w:b/>
        </w:rPr>
        <w:t>Pbmdistributors</w:t>
      </w:r>
      <w:r>
        <w:t xml:space="preserve"> (Distributor of photobiomodulation)</w:t>
      </w:r>
    </w:p>
    <w:p>
      <w:pPr>
        <w:ind w:left="360"/>
      </w:pPr>
      <w:r>
        <w:t xml:space="preserve">12. </w:t>
      </w:r>
      <w:r>
        <w:rPr>
          <w:b/>
        </w:rPr>
        <w:t>Photonics Health</w:t>
      </w:r>
      <w:r>
        <w:t xml:space="preserve"> (Distributor of Photobiomodulation systems)</w:t>
      </w:r>
    </w:p>
    <w:p>
      <w:pPr>
        <w:ind w:left="360"/>
      </w:pPr>
      <w:r>
        <w:t xml:space="preserve">13. </w:t>
      </w:r>
      <w:r>
        <w:rPr>
          <w:b/>
        </w:rPr>
        <w:t>Sunlighten</w:t>
      </w:r>
      <w:r>
        <w:t xml:space="preserve"> (Distributor of naturally)</w:t>
      </w:r>
    </w:p>
    <w:p>
      <w:pPr>
        <w:ind w:left="360"/>
      </w:pPr>
      <w:r>
        <w:t xml:space="preserve">14. </w:t>
      </w:r>
      <w:r>
        <w:rPr>
          <w:b/>
        </w:rPr>
        <w:t>Synclite Beauty</w:t>
      </w:r>
      <w:r>
        <w:t xml:space="preserve"> (Distributor of catalogue)</w:t>
      </w:r>
    </w:p>
    <w:p>
      <w:pPr>
        <w:ind w:left="360"/>
      </w:pPr>
      <w:r>
        <w:t xml:space="preserve">15. </w:t>
      </w:r>
      <w:r>
        <w:rPr>
          <w:b/>
        </w:rPr>
        <w:t>Szlighttherapymachine</w:t>
      </w:r>
      <w:r>
        <w:t xml:space="preserve"> (Distributor)</w:t>
      </w:r>
    </w:p>
    <w:p>
      <w:pPr>
        <w:ind w:left="360"/>
      </w:pPr>
      <w:r>
        <w:t xml:space="preserve">16. </w:t>
      </w:r>
      <w:r>
        <w:rPr>
          <w:b/>
        </w:rPr>
        <w:t>Ultrahuman</w:t>
      </w:r>
      <w:r>
        <w:t xml:space="preserve"> (Distributor of performance)</w:t>
      </w:r>
    </w:p>
    <w:p>
      <w:pPr>
        <w:pStyle w:val="Heading1"/>
      </w:pPr>
      <w:r>
        <w:t>Other (10)</w:t>
      </w:r>
    </w:p>
    <w:p>
      <w:pPr>
        <w:ind w:left="360"/>
      </w:pPr>
      <w:r>
        <w:t xml:space="preserve">1. </w:t>
      </w:r>
      <w:r>
        <w:rPr>
          <w:b/>
        </w:rPr>
        <w:t>BioLight Systems</w:t>
      </w:r>
      <w:r>
        <w:t xml:space="preserve"> (Participant in benefits)</w:t>
      </w:r>
    </w:p>
    <w:p>
      <w:pPr>
        <w:ind w:left="360"/>
      </w:pPr>
      <w:r>
        <w:t xml:space="preserve">2. </w:t>
      </w:r>
      <w:r>
        <w:rPr>
          <w:b/>
        </w:rPr>
        <w:t>BioLight Technologies</w:t>
      </w:r>
      <w:r>
        <w:t xml:space="preserve"> (Participant in practitioners)</w:t>
      </w:r>
    </w:p>
    <w:p>
      <w:pPr>
        <w:ind w:left="360"/>
      </w:pPr>
      <w:r>
        <w:t xml:space="preserve">3. </w:t>
      </w:r>
      <w:r>
        <w:rPr>
          <w:b/>
        </w:rPr>
        <w:t>BioPhoton</w:t>
      </w:r>
      <w:r>
        <w:t xml:space="preserve"> (Participant in service provider for light therapy for photobiomodulation)</w:t>
      </w:r>
    </w:p>
    <w:p>
      <w:pPr>
        <w:ind w:left="360"/>
      </w:pPr>
      <w:r>
        <w:t xml:space="preserve">4. </w:t>
      </w:r>
      <w:r>
        <w:rPr>
          <w:b/>
        </w:rPr>
        <w:t>Joovv</w:t>
      </w:r>
      <w:r>
        <w:t xml:space="preserve"> (Participant in eligible)</w:t>
      </w:r>
    </w:p>
    <w:p>
      <w:pPr>
        <w:ind w:left="360"/>
      </w:pPr>
      <w:r>
        <w:t xml:space="preserve">5. </w:t>
      </w:r>
      <w:r>
        <w:rPr>
          <w:b/>
        </w:rPr>
        <w:t>Laser Therapy Group</w:t>
      </w:r>
      <w:r>
        <w:t xml:space="preserve"> (Participant in Service provider for photobiomodulation therapy)</w:t>
      </w:r>
    </w:p>
    <w:p>
      <w:pPr>
        <w:ind w:left="360"/>
      </w:pPr>
      <w:r>
        <w:t xml:space="preserve">6. </w:t>
      </w:r>
      <w:r>
        <w:rPr>
          <w:b/>
        </w:rPr>
        <w:t>Lumiere Medical</w:t>
      </w:r>
      <w:r>
        <w:t xml:space="preserve"> (Participant in System integrator for photobiomodulation)</w:t>
      </w:r>
    </w:p>
    <w:p>
      <w:pPr>
        <w:ind w:left="360"/>
      </w:pPr>
      <w:r>
        <w:t xml:space="preserve">7. </w:t>
      </w:r>
      <w:r>
        <w:rPr>
          <w:b/>
        </w:rPr>
        <w:t>MediLight</w:t>
      </w:r>
      <w:r>
        <w:t xml:space="preserve"> (Participant in light therapy equipment for photobiomodulation)</w:t>
      </w:r>
    </w:p>
    <w:p>
      <w:pPr>
        <w:ind w:left="360"/>
      </w:pPr>
      <w:r>
        <w:t xml:space="preserve">8. </w:t>
      </w:r>
      <w:r>
        <w:rPr>
          <w:b/>
        </w:rPr>
        <w:t>Red Light Man</w:t>
      </w:r>
      <w:r>
        <w:t xml:space="preserve"> (Participant in reseller of light therapy devices for photobiomodulation)</w:t>
      </w:r>
    </w:p>
    <w:p>
      <w:pPr>
        <w:ind w:left="360"/>
      </w:pPr>
      <w:r>
        <w:t xml:space="preserve">9. </w:t>
      </w:r>
      <w:r>
        <w:rPr>
          <w:b/>
        </w:rPr>
        <w:t>TheraLED</w:t>
      </w:r>
      <w:r>
        <w:t xml:space="preserve"> (Participant in Service provider for photobiomodulation services)</w:t>
      </w:r>
    </w:p>
    <w:p>
      <w:pPr>
        <w:ind w:left="360"/>
      </w:pPr>
      <w:r>
        <w:t xml:space="preserve">10. </w:t>
      </w:r>
      <w:r>
        <w:rPr>
          <w:b/>
        </w:rPr>
        <w:t>TheraLight</w:t>
      </w:r>
      <w:r>
        <w:t xml:space="preserve"> (Participant in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