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Rice Seed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Rice Seed (10)</w:t>
      </w:r>
    </w:p>
    <w:p>
      <w:pPr>
        <w:ind w:left="360"/>
      </w:pPr>
      <w:r>
        <w:t xml:space="preserve">1. </w:t>
      </w:r>
      <w:r>
        <w:rPr>
          <w:b/>
        </w:rPr>
        <w:t>Anoncn</w:t>
      </w:r>
      <w:r>
        <w:t xml:space="preserve"> (Distributor of gtranslate)</w:t>
      </w:r>
    </w:p>
    <w:p>
      <w:pPr>
        <w:ind w:left="360"/>
      </w:pPr>
      <w:r>
        <w:t xml:space="preserve">2. </w:t>
      </w:r>
      <w:r>
        <w:rPr>
          <w:b/>
        </w:rPr>
        <w:t>Bayer Crop Science</w:t>
      </w:r>
      <w:r>
        <w:t xml:space="preserve"> (Distributor of enable)</w:t>
      </w:r>
    </w:p>
    <w:p>
      <w:pPr>
        <w:ind w:left="360"/>
      </w:pPr>
      <w:r>
        <w:t xml:space="preserve">3. </w:t>
      </w:r>
      <w:r>
        <w:rPr>
          <w:b/>
        </w:rPr>
        <w:t>Corteva Agriscience</w:t>
      </w:r>
      <w:r>
        <w:t xml:space="preserve"> (Distributor of corporate)</w:t>
      </w:r>
    </w:p>
    <w:p>
      <w:pPr>
        <w:ind w:left="360"/>
      </w:pPr>
      <w:r>
        <w:t xml:space="preserve">4. </w:t>
      </w:r>
      <w:r>
        <w:rPr>
          <w:b/>
        </w:rPr>
        <w:t>East-West Seed</w:t>
      </w:r>
      <w:r>
        <w:t xml:space="preserve"> (Distributor of Rice seed production and distribution)</w:t>
      </w:r>
    </w:p>
    <w:p>
      <w:pPr>
        <w:ind w:left="360"/>
      </w:pPr>
      <w:r>
        <w:t xml:space="preserve">5. </w:t>
      </w:r>
      <w:r>
        <w:rPr>
          <w:b/>
        </w:rPr>
        <w:t>Monsanto</w:t>
      </w:r>
      <w:r>
        <w:t xml:space="preserve"> (Distributor of Seed production and distribution)</w:t>
      </w:r>
    </w:p>
    <w:p>
      <w:pPr>
        <w:ind w:left="360"/>
      </w:pPr>
      <w:r>
        <w:t xml:space="preserve">6. </w:t>
      </w:r>
      <w:r>
        <w:rPr>
          <w:b/>
        </w:rPr>
        <w:t>Pioneer Hi-Bred</w:t>
      </w:r>
      <w:r>
        <w:t xml:space="preserve"> (Distributor of argentina)</w:t>
      </w:r>
    </w:p>
    <w:p>
      <w:pPr>
        <w:ind w:left="360"/>
      </w:pPr>
      <w:r>
        <w:t xml:space="preserve">7. </w:t>
      </w:r>
      <w:r>
        <w:rPr>
          <w:b/>
        </w:rPr>
        <w:t>Rallis India</w:t>
      </w:r>
      <w:r>
        <w:t xml:space="preserve"> (Distributor of Seed production and distribution)</w:t>
      </w:r>
    </w:p>
    <w:p>
      <w:pPr>
        <w:ind w:left="360"/>
      </w:pPr>
      <w:r>
        <w:t xml:space="preserve">8. </w:t>
      </w:r>
      <w:r>
        <w:rPr>
          <w:b/>
        </w:rPr>
        <w:t>Sakata Seed</w:t>
      </w:r>
      <w:r>
        <w:t xml:space="preserve"> (Distributor of excellence)</w:t>
      </w:r>
    </w:p>
    <w:p>
      <w:pPr>
        <w:ind w:left="360"/>
      </w:pPr>
      <w:r>
        <w:t xml:space="preserve">9. </w:t>
      </w:r>
      <w:r>
        <w:rPr>
          <w:b/>
        </w:rPr>
        <w:t>SeedWorks International</w:t>
      </w:r>
      <w:r>
        <w:t xml:space="preserve"> (Distributor of Seed production and distribution)</w:t>
      </w:r>
    </w:p>
    <w:p>
      <w:pPr>
        <w:ind w:left="360"/>
      </w:pPr>
      <w:r>
        <w:t xml:space="preserve">10. </w:t>
      </w:r>
      <w:r>
        <w:rPr>
          <w:b/>
        </w:rPr>
        <w:t>Syngenta</w:t>
      </w:r>
      <w:r>
        <w:t xml:space="preserve"> (Distributor of submenu)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AgriLife</w:t>
      </w:r>
      <w:r>
        <w:t xml:space="preserve"> (Participant in collection)</w:t>
      </w:r>
    </w:p>
    <w:p>
      <w:pPr>
        <w:ind w:left="360"/>
      </w:pPr>
      <w:r>
        <w:t xml:space="preserve">2. </w:t>
      </w:r>
      <w:r>
        <w:rPr>
          <w:b/>
        </w:rPr>
        <w:t>Ghgmitigation</w:t>
      </w:r>
      <w:r>
        <w:t xml:space="preserve"> (Participant in embedded)</w:t>
      </w:r>
    </w:p>
    <w:p>
      <w:pPr>
        <w:ind w:left="360"/>
      </w:pPr>
      <w:r>
        <w:t xml:space="preserve">3. </w:t>
      </w:r>
      <w:r>
        <w:rPr>
          <w:b/>
        </w:rPr>
        <w:t>GrainPro</w:t>
      </w:r>
      <w:r>
        <w:t xml:space="preserve"> (Participant in Seed distribution and agricultural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