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Green Chemical Market</w:t>
      </w:r>
    </w:p>
    <w:p>
      <w:r>
        <w:rPr>
          <w:i/>
        </w:rPr>
        <w:t>Geography: global     Companies: 44</w:t>
      </w:r>
    </w:p>
    <w:p>
      <w:pPr>
        <w:pStyle w:val="Heading1"/>
      </w:pPr>
      <w:r>
        <w:t>Manufacturers of Green Chemical (9)</w:t>
      </w:r>
    </w:p>
    <w:p>
      <w:pPr>
        <w:ind w:left="360"/>
      </w:pPr>
      <w:r>
        <w:t xml:space="preserve">1. </w:t>
      </w:r>
      <w:r>
        <w:rPr>
          <w:b/>
        </w:rPr>
        <w:t>Aemetis</w:t>
      </w:r>
      <w:r>
        <w:t xml:space="preserve"> (Manufacturer of Sustainable Aviation)</w:t>
      </w:r>
    </w:p>
    <w:p>
      <w:pPr>
        <w:ind w:left="360"/>
      </w:pPr>
      <w:r>
        <w:t xml:space="preserve">2. </w:t>
      </w:r>
      <w:r>
        <w:rPr>
          <w:b/>
        </w:rPr>
        <w:t>Alder Biopharmaceuticals</w:t>
      </w:r>
      <w:r>
        <w:t xml:space="preserve"> (Manufacturer of Alder's migraine treatment)</w:t>
      </w:r>
    </w:p>
    <w:p>
      <w:pPr>
        <w:ind w:left="360"/>
      </w:pPr>
      <w:r>
        <w:t xml:space="preserve">3. </w:t>
      </w:r>
      <w:r>
        <w:rPr>
          <w:b/>
        </w:rPr>
        <w:t>BioAmber</w:t>
      </w:r>
      <w:r>
        <w:t xml:space="preserve"> (Manufacturer of Biodegradable plastics)</w:t>
      </w:r>
    </w:p>
    <w:p>
      <w:pPr>
        <w:ind w:left="360"/>
      </w:pPr>
      <w:r>
        <w:t xml:space="preserve">4. </w:t>
      </w:r>
      <w:r>
        <w:rPr>
          <w:b/>
        </w:rPr>
        <w:t>Clariant</w:t>
      </w:r>
      <w:r>
        <w:t xml:space="preserve"> (Manufacturer of Sustainable surfactants)</w:t>
      </w:r>
    </w:p>
    <w:p>
      <w:pPr>
        <w:ind w:left="360"/>
      </w:pPr>
      <w:r>
        <w:t xml:space="preserve">5. </w:t>
      </w:r>
      <w:r>
        <w:rPr>
          <w:b/>
        </w:rPr>
        <w:t>DuPont</w:t>
      </w:r>
      <w:r>
        <w:t xml:space="preserve"> (Manufacturer of plant-based additives)</w:t>
      </w:r>
    </w:p>
    <w:p>
      <w:pPr>
        <w:ind w:left="360"/>
      </w:pPr>
      <w:r>
        <w:t xml:space="preserve">6. </w:t>
      </w:r>
      <w:r>
        <w:rPr>
          <w:b/>
        </w:rPr>
        <w:t>Green Biologics</w:t>
      </w:r>
      <w:r>
        <w:t xml:space="preserve"> (Manufacturer of Renewable solvents)</w:t>
      </w:r>
    </w:p>
    <w:p>
      <w:pPr>
        <w:ind w:left="360"/>
      </w:pPr>
      <w:r>
        <w:t xml:space="preserve">7. </w:t>
      </w:r>
      <w:r>
        <w:rPr>
          <w:b/>
        </w:rPr>
        <w:t>Novozymes</w:t>
      </w:r>
      <w:r>
        <w:t xml:space="preserve"> (Manufacturer of Microbial solutions)</w:t>
      </w:r>
    </w:p>
    <w:p>
      <w:pPr>
        <w:ind w:left="360"/>
      </w:pPr>
      <w:r>
        <w:t xml:space="preserve">8. </w:t>
      </w:r>
      <w:r>
        <w:rPr>
          <w:b/>
        </w:rPr>
        <w:t>Segetis</w:t>
      </w:r>
      <w:r>
        <w:t xml:space="preserve"> (Manufacturer of renewable plasticizers)</w:t>
      </w:r>
    </w:p>
    <w:p>
      <w:pPr>
        <w:ind w:left="360"/>
      </w:pPr>
      <w:r>
        <w:t xml:space="preserve">9. </w:t>
      </w:r>
      <w:r>
        <w:rPr>
          <w:b/>
        </w:rPr>
        <w:t>Sustainable Oils</w:t>
      </w:r>
      <w:r>
        <w:t xml:space="preserve"> (Manufacturer of biodegradable surfactants)</w:t>
      </w:r>
    </w:p>
    <w:p>
      <w:pPr>
        <w:pStyle w:val="Heading1"/>
      </w:pPr>
      <w:r>
        <w:t>Distributors of Green Chemical (23)</w:t>
      </w:r>
    </w:p>
    <w:p>
      <w:pPr>
        <w:ind w:left="360"/>
      </w:pPr>
      <w:r>
        <w:t xml:space="preserve">1. </w:t>
      </w:r>
      <w:r>
        <w:rPr>
          <w:b/>
        </w:rPr>
        <w:t>BioBased Technologies</w:t>
      </w:r>
      <w:r>
        <w:t xml:space="preserve"> (Distributor of biodegradable plastics)</w:t>
      </w:r>
    </w:p>
    <w:p>
      <w:pPr>
        <w:ind w:left="360"/>
      </w:pPr>
      <w:r>
        <w:t xml:space="preserve">2. </w:t>
      </w:r>
      <w:r>
        <w:rPr>
          <w:b/>
        </w:rPr>
        <w:t>Cargill</w:t>
      </w:r>
      <w:r>
        <w:t xml:space="preserve"> (Distributor of animal nutrition solutions)</w:t>
      </w:r>
    </w:p>
    <w:p>
      <w:pPr>
        <w:ind w:left="360"/>
      </w:pPr>
      <w:r>
        <w:t xml:space="preserve">3. </w:t>
      </w:r>
      <w:r>
        <w:rPr>
          <w:b/>
        </w:rPr>
        <w:t>Chemgenetic LLP</w:t>
      </w:r>
      <w:r>
        <w:t xml:space="preserve"> (Distributor of eco-friendly materials)</w:t>
      </w:r>
    </w:p>
    <w:p>
      <w:pPr>
        <w:ind w:left="360"/>
      </w:pPr>
      <w:r>
        <w:t xml:space="preserve">4. </w:t>
      </w:r>
      <w:r>
        <w:rPr>
          <w:b/>
        </w:rPr>
        <w:t>Chemicalceo</w:t>
      </w:r>
      <w:r>
        <w:t xml:space="preserve"> (Distributor of Biodegradable plastics)</w:t>
      </w:r>
    </w:p>
    <w:p>
      <w:pPr>
        <w:ind w:left="360"/>
      </w:pPr>
      <w:r>
        <w:t xml:space="preserve">5. </w:t>
      </w:r>
      <w:r>
        <w:rPr>
          <w:b/>
        </w:rPr>
        <w:t>Cosmoschemicals</w:t>
      </w:r>
      <w:r>
        <w:t xml:space="preserve"> (Distributor of specialty chemicals)</w:t>
      </w:r>
    </w:p>
    <w:p>
      <w:pPr>
        <w:ind w:left="360"/>
      </w:pPr>
      <w:r>
        <w:t xml:space="preserve">6. </w:t>
      </w:r>
      <w:r>
        <w:rPr>
          <w:b/>
        </w:rPr>
        <w:t>Falconebiz</w:t>
      </w:r>
      <w:r>
        <w:t xml:space="preserve"> (Distributor of eco-friendly materials)</w:t>
      </w:r>
    </w:p>
    <w:p>
      <w:pPr>
        <w:ind w:left="360"/>
      </w:pPr>
      <w:r>
        <w:t xml:space="preserve">7. </w:t>
      </w:r>
      <w:r>
        <w:rPr>
          <w:b/>
        </w:rPr>
        <w:t>Getdistributors</w:t>
      </w:r>
      <w:r>
        <w:t xml:space="preserve"> (Distributor of chemical distribution services)</w:t>
      </w:r>
    </w:p>
    <w:p>
      <w:pPr>
        <w:ind w:left="360"/>
      </w:pPr>
      <w:r>
        <w:t xml:space="preserve">8. </w:t>
      </w:r>
      <w:r>
        <w:rPr>
          <w:b/>
        </w:rPr>
        <w:t>Green Chemical Store</w:t>
      </w:r>
      <w:r>
        <w:t xml:space="preserve"> (Distributor of bio-based chemicals)</w:t>
      </w:r>
    </w:p>
    <w:p>
      <w:pPr>
        <w:ind w:left="360"/>
      </w:pPr>
      <w:r>
        <w:t xml:space="preserve">9. </w:t>
      </w:r>
      <w:r>
        <w:rPr>
          <w:b/>
        </w:rPr>
        <w:t>GreenChem</w:t>
      </w:r>
      <w:r>
        <w:t xml:space="preserve"> (Distributor of chemical distribution services)</w:t>
      </w:r>
    </w:p>
    <w:p>
      <w:pPr>
        <w:ind w:left="360"/>
      </w:pPr>
      <w:r>
        <w:t xml:space="preserve">10. </w:t>
      </w:r>
      <w:r>
        <w:rPr>
          <w:b/>
        </w:rPr>
        <w:t>Huntsman</w:t>
      </w:r>
      <w:r>
        <w:t xml:space="preserve"> (Distributor of Performance Products)</w:t>
      </w:r>
    </w:p>
    <w:p>
      <w:pPr>
        <w:ind w:left="360"/>
      </w:pPr>
      <w:r>
        <w:t xml:space="preserve">11. </w:t>
      </w:r>
      <w:r>
        <w:rPr>
          <w:b/>
        </w:rPr>
        <w:t>Indochem</w:t>
      </w:r>
      <w:r>
        <w:t xml:space="preserve"> (Distributor of eco-friendly materials)</w:t>
      </w:r>
    </w:p>
    <w:p>
      <w:pPr>
        <w:ind w:left="360"/>
      </w:pPr>
      <w:r>
        <w:t xml:space="preserve">12. </w:t>
      </w:r>
      <w:r>
        <w:rPr>
          <w:b/>
        </w:rPr>
        <w:t>Nexeosolutions</w:t>
      </w:r>
      <w:r>
        <w:t xml:space="preserve"> (Distributor of eco-friendly materials)</w:t>
      </w:r>
    </w:p>
    <w:p>
      <w:pPr>
        <w:ind w:left="360"/>
      </w:pPr>
      <w:r>
        <w:t xml:space="preserve">13. </w:t>
      </w:r>
      <w:r>
        <w:rPr>
          <w:b/>
        </w:rPr>
        <w:t>Our Partners</w:t>
      </w:r>
      <w:r>
        <w:t xml:space="preserve"> (Distributor of green chemical integration services)</w:t>
      </w:r>
    </w:p>
    <w:p>
      <w:pPr>
        <w:ind w:left="360"/>
      </w:pPr>
      <w:r>
        <w:t xml:space="preserve">14. </w:t>
      </w:r>
      <w:r>
        <w:rPr>
          <w:b/>
        </w:rPr>
        <w:t>Reda Chemicals</w:t>
      </w:r>
      <w:r>
        <w:t xml:space="preserve"> (Distributor of green chemistry solutions)</w:t>
      </w:r>
    </w:p>
    <w:p>
      <w:pPr>
        <w:ind w:left="360"/>
      </w:pPr>
      <w:r>
        <w:t xml:space="preserve">15. </w:t>
      </w:r>
      <w:r>
        <w:rPr>
          <w:b/>
        </w:rPr>
        <w:t>Reverdia</w:t>
      </w:r>
      <w:r>
        <w:t xml:space="preserve"> (Distributor of Polybutylene Succinate)</w:t>
      </w:r>
    </w:p>
    <w:p>
      <w:pPr>
        <w:ind w:left="360"/>
      </w:pPr>
      <w:r>
        <w:t xml:space="preserve">16. </w:t>
      </w:r>
      <w:r>
        <w:rPr>
          <w:b/>
        </w:rPr>
        <w:t>Riddhichemicals</w:t>
      </w:r>
      <w:r>
        <w:t xml:space="preserve"> (Distributor of sustainable solvents)</w:t>
      </w:r>
    </w:p>
    <w:p>
      <w:pPr>
        <w:ind w:left="360"/>
      </w:pPr>
      <w:r>
        <w:t xml:space="preserve">17. </w:t>
      </w:r>
      <w:r>
        <w:rPr>
          <w:b/>
        </w:rPr>
        <w:t>Safic Alcan</w:t>
      </w:r>
      <w:r>
        <w:t xml:space="preserve"> (Distributor of eco-friendly materials)</w:t>
      </w:r>
    </w:p>
    <w:p>
      <w:pPr>
        <w:ind w:left="360"/>
      </w:pPr>
      <w:r>
        <w:t xml:space="preserve">18. </w:t>
      </w:r>
      <w:r>
        <w:rPr>
          <w:b/>
        </w:rPr>
        <w:t>Solvay</w:t>
      </w:r>
      <w:r>
        <w:t xml:space="preserve"> (Distributor of High-performance silica)</w:t>
      </w:r>
    </w:p>
    <w:p>
      <w:pPr>
        <w:ind w:left="360"/>
      </w:pPr>
      <w:r>
        <w:t xml:space="preserve">19. </w:t>
      </w:r>
      <w:r>
        <w:rPr>
          <w:b/>
        </w:rPr>
        <w:t>Trans Western Chemicals</w:t>
      </w:r>
      <w:r>
        <w:t xml:space="preserve"> (Distributor of eco-friendly materials)</w:t>
      </w:r>
    </w:p>
    <w:p>
      <w:pPr>
        <w:ind w:left="360"/>
      </w:pPr>
      <w:r>
        <w:t xml:space="preserve">20. </w:t>
      </w:r>
      <w:r>
        <w:rPr>
          <w:b/>
        </w:rPr>
        <w:t>Trilliumchemicals</w:t>
      </w:r>
      <w:r>
        <w:t xml:space="preserve"> (Distributor of Green technology solutions)</w:t>
      </w:r>
    </w:p>
    <w:p>
      <w:pPr>
        <w:ind w:left="360"/>
      </w:pPr>
      <w:r>
        <w:t xml:space="preserve">21. </w:t>
      </w:r>
      <w:r>
        <w:rPr>
          <w:b/>
        </w:rPr>
        <w:t>Univar Solutions</w:t>
      </w:r>
      <w:r>
        <w:t xml:space="preserve"> (Distributor of eco-friendly materials)</w:t>
      </w:r>
    </w:p>
    <w:p>
      <w:pPr>
        <w:ind w:left="360"/>
      </w:pPr>
      <w:r>
        <w:t xml:space="preserve">22. </w:t>
      </w:r>
      <w:r>
        <w:rPr>
          <w:b/>
        </w:rPr>
        <w:t>Vizagchemical</w:t>
      </w:r>
      <w:r>
        <w:t xml:space="preserve"> (Distributor of tank cleaning chemicals)</w:t>
      </w:r>
    </w:p>
    <w:p>
      <w:pPr>
        <w:ind w:left="360"/>
      </w:pPr>
      <w:r>
        <w:t xml:space="preserve">23. </w:t>
      </w:r>
      <w:r>
        <w:rPr>
          <w:b/>
        </w:rPr>
        <w:t>W2bchemicals</w:t>
      </w:r>
      <w:r>
        <w:t xml:space="preserve"> (Distributor of eco-friendly materials)</w:t>
      </w:r>
    </w:p>
    <w:p>
      <w:pPr>
        <w:pStyle w:val="Heading1"/>
      </w:pPr>
      <w:r>
        <w:t>Other (12)</w:t>
      </w:r>
    </w:p>
    <w:p>
      <w:pPr>
        <w:ind w:left="360"/>
      </w:pPr>
      <w:r>
        <w:t xml:space="preserve">1. </w:t>
      </w:r>
      <w:r>
        <w:rPr>
          <w:b/>
        </w:rPr>
        <w:t>AkzoNobel</w:t>
      </w:r>
      <w:r>
        <w:t xml:space="preserve"> (Participant in Performance coatings)</w:t>
      </w:r>
    </w:p>
    <w:p>
      <w:pPr>
        <w:ind w:left="360"/>
      </w:pPr>
      <w:r>
        <w:t xml:space="preserve">2. </w:t>
      </w:r>
      <w:r>
        <w:rPr>
          <w:b/>
        </w:rPr>
        <w:t>American Chemical Society</w:t>
      </w:r>
      <w:r>
        <w:t xml:space="preserve"> (Participant in Professional Training Courses)</w:t>
      </w:r>
    </w:p>
    <w:p>
      <w:pPr>
        <w:ind w:left="360"/>
      </w:pPr>
      <w:r>
        <w:t xml:space="preserve">3. </w:t>
      </w:r>
      <w:r>
        <w:rPr>
          <w:b/>
        </w:rPr>
        <w:t>BASF</w:t>
      </w:r>
      <w:r>
        <w:t xml:space="preserve"> (Participant in eco-friendly surfactants)</w:t>
      </w:r>
    </w:p>
    <w:p>
      <w:pPr>
        <w:ind w:left="360"/>
      </w:pPr>
      <w:r>
        <w:t xml:space="preserve">4. </w:t>
      </w:r>
      <w:r>
        <w:rPr>
          <w:b/>
        </w:rPr>
        <w:t>BioCognito</w:t>
      </w:r>
      <w:r>
        <w:t xml:space="preserve"> (Participant in bio-based surfactants)</w:t>
      </w:r>
    </w:p>
    <w:p>
      <w:pPr>
        <w:ind w:left="360"/>
      </w:pPr>
      <w:r>
        <w:t xml:space="preserve">5. </w:t>
      </w:r>
      <w:r>
        <w:rPr>
          <w:b/>
        </w:rPr>
        <w:t>Covestro</w:t>
      </w:r>
      <w:r>
        <w:t xml:space="preserve"> (Participant in Polycarbonate)</w:t>
      </w:r>
    </w:p>
    <w:p>
      <w:pPr>
        <w:ind w:left="360"/>
      </w:pPr>
      <w:r>
        <w:t xml:space="preserve">6. </w:t>
      </w:r>
      <w:r>
        <w:rPr>
          <w:b/>
        </w:rPr>
        <w:t>European Bioplastics</w:t>
      </w:r>
      <w:r>
        <w:t xml:space="preserve"> (Participant in Policy advocacy services)</w:t>
      </w:r>
    </w:p>
    <w:p>
      <w:pPr>
        <w:ind w:left="360"/>
      </w:pPr>
      <w:r>
        <w:t xml:space="preserve">7. </w:t>
      </w:r>
      <w:r>
        <w:rPr>
          <w:b/>
        </w:rPr>
        <w:t>Genomatica</w:t>
      </w:r>
      <w:r>
        <w:t xml:space="preserve"> (Participant in renewable chemical solutions)</w:t>
      </w:r>
    </w:p>
    <w:p>
      <w:pPr>
        <w:ind w:left="360"/>
      </w:pPr>
      <w:r>
        <w:t xml:space="preserve">8. </w:t>
      </w:r>
      <w:r>
        <w:rPr>
          <w:b/>
        </w:rPr>
        <w:t>Kraton</w:t>
      </w:r>
      <w:r>
        <w:t xml:space="preserve"> (Participant in CirKular+)</w:t>
      </w:r>
    </w:p>
    <w:p>
      <w:pPr>
        <w:ind w:left="360"/>
      </w:pPr>
      <w:r>
        <w:t xml:space="preserve">9. </w:t>
      </w:r>
      <w:r>
        <w:rPr>
          <w:b/>
        </w:rPr>
        <w:t>LanzaTech</w:t>
      </w:r>
      <w:r>
        <w:t xml:space="preserve"> (Participant in Sustainable Aviation)</w:t>
      </w:r>
    </w:p>
    <w:p>
      <w:pPr>
        <w:ind w:left="360"/>
      </w:pPr>
      <w:r>
        <w:t xml:space="preserve">10. </w:t>
      </w:r>
      <w:r>
        <w:rPr>
          <w:b/>
        </w:rPr>
        <w:t>Mitsubishi Chemical</w:t>
      </w:r>
      <w:r>
        <w:t xml:space="preserve"> (Participant in eco-friendly coatings)</w:t>
      </w:r>
    </w:p>
    <w:p>
      <w:pPr>
        <w:ind w:left="360"/>
      </w:pPr>
      <w:r>
        <w:t xml:space="preserve">11. </w:t>
      </w:r>
      <w:r>
        <w:rPr>
          <w:b/>
        </w:rPr>
        <w:t>NatureWorks</w:t>
      </w:r>
      <w:r>
        <w:t xml:space="preserve"> (Participant in 3D Series for 3D Printing)</w:t>
      </w:r>
    </w:p>
    <w:p>
      <w:pPr>
        <w:ind w:left="360"/>
      </w:pPr>
      <w:r>
        <w:t xml:space="preserve">12. </w:t>
      </w:r>
      <w:r>
        <w:rPr>
          <w:b/>
        </w:rPr>
        <w:t>SABIC</w:t>
      </w:r>
      <w:r>
        <w:t xml:space="preserve"> (Participant in Eco-friendly additives)</w:t>
      </w:r>
    </w:p>
    <w:p>
      <w:pPr>
        <w:pStyle w:val="Heading1"/>
      </w:pPr>
      <w:r>
        <w:t>Not Verified - Could Not Confirm (5)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Azelis</w:t>
      </w:r>
      <w:r>
        <w:t xml:space="preserve"> - not a company/product site (directory, blog, marketplace, or aggregator)</w:t>
      </w:r>
    </w:p>
    <w:p>
      <w:pPr>
        <w:ind w:left="360"/>
      </w:pPr>
      <w:r>
        <w:t xml:space="preserve">2. </w:t>
      </w:r>
      <w:r>
        <w:rPr>
          <w:b/>
        </w:rPr>
        <w:t>Chemtradehub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3. </w:t>
      </w:r>
      <w:r>
        <w:rPr>
          <w:b/>
        </w:rPr>
        <w:t>Green Chemical Technologies</w:t>
      </w:r>
      <w:r>
        <w:t xml:space="preserve"> - the site did not clearly mention this market - relevance could not be confirmed</w:t>
      </w:r>
    </w:p>
    <w:p>
      <w:pPr>
        <w:ind w:left="360"/>
      </w:pPr>
      <w:r>
        <w:t xml:space="preserve">4. </w:t>
      </w:r>
      <w:r>
        <w:rPr>
          <w:b/>
        </w:rPr>
        <w:t>Hsh Chemie</w:t>
      </w:r>
      <w:r>
        <w:t xml:space="preserve"> - site content pointed to a different (pharma) domain</w:t>
      </w:r>
    </w:p>
    <w:p>
      <w:pPr>
        <w:ind w:left="360"/>
      </w:pPr>
      <w:r>
        <w:t xml:space="preserve">5. </w:t>
      </w:r>
      <w:r>
        <w:rPr>
          <w:b/>
        </w:rPr>
        <w:t>IMCD Group</w:t>
      </w:r>
      <w:r>
        <w:t xml:space="preserve"> - the site did not clearly mention this market - relevance could not be confirmed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