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Firewall Market</w:t>
      </w:r>
    </w:p>
    <w:p>
      <w:r>
        <w:rPr>
          <w:i/>
        </w:rPr>
        <w:t>Geography: global     Companies: 85</w:t>
      </w:r>
    </w:p>
    <w:p>
      <w:pPr>
        <w:pStyle w:val="Heading1"/>
      </w:pPr>
      <w:r>
        <w:t>System Integrators (1)</w:t>
      </w:r>
    </w:p>
    <w:p>
      <w:pPr>
        <w:ind w:left="360"/>
      </w:pPr>
      <w:r>
        <w:t xml:space="preserve">1. </w:t>
      </w:r>
      <w:r>
        <w:rPr>
          <w:b/>
        </w:rPr>
        <w:t>Core BTS</w:t>
      </w:r>
      <w:r>
        <w:t xml:space="preserve"> (System integrator of cybersecurity solutions for various industries)</w:t>
      </w:r>
    </w:p>
    <w:p>
      <w:pPr>
        <w:pStyle w:val="Heading1"/>
      </w:pPr>
      <w:r>
        <w:t>Distributors of Firewall (38)</w:t>
      </w:r>
    </w:p>
    <w:p>
      <w:pPr>
        <w:ind w:left="360"/>
      </w:pPr>
      <w:r>
        <w:t xml:space="preserve">1. </w:t>
      </w:r>
      <w:r>
        <w:rPr>
          <w:b/>
        </w:rPr>
        <w:t>Accenture plc</w:t>
      </w:r>
      <w:r>
        <w:t xml:space="preserve"> (Distributor of unified threat management)</w:t>
      </w:r>
    </w:p>
    <w:p>
      <w:pPr>
        <w:ind w:left="360"/>
      </w:pPr>
      <w:r>
        <w:t xml:space="preserve">2. </w:t>
      </w:r>
      <w:r>
        <w:rPr>
          <w:b/>
        </w:rPr>
        <w:t>Adiglobal</w:t>
      </w:r>
      <w:r>
        <w:t xml:space="preserve"> (Distributor of unified threat management)</w:t>
      </w:r>
    </w:p>
    <w:p>
      <w:pPr>
        <w:ind w:left="360"/>
      </w:pPr>
      <w:r>
        <w:t xml:space="preserve">3. </w:t>
      </w:r>
      <w:r>
        <w:rPr>
          <w:b/>
        </w:rPr>
        <w:t>Adiglobaldistribution</w:t>
      </w:r>
      <w:r>
        <w:t xml:space="preserve"> (Distributor of intrusion prevention)</w:t>
      </w:r>
    </w:p>
    <w:p>
      <w:pPr>
        <w:ind w:left="360"/>
      </w:pPr>
      <w:r>
        <w:t xml:space="preserve">4. </w:t>
      </w:r>
      <w:r>
        <w:rPr>
          <w:b/>
        </w:rPr>
        <w:t>Arrow Electronics</w:t>
      </w:r>
      <w:r>
        <w:t xml:space="preserve"> (Distributor of intrusion prevention)</w:t>
      </w:r>
    </w:p>
    <w:p>
      <w:pPr>
        <w:ind w:left="360"/>
      </w:pPr>
      <w:r>
        <w:t xml:space="preserve">5. </w:t>
      </w:r>
      <w:r>
        <w:rPr>
          <w:b/>
        </w:rPr>
        <w:t>Carahsoft Technology</w:t>
      </w:r>
      <w:r>
        <w:t xml:space="preserve"> (Distributor of cybersecurity services)</w:t>
      </w:r>
    </w:p>
    <w:p>
      <w:pPr>
        <w:ind w:left="360"/>
      </w:pPr>
      <w:r>
        <w:t xml:space="preserve">6. </w:t>
      </w:r>
      <w:r>
        <w:rPr>
          <w:b/>
        </w:rPr>
        <w:t>Climb Channel Solutions</w:t>
      </w:r>
      <w:r>
        <w:t xml:space="preserve"> (Distributor of cybersecurity services)</w:t>
      </w:r>
    </w:p>
    <w:p>
      <w:pPr>
        <w:ind w:left="360"/>
      </w:pPr>
      <w:r>
        <w:t xml:space="preserve">7. </w:t>
      </w:r>
      <w:r>
        <w:rPr>
          <w:b/>
        </w:rPr>
        <w:t>Comsource</w:t>
      </w:r>
      <w:r>
        <w:t xml:space="preserve"> (Distributor of intrusion prevention)</w:t>
      </w:r>
    </w:p>
    <w:p>
      <w:pPr>
        <w:ind w:left="360"/>
      </w:pPr>
      <w:r>
        <w:t xml:space="preserve">8. </w:t>
      </w:r>
      <w:r>
        <w:rPr>
          <w:b/>
        </w:rPr>
        <w:t>Connection</w:t>
      </w:r>
      <w:r>
        <w:t xml:space="preserve"> (Distributor of cybersecurity services)</w:t>
      </w:r>
    </w:p>
    <w:p>
      <w:pPr>
        <w:ind w:left="360"/>
      </w:pPr>
      <w:r>
        <w:t xml:space="preserve">9. </w:t>
      </w:r>
      <w:r>
        <w:rPr>
          <w:b/>
        </w:rPr>
        <w:t>D&amp;H Distributing</w:t>
      </w:r>
      <w:r>
        <w:t xml:space="preserve"> (Distributor of network security solutions)</w:t>
      </w:r>
    </w:p>
    <w:p>
      <w:pPr>
        <w:ind w:left="360"/>
      </w:pPr>
      <w:r>
        <w:t xml:space="preserve">10. </w:t>
      </w:r>
      <w:r>
        <w:rPr>
          <w:b/>
        </w:rPr>
        <w:t>Deloitte Touche Tohmatsu Limited</w:t>
      </w:r>
      <w:r>
        <w:t xml:space="preserve"> (Distributor of unified threat management)</w:t>
      </w:r>
    </w:p>
    <w:p>
      <w:pPr>
        <w:ind w:left="360"/>
      </w:pPr>
      <w:r>
        <w:t xml:space="preserve">11. </w:t>
      </w:r>
      <w:r>
        <w:rPr>
          <w:b/>
        </w:rPr>
        <w:t>Digitaltech</w:t>
      </w:r>
      <w:r>
        <w:t xml:space="preserve"> (Distributor of unified threat management)</w:t>
      </w:r>
    </w:p>
    <w:p>
      <w:pPr>
        <w:ind w:left="360"/>
      </w:pPr>
      <w:r>
        <w:t xml:space="preserve">12. </w:t>
      </w:r>
      <w:r>
        <w:rPr>
          <w:b/>
        </w:rPr>
        <w:t>Exclusive Networks</w:t>
      </w:r>
      <w:r>
        <w:t xml:space="preserve"> (Distributor of intrusion prevention)</w:t>
      </w:r>
    </w:p>
    <w:p>
      <w:pPr>
        <w:ind w:left="360"/>
      </w:pPr>
      <w:r>
        <w:t xml:space="preserve">13. </w:t>
      </w:r>
      <w:r>
        <w:rPr>
          <w:b/>
        </w:rPr>
        <w:t>Extnoc</w:t>
      </w:r>
      <w:r>
        <w:t xml:space="preserve"> (Distributor of intrusion prevention)</w:t>
      </w:r>
    </w:p>
    <w:p>
      <w:pPr>
        <w:ind w:left="360"/>
      </w:pPr>
      <w:r>
        <w:t xml:space="preserve">14. </w:t>
      </w:r>
      <w:r>
        <w:rPr>
          <w:b/>
        </w:rPr>
        <w:t>Firewall</w:t>
      </w:r>
      <w:r>
        <w:t xml:space="preserve"> (Distributor of unified threat management)</w:t>
      </w:r>
    </w:p>
    <w:p>
      <w:pPr>
        <w:ind w:left="360"/>
      </w:pPr>
      <w:r>
        <w:t xml:space="preserve">15. </w:t>
      </w:r>
      <w:r>
        <w:rPr>
          <w:b/>
        </w:rPr>
        <w:t>Firewalldealer</w:t>
      </w:r>
      <w:r>
        <w:t xml:space="preserve"> (Distributor of unified threat management)</w:t>
      </w:r>
    </w:p>
    <w:p>
      <w:pPr>
        <w:ind w:left="360"/>
      </w:pPr>
      <w:r>
        <w:t xml:space="preserve">16. </w:t>
      </w:r>
      <w:r>
        <w:rPr>
          <w:b/>
        </w:rPr>
        <w:t>Fortis Distribution</w:t>
      </w:r>
      <w:r>
        <w:t xml:space="preserve"> (Distributor of unified threat management)</w:t>
      </w:r>
    </w:p>
    <w:p>
      <w:pPr>
        <w:ind w:left="360"/>
      </w:pPr>
      <w:r>
        <w:t xml:space="preserve">17. </w:t>
      </w:r>
      <w:r>
        <w:rPr>
          <w:b/>
        </w:rPr>
        <w:t>Hik Partner</w:t>
      </w:r>
      <w:r>
        <w:t xml:space="preserve"> (Distributor of unified threat management)</w:t>
      </w:r>
    </w:p>
    <w:p>
      <w:pPr>
        <w:ind w:left="360"/>
      </w:pPr>
      <w:r>
        <w:t xml:space="preserve">18. </w:t>
      </w:r>
      <w:r>
        <w:rPr>
          <w:b/>
        </w:rPr>
        <w:t>Importgm</w:t>
      </w:r>
      <w:r>
        <w:t xml:space="preserve"> (Distributor of unified threat management)</w:t>
      </w:r>
    </w:p>
    <w:p>
      <w:pPr>
        <w:ind w:left="360"/>
      </w:pPr>
      <w:r>
        <w:t xml:space="preserve">19. </w:t>
      </w:r>
      <w:r>
        <w:rPr>
          <w:b/>
        </w:rPr>
        <w:t>Indiannetworkco</w:t>
      </w:r>
      <w:r>
        <w:t xml:space="preserve"> (Distributor of unified threat management)</w:t>
      </w:r>
    </w:p>
    <w:p>
      <w:pPr>
        <w:ind w:left="360"/>
      </w:pPr>
      <w:r>
        <w:t xml:space="preserve">20. </w:t>
      </w:r>
      <w:r>
        <w:rPr>
          <w:b/>
        </w:rPr>
        <w:t>Ingram Micro</w:t>
      </w:r>
      <w:r>
        <w:t xml:space="preserve"> (Distributor of network security products)</w:t>
      </w:r>
    </w:p>
    <w:p>
      <w:pPr>
        <w:ind w:left="360"/>
      </w:pPr>
      <w:r>
        <w:t xml:space="preserve">21. </w:t>
      </w:r>
      <w:r>
        <w:rPr>
          <w:b/>
        </w:rPr>
        <w:t>Insight Enterprises</w:t>
      </w:r>
      <w:r>
        <w:t xml:space="preserve"> (Distributor of cybersecurity services)</w:t>
      </w:r>
    </w:p>
    <w:p>
      <w:pPr>
        <w:ind w:left="360"/>
      </w:pPr>
      <w:r>
        <w:t xml:space="preserve">22. </w:t>
      </w:r>
      <w:r>
        <w:rPr>
          <w:b/>
        </w:rPr>
        <w:t>Konekti Systems</w:t>
      </w:r>
      <w:r>
        <w:t xml:space="preserve"> (Distributor of cybersecurity solutions)</w:t>
      </w:r>
    </w:p>
    <w:p>
      <w:pPr>
        <w:ind w:left="360"/>
      </w:pPr>
      <w:r>
        <w:t xml:space="preserve">23. </w:t>
      </w:r>
      <w:r>
        <w:rPr>
          <w:b/>
        </w:rPr>
        <w:t>Newark</w:t>
      </w:r>
      <w:r>
        <w:t xml:space="preserve"> (Distributor of firewall solutions)</w:t>
      </w:r>
    </w:p>
    <w:p>
      <w:pPr>
        <w:ind w:left="360"/>
      </w:pPr>
      <w:r>
        <w:t xml:space="preserve">24. </w:t>
      </w:r>
      <w:r>
        <w:rPr>
          <w:b/>
        </w:rPr>
        <w:t>Partner</w:t>
      </w:r>
      <w:r>
        <w:t xml:space="preserve"> (Distributor of unified threat management)</w:t>
      </w:r>
    </w:p>
    <w:p>
      <w:pPr>
        <w:ind w:left="360"/>
      </w:pPr>
      <w:r>
        <w:t xml:space="preserve">25. </w:t>
      </w:r>
      <w:r>
        <w:rPr>
          <w:b/>
        </w:rPr>
        <w:t>Pax8</w:t>
      </w:r>
      <w:r>
        <w:t xml:space="preserve"> (Distributor of cybersecurity services)</w:t>
      </w:r>
    </w:p>
    <w:p>
      <w:pPr>
        <w:ind w:left="360"/>
      </w:pPr>
      <w:r>
        <w:t xml:space="preserve">26. </w:t>
      </w:r>
      <w:r>
        <w:rPr>
          <w:b/>
        </w:rPr>
        <w:t>Quickstore</w:t>
      </w:r>
      <w:r>
        <w:t xml:space="preserve"> (Distributor of Managed Security Services)</w:t>
      </w:r>
    </w:p>
    <w:p>
      <w:pPr>
        <w:ind w:left="360"/>
      </w:pPr>
      <w:r>
        <w:t xml:space="preserve">27. </w:t>
      </w:r>
      <w:r>
        <w:rPr>
          <w:b/>
        </w:rPr>
        <w:t>Redington</w:t>
      </w:r>
      <w:r>
        <w:t xml:space="preserve"> (Distributor of intrusion prevention)</w:t>
      </w:r>
    </w:p>
    <w:p>
      <w:pPr>
        <w:ind w:left="360"/>
      </w:pPr>
      <w:r>
        <w:t xml:space="preserve">28. </w:t>
      </w:r>
      <w:r>
        <w:rPr>
          <w:b/>
        </w:rPr>
        <w:t>Resolutiondistribution</w:t>
      </w:r>
      <w:r>
        <w:t xml:space="preserve"> (Distributor of endpoint protection)</w:t>
      </w:r>
    </w:p>
    <w:p>
      <w:pPr>
        <w:ind w:left="360"/>
      </w:pPr>
      <w:r>
        <w:t xml:space="preserve">29. </w:t>
      </w:r>
      <w:r>
        <w:rPr>
          <w:b/>
        </w:rPr>
        <w:t>Router Switch</w:t>
      </w:r>
      <w:r>
        <w:t xml:space="preserve"> (Distributor of cybersecurity solutions)</w:t>
      </w:r>
    </w:p>
    <w:p>
      <w:pPr>
        <w:ind w:left="360"/>
      </w:pPr>
      <w:r>
        <w:t xml:space="preserve">30. </w:t>
      </w:r>
      <w:r>
        <w:rPr>
          <w:b/>
        </w:rPr>
        <w:t>ScanSource</w:t>
      </w:r>
      <w:r>
        <w:t xml:space="preserve"> (Distributor of intrusion prevention)</w:t>
      </w:r>
    </w:p>
    <w:p>
      <w:pPr>
        <w:ind w:left="360"/>
      </w:pPr>
      <w:r>
        <w:t xml:space="preserve">31. </w:t>
      </w:r>
      <w:r>
        <w:rPr>
          <w:b/>
        </w:rPr>
        <w:t>SHI International</w:t>
      </w:r>
      <w:r>
        <w:t xml:space="preserve"> (Distributor of intrusion prevention)</w:t>
      </w:r>
    </w:p>
    <w:p>
      <w:pPr>
        <w:ind w:left="360"/>
      </w:pPr>
      <w:r>
        <w:t xml:space="preserve">32. </w:t>
      </w:r>
      <w:r>
        <w:rPr>
          <w:b/>
        </w:rPr>
        <w:t>Software Firewall Platinum Support</w:t>
      </w:r>
      <w:r>
        <w:t xml:space="preserve"> (Distributor of unified threat management)</w:t>
      </w:r>
    </w:p>
    <w:p>
      <w:pPr>
        <w:ind w:left="360"/>
      </w:pPr>
      <w:r>
        <w:t xml:space="preserve">33. </w:t>
      </w:r>
      <w:r>
        <w:rPr>
          <w:b/>
        </w:rPr>
        <w:t>Synnex</w:t>
      </w:r>
      <w:r>
        <w:t xml:space="preserve"> (Distributor of cybersecurity services)</w:t>
      </w:r>
    </w:p>
    <w:p>
      <w:pPr>
        <w:ind w:left="360"/>
      </w:pPr>
      <w:r>
        <w:t xml:space="preserve">34. </w:t>
      </w:r>
      <w:r>
        <w:rPr>
          <w:b/>
        </w:rPr>
        <w:t>TD SYNNEX</w:t>
      </w:r>
      <w:r>
        <w:t xml:space="preserve"> (Distributor of cybersecurity services)</w:t>
      </w:r>
    </w:p>
    <w:p>
      <w:pPr>
        <w:ind w:left="360"/>
      </w:pPr>
      <w:r>
        <w:t xml:space="preserve">35. </w:t>
      </w:r>
      <w:r>
        <w:rPr>
          <w:b/>
        </w:rPr>
        <w:t>Tech Data</w:t>
      </w:r>
      <w:r>
        <w:t xml:space="preserve"> (Distributor of network security solutions)</w:t>
      </w:r>
    </w:p>
    <w:p>
      <w:pPr>
        <w:ind w:left="360"/>
      </w:pPr>
      <w:r>
        <w:t xml:space="preserve">36. </w:t>
      </w:r>
      <w:r>
        <w:rPr>
          <w:b/>
        </w:rPr>
        <w:t>Techchef</w:t>
      </w:r>
      <w:r>
        <w:t xml:space="preserve"> (Distributor of unified threat management)</w:t>
      </w:r>
    </w:p>
    <w:p>
      <w:pPr>
        <w:ind w:left="360"/>
      </w:pPr>
      <w:r>
        <w:t xml:space="preserve">37. </w:t>
      </w:r>
      <w:r>
        <w:rPr>
          <w:b/>
        </w:rPr>
        <w:t>Winslow Technology Group</w:t>
      </w:r>
      <w:r>
        <w:t xml:space="preserve"> (Distributor of intrusion prevention)</w:t>
      </w:r>
    </w:p>
    <w:p>
      <w:pPr>
        <w:ind w:left="360"/>
      </w:pPr>
      <w:r>
        <w:t xml:space="preserve">38. </w:t>
      </w:r>
      <w:r>
        <w:rPr>
          <w:b/>
        </w:rPr>
        <w:t>Zones</w:t>
      </w:r>
      <w:r>
        <w:t xml:space="preserve"> (Distributor of intrusion prevention)</w:t>
      </w:r>
    </w:p>
    <w:p>
      <w:pPr>
        <w:pStyle w:val="Heading1"/>
      </w:pPr>
      <w:r>
        <w:t>Other (46)</w:t>
      </w:r>
    </w:p>
    <w:p>
      <w:pPr>
        <w:ind w:left="360"/>
      </w:pPr>
      <w:r>
        <w:t xml:space="preserve">1. </w:t>
      </w:r>
      <w:r>
        <w:rPr>
          <w:b/>
        </w:rPr>
        <w:t>Akedco</w:t>
      </w:r>
      <w:r>
        <w:t xml:space="preserve"> (Participant in Unified threat management)</w:t>
      </w:r>
    </w:p>
    <w:p>
      <w:pPr>
        <w:ind w:left="360"/>
      </w:pPr>
      <w:r>
        <w:t xml:space="preserve">2. </w:t>
      </w:r>
      <w:r>
        <w:rPr>
          <w:b/>
        </w:rPr>
        <w:t>Ariacybersecurity</w:t>
      </w:r>
      <w:r>
        <w:t xml:space="preserve"> (Participant in managed security services)</w:t>
      </w:r>
    </w:p>
    <w:p>
      <w:pPr>
        <w:ind w:left="360"/>
      </w:pPr>
      <w:r>
        <w:t xml:space="preserve">3. </w:t>
      </w:r>
      <w:r>
        <w:rPr>
          <w:b/>
        </w:rPr>
        <w:t>Aspire Technology Partners</w:t>
      </w:r>
      <w:r>
        <w:t xml:space="preserve"> (Participant in cybersecurity services)</w:t>
      </w:r>
    </w:p>
    <w:p>
      <w:pPr>
        <w:ind w:left="360"/>
      </w:pPr>
      <w:r>
        <w:t xml:space="preserve">4. </w:t>
      </w:r>
      <w:r>
        <w:rPr>
          <w:b/>
        </w:rPr>
        <w:t>Bahtera</w:t>
      </w:r>
      <w:r>
        <w:t xml:space="preserve"> (Participant in Cybersecurity Services)</w:t>
      </w:r>
    </w:p>
    <w:p>
      <w:pPr>
        <w:ind w:left="360"/>
      </w:pPr>
      <w:r>
        <w:t xml:space="preserve">5. </w:t>
      </w:r>
      <w:r>
        <w:rPr>
          <w:b/>
        </w:rPr>
        <w:t>Bleepingcomputer</w:t>
      </w:r>
      <w:r>
        <w:t xml:space="preserve"> (Participant in Cybersecurity)</w:t>
      </w:r>
    </w:p>
    <w:p>
      <w:pPr>
        <w:ind w:left="360"/>
      </w:pPr>
      <w:r>
        <w:t xml:space="preserve">6. </w:t>
      </w:r>
      <w:r>
        <w:rPr>
          <w:b/>
        </w:rPr>
        <w:t>CDW Government</w:t>
      </w:r>
      <w:r>
        <w:t xml:space="preserve"> (Participant in cybersecurity services)</w:t>
      </w:r>
    </w:p>
    <w:p>
      <w:pPr>
        <w:ind w:left="360"/>
      </w:pPr>
      <w:r>
        <w:t xml:space="preserve">7. </w:t>
      </w:r>
      <w:r>
        <w:rPr>
          <w:b/>
        </w:rPr>
        <w:t>Computacenter</w:t>
      </w:r>
      <w:r>
        <w:t xml:space="preserve"> (Participant in cybersecurity solutions)</w:t>
      </w:r>
    </w:p>
    <w:p>
      <w:pPr>
        <w:ind w:left="360"/>
      </w:pPr>
      <w:r>
        <w:t xml:space="preserve">8. </w:t>
      </w:r>
      <w:r>
        <w:rPr>
          <w:b/>
        </w:rPr>
        <w:t>Encse</w:t>
      </w:r>
      <w:r>
        <w:t xml:space="preserve"> (Participant in unified threat management)</w:t>
      </w:r>
    </w:p>
    <w:p>
      <w:pPr>
        <w:ind w:left="360"/>
      </w:pPr>
      <w:r>
        <w:t xml:space="preserve">9. </w:t>
      </w:r>
      <w:r>
        <w:rPr>
          <w:b/>
        </w:rPr>
        <w:t>Evorim</w:t>
      </w:r>
      <w:r>
        <w:t xml:space="preserve"> (Participant in Advanced Backup)</w:t>
      </w:r>
    </w:p>
    <w:p>
      <w:pPr>
        <w:ind w:left="360"/>
      </w:pPr>
      <w:r>
        <w:t xml:space="preserve">10. </w:t>
      </w:r>
      <w:r>
        <w:rPr>
          <w:b/>
        </w:rPr>
        <w:t>Expertinsights</w:t>
      </w:r>
      <w:r>
        <w:t xml:space="preserve"> (Participant in unified threat management)</w:t>
      </w:r>
    </w:p>
    <w:p>
      <w:pPr>
        <w:ind w:left="360"/>
      </w:pPr>
      <w:r>
        <w:t xml:space="preserve">11. </w:t>
      </w:r>
      <w:r>
        <w:rPr>
          <w:b/>
        </w:rPr>
        <w:t>Fastwebhost</w:t>
      </w:r>
      <w:r>
        <w:t xml:space="preserve"> (Participant in Managed Security Services)</w:t>
      </w:r>
    </w:p>
    <w:p>
      <w:pPr>
        <w:ind w:left="360"/>
      </w:pPr>
      <w:r>
        <w:t xml:space="preserve">12. </w:t>
      </w:r>
      <w:r>
        <w:rPr>
          <w:b/>
        </w:rPr>
        <w:t>Firewall Integration and Management</w:t>
      </w:r>
      <w:r>
        <w:t xml:space="preserve"> (Participant in unified threat management)</w:t>
      </w:r>
    </w:p>
    <w:p>
      <w:pPr>
        <w:ind w:left="360"/>
      </w:pPr>
      <w:r>
        <w:t xml:space="preserve">13. </w:t>
      </w:r>
      <w:r>
        <w:rPr>
          <w:b/>
        </w:rPr>
        <w:t>Firewalla</w:t>
      </w:r>
      <w:r>
        <w:t xml:space="preserve"> (Participant in Managed Security Portal)</w:t>
      </w:r>
    </w:p>
    <w:p>
      <w:pPr>
        <w:ind w:left="360"/>
      </w:pPr>
      <w:r>
        <w:t xml:space="preserve">14. </w:t>
      </w:r>
      <w:r>
        <w:rPr>
          <w:b/>
        </w:rPr>
        <w:t>Huntress</w:t>
      </w:r>
      <w:r>
        <w:t xml:space="preserve"> (Participant in Managed Security Awareness Training)</w:t>
      </w:r>
    </w:p>
    <w:p>
      <w:pPr>
        <w:ind w:left="360"/>
      </w:pPr>
      <w:r>
        <w:t xml:space="preserve">15. </w:t>
      </w:r>
      <w:r>
        <w:rPr>
          <w:b/>
        </w:rPr>
        <w:t>Invitty</w:t>
      </w:r>
      <w:r>
        <w:t xml:space="preserve"> (Participant in Unified Threat Management)</w:t>
      </w:r>
    </w:p>
    <w:p>
      <w:pPr>
        <w:ind w:left="360"/>
      </w:pPr>
      <w:r>
        <w:t xml:space="preserve">16. </w:t>
      </w:r>
      <w:r>
        <w:rPr>
          <w:b/>
        </w:rPr>
        <w:t>Ipfire</w:t>
      </w:r>
      <w:r>
        <w:t xml:space="preserve"> (Participant in Intrusion Detection System)</w:t>
      </w:r>
    </w:p>
    <w:p>
      <w:pPr>
        <w:ind w:left="360"/>
      </w:pPr>
      <w:r>
        <w:t xml:space="preserve">17. </w:t>
      </w:r>
      <w:r>
        <w:rPr>
          <w:b/>
        </w:rPr>
        <w:t>Itgid</w:t>
      </w:r>
      <w:r>
        <w:t xml:space="preserve"> (Participant in unified threat management)</w:t>
      </w:r>
    </w:p>
    <w:p>
      <w:pPr>
        <w:ind w:left="360"/>
      </w:pPr>
      <w:r>
        <w:t xml:space="preserve">18. </w:t>
      </w:r>
      <w:r>
        <w:rPr>
          <w:b/>
        </w:rPr>
        <w:t>Itmonteur</w:t>
      </w:r>
      <w:r>
        <w:t xml:space="preserve"> (Participant in Managed Security Services)</w:t>
      </w:r>
    </w:p>
    <w:p>
      <w:pPr>
        <w:ind w:left="360"/>
      </w:pPr>
      <w:r>
        <w:t xml:space="preserve">19. </w:t>
      </w:r>
      <w:r>
        <w:rPr>
          <w:b/>
        </w:rPr>
        <w:t>Ivanti</w:t>
      </w:r>
      <w:r>
        <w:t xml:space="preserve"> (Participant in Unified Threat Management)</w:t>
      </w:r>
    </w:p>
    <w:p>
      <w:pPr>
        <w:ind w:left="360"/>
      </w:pPr>
      <w:r>
        <w:t xml:space="preserve">20. </w:t>
      </w:r>
      <w:r>
        <w:rPr>
          <w:b/>
        </w:rPr>
        <w:t>Kapilarya</w:t>
      </w:r>
      <w:r>
        <w:t xml:space="preserve"> (Participant in unified threat management)</w:t>
      </w:r>
    </w:p>
    <w:p>
      <w:pPr>
        <w:ind w:left="360"/>
      </w:pPr>
      <w:r>
        <w:t xml:space="preserve">21. </w:t>
      </w:r>
      <w:r>
        <w:rPr>
          <w:b/>
        </w:rPr>
        <w:t>Keenetic RMM</w:t>
      </w:r>
      <w:r>
        <w:t xml:space="preserve"> (Participant in remote monitoring system)</w:t>
      </w:r>
    </w:p>
    <w:p>
      <w:pPr>
        <w:ind w:left="360"/>
      </w:pPr>
      <w:r>
        <w:t xml:space="preserve">22. </w:t>
      </w:r>
      <w:r>
        <w:rPr>
          <w:b/>
        </w:rPr>
        <w:t>McAfee</w:t>
      </w:r>
      <w:r>
        <w:t xml:space="preserve"> (Participant in Firewall)</w:t>
      </w:r>
    </w:p>
    <w:p>
      <w:pPr>
        <w:ind w:left="360"/>
      </w:pPr>
      <w:r>
        <w:t xml:space="preserve">23. </w:t>
      </w:r>
      <w:r>
        <w:rPr>
          <w:b/>
        </w:rPr>
        <w:t>Next Generation Firewall Service</w:t>
      </w:r>
      <w:r>
        <w:t xml:space="preserve"> (Participant in Unified Threat Management)</w:t>
      </w:r>
    </w:p>
    <w:p>
      <w:pPr>
        <w:ind w:left="360"/>
      </w:pPr>
      <w:r>
        <w:t xml:space="preserve">24. </w:t>
      </w:r>
      <w:r>
        <w:rPr>
          <w:b/>
        </w:rPr>
        <w:t>No Thread</w:t>
      </w:r>
      <w:r>
        <w:t xml:space="preserve"> (Participant in unified threat management)</w:t>
      </w:r>
    </w:p>
    <w:p>
      <w:pPr>
        <w:ind w:left="360"/>
      </w:pPr>
      <w:r>
        <w:t xml:space="preserve">25. </w:t>
      </w:r>
      <w:r>
        <w:rPr>
          <w:b/>
        </w:rPr>
        <w:t>Nordlayer</w:t>
      </w:r>
      <w:r>
        <w:t xml:space="preserve"> (Participant in Enterprise Browser)</w:t>
      </w:r>
    </w:p>
    <w:p>
      <w:pPr>
        <w:ind w:left="360"/>
      </w:pPr>
      <w:r>
        <w:t xml:space="preserve">26. </w:t>
      </w:r>
      <w:r>
        <w:rPr>
          <w:b/>
        </w:rPr>
        <w:t>Offsec</w:t>
      </w:r>
      <w:r>
        <w:t xml:space="preserve"> (Participant in Penetration Testing)</w:t>
      </w:r>
    </w:p>
    <w:p>
      <w:pPr>
        <w:ind w:left="360"/>
      </w:pPr>
      <w:r>
        <w:t xml:space="preserve">27. </w:t>
      </w:r>
      <w:r>
        <w:rPr>
          <w:b/>
        </w:rPr>
        <w:t>Partnerportal</w:t>
      </w:r>
      <w:r>
        <w:t xml:space="preserve"> (Participant in unified threat management)</w:t>
      </w:r>
    </w:p>
    <w:p>
      <w:pPr>
        <w:ind w:left="360"/>
      </w:pPr>
      <w:r>
        <w:t xml:space="preserve">28. </w:t>
      </w:r>
      <w:r>
        <w:rPr>
          <w:b/>
        </w:rPr>
        <w:t>Personalfirewall</w:t>
      </w:r>
      <w:r>
        <w:t xml:space="preserve"> (Participant in Managed Security Services)</w:t>
      </w:r>
    </w:p>
    <w:p>
      <w:pPr>
        <w:ind w:left="360"/>
      </w:pPr>
      <w:r>
        <w:t xml:space="preserve">29. </w:t>
      </w:r>
      <w:r>
        <w:rPr>
          <w:b/>
        </w:rPr>
        <w:t>Port0 + VyOS Integration</w:t>
      </w:r>
      <w:r>
        <w:t xml:space="preserve"> (Participant in Agentless Network Detection &amp; Response)</w:t>
      </w:r>
    </w:p>
    <w:p>
      <w:pPr>
        <w:ind w:left="360"/>
      </w:pPr>
      <w:r>
        <w:t xml:space="preserve">30. </w:t>
      </w:r>
      <w:r>
        <w:rPr>
          <w:b/>
        </w:rPr>
        <w:t>Qualys</w:t>
      </w:r>
      <w:r>
        <w:t xml:space="preserve"> (Participant in Web Application Scanning)</w:t>
      </w:r>
    </w:p>
    <w:p>
      <w:pPr>
        <w:ind w:left="360"/>
      </w:pPr>
      <w:r>
        <w:t xml:space="preserve">31. </w:t>
      </w:r>
      <w:r>
        <w:rPr>
          <w:b/>
        </w:rPr>
        <w:t>Red River Technology</w:t>
      </w:r>
      <w:r>
        <w:t xml:space="preserve"> (Participant in cybersecurity services)</w:t>
      </w:r>
    </w:p>
    <w:p>
      <w:pPr>
        <w:ind w:left="360"/>
      </w:pPr>
      <w:r>
        <w:t xml:space="preserve">32. </w:t>
      </w:r>
      <w:r>
        <w:rPr>
          <w:b/>
        </w:rPr>
        <w:t>Redseal</w:t>
      </w:r>
      <w:r>
        <w:t xml:space="preserve"> (Participant in Hybrid Environment Modeling)</w:t>
      </w:r>
    </w:p>
    <w:p>
      <w:pPr>
        <w:ind w:left="360"/>
      </w:pPr>
      <w:r>
        <w:t xml:space="preserve">33. </w:t>
      </w:r>
      <w:r>
        <w:rPr>
          <w:b/>
        </w:rPr>
        <w:t>Servershyderabad</w:t>
      </w:r>
      <w:r>
        <w:t xml:space="preserve"> (Participant in unified threat management)</w:t>
      </w:r>
    </w:p>
    <w:p>
      <w:pPr>
        <w:ind w:left="360"/>
      </w:pPr>
      <w:r>
        <w:t xml:space="preserve">34. </w:t>
      </w:r>
      <w:r>
        <w:rPr>
          <w:b/>
        </w:rPr>
        <w:t>Softcat</w:t>
      </w:r>
      <w:r>
        <w:t xml:space="preserve"> (Participant in cybersecurity services)</w:t>
      </w:r>
    </w:p>
    <w:p>
      <w:pPr>
        <w:ind w:left="360"/>
      </w:pPr>
      <w:r>
        <w:t xml:space="preserve">35. </w:t>
      </w:r>
      <w:r>
        <w:rPr>
          <w:b/>
        </w:rPr>
        <w:t>Softchoice</w:t>
      </w:r>
      <w:r>
        <w:t xml:space="preserve"> (Participant in cybersecurity services)</w:t>
      </w:r>
    </w:p>
    <w:p>
      <w:pPr>
        <w:ind w:left="360"/>
      </w:pPr>
      <w:r>
        <w:t xml:space="preserve">36. </w:t>
      </w:r>
      <w:r>
        <w:rPr>
          <w:b/>
        </w:rPr>
        <w:t>Specgravity</w:t>
      </w:r>
      <w:r>
        <w:t xml:space="preserve"> (Participant in National dispatch services)</w:t>
      </w:r>
    </w:p>
    <w:p>
      <w:pPr>
        <w:ind w:left="360"/>
      </w:pPr>
      <w:r>
        <w:t xml:space="preserve">37. </w:t>
      </w:r>
      <w:r>
        <w:rPr>
          <w:b/>
        </w:rPr>
        <w:t>Support</w:t>
      </w:r>
      <w:r>
        <w:t xml:space="preserve"> (Participant in unified threat management)</w:t>
      </w:r>
    </w:p>
    <w:p>
      <w:pPr>
        <w:ind w:left="360"/>
      </w:pPr>
      <w:r>
        <w:t xml:space="preserve">38. </w:t>
      </w:r>
      <w:r>
        <w:rPr>
          <w:b/>
        </w:rPr>
        <w:t>Teceze</w:t>
      </w:r>
      <w:r>
        <w:t xml:space="preserve"> (Participant in unified threat management)</w:t>
      </w:r>
    </w:p>
    <w:p>
      <w:pPr>
        <w:ind w:left="360"/>
      </w:pPr>
      <w:r>
        <w:t xml:space="preserve">39. </w:t>
      </w:r>
      <w:r>
        <w:rPr>
          <w:b/>
        </w:rPr>
        <w:t>Tradees</w:t>
      </w:r>
      <w:r>
        <w:t xml:space="preserve"> (Participant in unified threat management)</w:t>
      </w:r>
    </w:p>
    <w:p>
      <w:pPr>
        <w:ind w:left="360"/>
      </w:pPr>
      <w:r>
        <w:t xml:space="preserve">40. </w:t>
      </w:r>
      <w:r>
        <w:rPr>
          <w:b/>
        </w:rPr>
        <w:t>Trellix</w:t>
      </w:r>
      <w:r>
        <w:t xml:space="preserve"> (Participant in Unified Threat Management)</w:t>
      </w:r>
    </w:p>
    <w:p>
      <w:pPr>
        <w:ind w:left="360"/>
      </w:pPr>
      <w:r>
        <w:t xml:space="preserve">41. </w:t>
      </w:r>
      <w:r>
        <w:rPr>
          <w:b/>
        </w:rPr>
        <w:t>Verizon Communications</w:t>
      </w:r>
      <w:r>
        <w:t xml:space="preserve"> (Participant in unified threat management)</w:t>
      </w:r>
    </w:p>
    <w:p>
      <w:pPr>
        <w:ind w:left="360"/>
      </w:pPr>
      <w:r>
        <w:t xml:space="preserve">42. </w:t>
      </w:r>
      <w:r>
        <w:rPr>
          <w:b/>
        </w:rPr>
        <w:t>Vikingcloud</w:t>
      </w:r>
      <w:r>
        <w:t xml:space="preserve"> (Participant in Managed Security Services)</w:t>
      </w:r>
    </w:p>
    <w:p>
      <w:pPr>
        <w:ind w:left="360"/>
      </w:pPr>
      <w:r>
        <w:t xml:space="preserve">43. </w:t>
      </w:r>
      <w:r>
        <w:rPr>
          <w:b/>
        </w:rPr>
        <w:t>Wijungle</w:t>
      </w:r>
      <w:r>
        <w:t xml:space="preserve"> (Participant in Unified Cyber Security Platform)</w:t>
      </w:r>
    </w:p>
    <w:p>
      <w:pPr>
        <w:ind w:left="360"/>
      </w:pPr>
      <w:r>
        <w:t xml:space="preserve">44. </w:t>
      </w:r>
      <w:r>
        <w:rPr>
          <w:b/>
        </w:rPr>
        <w:t>World Wide Technology</w:t>
      </w:r>
      <w:r>
        <w:t xml:space="preserve"> (Participant in cybersecurity services)</w:t>
      </w:r>
    </w:p>
    <w:p>
      <w:pPr>
        <w:ind w:left="360"/>
      </w:pPr>
      <w:r>
        <w:t xml:space="preserve">45. </w:t>
      </w:r>
      <w:r>
        <w:rPr>
          <w:b/>
        </w:rPr>
        <w:t>Wroffy</w:t>
      </w:r>
      <w:r>
        <w:t xml:space="preserve"> (Participant in unified threat management)</w:t>
      </w:r>
    </w:p>
    <w:p>
      <w:pPr>
        <w:ind w:left="360"/>
      </w:pPr>
      <w:r>
        <w:t xml:space="preserve">46. </w:t>
      </w:r>
      <w:r>
        <w:rPr>
          <w:b/>
        </w:rPr>
        <w:t>Zonealarm</w:t>
      </w:r>
      <w:r>
        <w:t xml:space="preserve"> (Participant in ZoneAlarm Pro Antivirus + Firewall)</w:t>
      </w:r>
    </w:p>
    <w:p>
      <w:pPr>
        <w:pStyle w:val="Heading1"/>
      </w:pPr>
      <w:r>
        <w:t>Not Verified - Could Not Confirm (17)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Asbis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Controleng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Corporatearmor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Cyberdistro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Cybex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6. </w:t>
      </w:r>
      <w:r>
        <w:rPr>
          <w:b/>
        </w:rPr>
        <w:t>Exceldisc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7. </w:t>
      </w:r>
      <w:r>
        <w:rPr>
          <w:b/>
        </w:rPr>
        <w:t>Firewalls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8. </w:t>
      </w:r>
      <w:r>
        <w:rPr>
          <w:b/>
        </w:rPr>
        <w:t>Gns Technologies - Software, computer security to Dubai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9. </w:t>
      </w:r>
      <w:r>
        <w:rPr>
          <w:b/>
        </w:rPr>
        <w:t>Itqlick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10. </w:t>
      </w:r>
      <w:r>
        <w:rPr>
          <w:b/>
        </w:rPr>
        <w:t>Monoandstereo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11. </w:t>
      </w:r>
      <w:r>
        <w:rPr>
          <w:b/>
        </w:rPr>
        <w:t>Opinnate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12. </w:t>
      </w:r>
      <w:r>
        <w:rPr>
          <w:b/>
        </w:rPr>
        <w:t>Ripples Solutions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13. </w:t>
      </w:r>
      <w:r>
        <w:rPr>
          <w:b/>
        </w:rPr>
        <w:t>Securityhq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14. </w:t>
      </w:r>
      <w:r>
        <w:rPr>
          <w:b/>
        </w:rPr>
        <w:t>Service Desk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15. </w:t>
      </w:r>
      <w:r>
        <w:rPr>
          <w:b/>
        </w:rPr>
        <w:t>Switch Router Olt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16. </w:t>
      </w:r>
      <w:r>
        <w:rPr>
          <w:b/>
        </w:rPr>
        <w:t>Terrabyt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17. </w:t>
      </w:r>
      <w:r>
        <w:rPr>
          <w:b/>
        </w:rPr>
        <w:t>Unigrandgroup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