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Green Chemical Market</w:t>
      </w:r>
    </w:p>
    <w:p>
      <w:r>
        <w:rPr>
          <w:i/>
        </w:rPr>
        <w:t>Geography: global     Companies: 85</w:t>
      </w:r>
    </w:p>
    <w:p>
      <w:pPr>
        <w:pStyle w:val="Heading1"/>
      </w:pPr>
      <w:r>
        <w:t>Manufacturers of Green Chemical (2)</w:t>
      </w:r>
    </w:p>
    <w:p>
      <w:pPr>
        <w:ind w:left="360"/>
      </w:pPr>
      <w:r>
        <w:t xml:space="preserve">1. </w:t>
      </w:r>
      <w:r>
        <w:rPr>
          <w:b/>
        </w:rPr>
        <w:t>Champion Specialty Chemicals</w:t>
      </w:r>
      <w:r>
        <w:t xml:space="preserve"> (Manufacturer of Environmental Services)</w:t>
      </w:r>
    </w:p>
    <w:p>
      <w:pPr>
        <w:ind w:left="360"/>
      </w:pPr>
      <w:r>
        <w:t xml:space="preserve">2. </w:t>
      </w:r>
      <w:r>
        <w:rPr>
          <w:b/>
        </w:rPr>
        <w:t>Donau Chemie</w:t>
      </w:r>
      <w:r>
        <w:t xml:space="preserve"> (Manufacturer of water treatment agents)</w:t>
      </w:r>
    </w:p>
    <w:p>
      <w:pPr>
        <w:pStyle w:val="Heading1"/>
      </w:pPr>
      <w:r>
        <w:t>Distributors of Green Chemical (72)</w:t>
      </w:r>
    </w:p>
    <w:p>
      <w:pPr>
        <w:ind w:left="360"/>
      </w:pPr>
      <w:r>
        <w:t xml:space="preserve">1. </w:t>
      </w:r>
      <w:r>
        <w:rPr>
          <w:b/>
        </w:rPr>
        <w:t>Airedale Chemical</w:t>
      </w:r>
      <w:r>
        <w:t xml:space="preserve"> (Distributor of specialty chemicals)</w:t>
      </w:r>
    </w:p>
    <w:p>
      <w:pPr>
        <w:ind w:left="360"/>
      </w:pPr>
      <w:r>
        <w:t xml:space="preserve">2. </w:t>
      </w:r>
      <w:r>
        <w:rPr>
          <w:b/>
        </w:rPr>
        <w:t>Arpadis Group</w:t>
      </w:r>
      <w:r>
        <w:t xml:space="preserve"> (Distributor of industrial chemicals)</w:t>
      </w:r>
    </w:p>
    <w:p>
      <w:pPr>
        <w:ind w:left="360"/>
      </w:pPr>
      <w:r>
        <w:t xml:space="preserve">3. </w:t>
      </w:r>
      <w:r>
        <w:rPr>
          <w:b/>
        </w:rPr>
        <w:t>Azelis</w:t>
      </w:r>
      <w:r>
        <w:t xml:space="preserve"> (Distributor of sustainable ingredients)</w:t>
      </w:r>
    </w:p>
    <w:p>
      <w:pPr>
        <w:ind w:left="360"/>
      </w:pPr>
      <w:r>
        <w:t xml:space="preserve">4. </w:t>
      </w:r>
      <w:r>
        <w:rPr>
          <w:b/>
        </w:rPr>
        <w:t>Barentz</w:t>
      </w:r>
      <w:r>
        <w:t xml:space="preserve"> (Distributor of sustainable ingredients)</w:t>
      </w:r>
    </w:p>
    <w:p>
      <w:pPr>
        <w:ind w:left="360"/>
      </w:pPr>
      <w:r>
        <w:t xml:space="preserve">5. </w:t>
      </w:r>
      <w:r>
        <w:rPr>
          <w:b/>
        </w:rPr>
        <w:t>Behn Meyer Group</w:t>
      </w:r>
      <w:r>
        <w:t xml:space="preserve"> (Distributor of specialty chemicals)</w:t>
      </w:r>
    </w:p>
    <w:p>
      <w:pPr>
        <w:ind w:left="360"/>
      </w:pPr>
      <w:r>
        <w:t xml:space="preserve">6. </w:t>
      </w:r>
      <w:r>
        <w:rPr>
          <w:b/>
        </w:rPr>
        <w:t>Biesterfeld</w:t>
      </w:r>
      <w:r>
        <w:t xml:space="preserve"> (Distributor of industrial chemicals)</w:t>
      </w:r>
    </w:p>
    <w:p>
      <w:pPr>
        <w:ind w:left="360"/>
      </w:pPr>
      <w:r>
        <w:t xml:space="preserve">7. </w:t>
      </w:r>
      <w:r>
        <w:rPr>
          <w:b/>
        </w:rPr>
        <w:t>Bodo Moller Chemie</w:t>
      </w:r>
      <w:r>
        <w:t xml:space="preserve"> (Distributor of industrial chemicals)</w:t>
      </w:r>
    </w:p>
    <w:p>
      <w:pPr>
        <w:ind w:left="360"/>
      </w:pPr>
      <w:r>
        <w:t xml:space="preserve">8. </w:t>
      </w:r>
      <w:r>
        <w:rPr>
          <w:b/>
        </w:rPr>
        <w:t>Brenntag</w:t>
      </w:r>
      <w:r>
        <w:t xml:space="preserve"> (Distributor of specialty chemicals)</w:t>
      </w:r>
    </w:p>
    <w:p>
      <w:pPr>
        <w:ind w:left="360"/>
      </w:pPr>
      <w:r>
        <w:t xml:space="preserve">9. </w:t>
      </w:r>
      <w:r>
        <w:rPr>
          <w:b/>
        </w:rPr>
        <w:t>Caldic</w:t>
      </w:r>
      <w:r>
        <w:t xml:space="preserve"> (Distributor of industrial chemicals)</w:t>
      </w:r>
    </w:p>
    <w:p>
      <w:pPr>
        <w:ind w:left="360"/>
      </w:pPr>
      <w:r>
        <w:t xml:space="preserve">10. </w:t>
      </w:r>
      <w:r>
        <w:rPr>
          <w:b/>
        </w:rPr>
        <w:t>Camex Limited</w:t>
      </w:r>
      <w:r>
        <w:t xml:space="preserve"> (Distributor of eco-friendly products)</w:t>
      </w:r>
    </w:p>
    <w:p>
      <w:pPr>
        <w:ind w:left="360"/>
      </w:pPr>
      <w:r>
        <w:t xml:space="preserve">11. </w:t>
      </w:r>
      <w:r>
        <w:rPr>
          <w:b/>
        </w:rPr>
        <w:t>Cargill</w:t>
      </w:r>
      <w:r>
        <w:t xml:space="preserve"> (Distributor of Bioindustrial products)</w:t>
      </w:r>
    </w:p>
    <w:p>
      <w:pPr>
        <w:ind w:left="360"/>
      </w:pPr>
      <w:r>
        <w:t xml:space="preserve">12. </w:t>
      </w:r>
      <w:r>
        <w:rPr>
          <w:b/>
        </w:rPr>
        <w:t>CellMark Chemicals</w:t>
      </w:r>
      <w:r>
        <w:t xml:space="preserve"> (Distributor of sustainable chemical solutions)</w:t>
      </w:r>
    </w:p>
    <w:p>
      <w:pPr>
        <w:ind w:left="360"/>
      </w:pPr>
      <w:r>
        <w:t xml:space="preserve">13. </w:t>
      </w:r>
      <w:r>
        <w:rPr>
          <w:b/>
        </w:rPr>
        <w:t>CG Chemikalien</w:t>
      </w:r>
      <w:r>
        <w:t xml:space="preserve"> (Distributor of industrial chemicals)</w:t>
      </w:r>
    </w:p>
    <w:p>
      <w:pPr>
        <w:ind w:left="360"/>
      </w:pPr>
      <w:r>
        <w:t xml:space="preserve">14. </w:t>
      </w:r>
      <w:r>
        <w:rPr>
          <w:b/>
        </w:rPr>
        <w:t>ChemStationAsia</w:t>
      </w:r>
      <w:r>
        <w:t xml:space="preserve"> (Distributor of industrial chemicals)</w:t>
      </w:r>
    </w:p>
    <w:p>
      <w:pPr>
        <w:ind w:left="360"/>
      </w:pPr>
      <w:r>
        <w:t xml:space="preserve">15. </w:t>
      </w:r>
      <w:r>
        <w:rPr>
          <w:b/>
        </w:rPr>
        <w:t>Comercial Quimica Masso</w:t>
      </w:r>
      <w:r>
        <w:t xml:space="preserve"> (Distributor of surfactants)</w:t>
      </w:r>
    </w:p>
    <w:p>
      <w:pPr>
        <w:ind w:left="360"/>
      </w:pPr>
      <w:r>
        <w:t xml:space="preserve">16. </w:t>
      </w:r>
      <w:r>
        <w:rPr>
          <w:b/>
        </w:rPr>
        <w:t>Connect Chemicals</w:t>
      </w:r>
      <w:r>
        <w:t xml:space="preserve"> (Distributor of industrial chemicals)</w:t>
      </w:r>
    </w:p>
    <w:p>
      <w:pPr>
        <w:ind w:left="360"/>
      </w:pPr>
      <w:r>
        <w:t xml:space="preserve">17. </w:t>
      </w:r>
      <w:r>
        <w:rPr>
          <w:b/>
        </w:rPr>
        <w:t>Connell</w:t>
      </w:r>
      <w:r>
        <w:t xml:space="preserve"> (Distributor of bio-based chemicals)</w:t>
      </w:r>
    </w:p>
    <w:p>
      <w:pPr>
        <w:ind w:left="360"/>
      </w:pPr>
      <w:r>
        <w:t xml:space="preserve">18. </w:t>
      </w:r>
      <w:r>
        <w:rPr>
          <w:b/>
        </w:rPr>
        <w:t>DKSH Performance Materials</w:t>
      </w:r>
      <w:r>
        <w:t xml:space="preserve"> (Distributor of performance chemicals)</w:t>
      </w:r>
    </w:p>
    <w:p>
      <w:pPr>
        <w:ind w:left="360"/>
      </w:pPr>
      <w:r>
        <w:t xml:space="preserve">19. </w:t>
      </w:r>
      <w:r>
        <w:rPr>
          <w:b/>
        </w:rPr>
        <w:t>Dolder Group</w:t>
      </w:r>
      <w:r>
        <w:t xml:space="preserve"> (Distributor of bio-based chemicals)</w:t>
      </w:r>
    </w:p>
    <w:p>
      <w:pPr>
        <w:ind w:left="360"/>
      </w:pPr>
      <w:r>
        <w:t xml:space="preserve">20. </w:t>
      </w:r>
      <w:r>
        <w:rPr>
          <w:b/>
        </w:rPr>
        <w:t>ECEM</w:t>
      </w:r>
      <w:r>
        <w:t xml:space="preserve"> (Distributor of industrial chemicals)</w:t>
      </w:r>
    </w:p>
    <w:p>
      <w:pPr>
        <w:ind w:left="360"/>
      </w:pPr>
      <w:r>
        <w:t xml:space="preserve">21. </w:t>
      </w:r>
      <w:r>
        <w:rPr>
          <w:b/>
        </w:rPr>
        <w:t>Eigenmann &amp; Veronelli</w:t>
      </w:r>
      <w:r>
        <w:t xml:space="preserve"> (Distributor of green chemicals)</w:t>
      </w:r>
    </w:p>
    <w:p>
      <w:pPr>
        <w:ind w:left="360"/>
      </w:pPr>
      <w:r>
        <w:t xml:space="preserve">22. </w:t>
      </w:r>
      <w:r>
        <w:rPr>
          <w:b/>
        </w:rPr>
        <w:t>Ellsworth Adhesives</w:t>
      </w:r>
      <w:r>
        <w:t xml:space="preserve"> (Distributor of cyanoacrylate adhesives)</w:t>
      </w:r>
    </w:p>
    <w:p>
      <w:pPr>
        <w:ind w:left="360"/>
      </w:pPr>
      <w:r>
        <w:t xml:space="preserve">23. </w:t>
      </w:r>
      <w:r>
        <w:rPr>
          <w:b/>
        </w:rPr>
        <w:t>Faravelli Group</w:t>
      </w:r>
      <w:r>
        <w:t xml:space="preserve"> (Distributor of industrial chemicals)</w:t>
      </w:r>
    </w:p>
    <w:p>
      <w:pPr>
        <w:ind w:left="360"/>
      </w:pPr>
      <w:r>
        <w:t xml:space="preserve">24. </w:t>
      </w:r>
      <w:r>
        <w:rPr>
          <w:b/>
        </w:rPr>
        <w:t>Gamma Chimica</w:t>
      </w:r>
      <w:r>
        <w:t xml:space="preserve"> (Distributor of eco-friendly products)</w:t>
      </w:r>
    </w:p>
    <w:p>
      <w:pPr>
        <w:ind w:left="360"/>
      </w:pPr>
      <w:r>
        <w:t xml:space="preserve">25. </w:t>
      </w:r>
      <w:r>
        <w:rPr>
          <w:b/>
        </w:rPr>
        <w:t>Getdistributors</w:t>
      </w:r>
      <w:r>
        <w:t xml:space="preserve"> (Distributor of Chemical distribution services)</w:t>
      </w:r>
    </w:p>
    <w:p>
      <w:pPr>
        <w:ind w:left="360"/>
      </w:pPr>
      <w:r>
        <w:t xml:space="preserve">26. </w:t>
      </w:r>
      <w:r>
        <w:rPr>
          <w:b/>
        </w:rPr>
        <w:t>Green Chemical Store</w:t>
      </w:r>
      <w:r>
        <w:t xml:space="preserve"> (Distributor of eco-friendly cleaning agents)</w:t>
      </w:r>
    </w:p>
    <w:p>
      <w:pPr>
        <w:ind w:left="360"/>
      </w:pPr>
      <w:r>
        <w:t xml:space="preserve">27. </w:t>
      </w:r>
      <w:r>
        <w:rPr>
          <w:b/>
        </w:rPr>
        <w:t>Green Chemical Technologies</w:t>
      </w:r>
      <w:r>
        <w:t xml:space="preserve"> (Distributor of Varnishes)</w:t>
      </w:r>
    </w:p>
    <w:p>
      <w:pPr>
        <w:ind w:left="360"/>
      </w:pPr>
      <w:r>
        <w:t xml:space="preserve">28. </w:t>
      </w:r>
      <w:r>
        <w:rPr>
          <w:b/>
        </w:rPr>
        <w:t>Green Chemicals Mumbai</w:t>
      </w:r>
      <w:r>
        <w:t xml:space="preserve"> (Distributor of renewable surfactants)</w:t>
      </w:r>
    </w:p>
    <w:p>
      <w:pPr>
        <w:ind w:left="360"/>
      </w:pPr>
      <w:r>
        <w:t xml:space="preserve">29. </w:t>
      </w:r>
      <w:r>
        <w:rPr>
          <w:b/>
        </w:rPr>
        <w:t>GreenChem Industries</w:t>
      </w:r>
      <w:r>
        <w:t xml:space="preserve"> (Distributor of chemical distribution services)</w:t>
      </w:r>
    </w:p>
    <w:p>
      <w:pPr>
        <w:ind w:left="360"/>
      </w:pPr>
      <w:r>
        <w:t xml:space="preserve">30. </w:t>
      </w:r>
      <w:r>
        <w:rPr>
          <w:b/>
        </w:rPr>
        <w:t>Grolman Group</w:t>
      </w:r>
      <w:r>
        <w:t xml:space="preserve"> (Distributor of industrial chemicals)</w:t>
      </w:r>
    </w:p>
    <w:p>
      <w:pPr>
        <w:ind w:left="360"/>
      </w:pPr>
      <w:r>
        <w:t xml:space="preserve">31. </w:t>
      </w:r>
      <w:r>
        <w:rPr>
          <w:b/>
        </w:rPr>
        <w:t>HSH Chemie</w:t>
      </w:r>
      <w:r>
        <w:t xml:space="preserve"> (Distributor of specialty chemicals)</w:t>
      </w:r>
    </w:p>
    <w:p>
      <w:pPr>
        <w:ind w:left="360"/>
      </w:pPr>
      <w:r>
        <w:t xml:space="preserve">32. </w:t>
      </w:r>
      <w:r>
        <w:rPr>
          <w:b/>
        </w:rPr>
        <w:t>IMCD Group</w:t>
      </w:r>
      <w:r>
        <w:t xml:space="preserve"> (Distributor of pharmaceutical ingredients)</w:t>
      </w:r>
    </w:p>
    <w:p>
      <w:pPr>
        <w:ind w:left="360"/>
      </w:pPr>
      <w:r>
        <w:t xml:space="preserve">33. </w:t>
      </w:r>
      <w:r>
        <w:rPr>
          <w:b/>
        </w:rPr>
        <w:t>Indochem</w:t>
      </w:r>
      <w:r>
        <w:t xml:space="preserve"> (Distributor of industrial chemicals)</w:t>
      </w:r>
    </w:p>
    <w:p>
      <w:pPr>
        <w:ind w:left="360"/>
      </w:pPr>
      <w:r>
        <w:t xml:space="preserve">34. </w:t>
      </w:r>
      <w:r>
        <w:rPr>
          <w:b/>
        </w:rPr>
        <w:t>Jebsen &amp; Jessen Ingredients</w:t>
      </w:r>
      <w:r>
        <w:t xml:space="preserve"> (Distributor of industrial chemicals)</w:t>
      </w:r>
    </w:p>
    <w:p>
      <w:pPr>
        <w:ind w:left="360"/>
      </w:pPr>
      <w:r>
        <w:t xml:space="preserve">35. </w:t>
      </w:r>
      <w:r>
        <w:rPr>
          <w:b/>
        </w:rPr>
        <w:t>K. K. Chempro India</w:t>
      </w:r>
      <w:r>
        <w:t xml:space="preserve"> (Distributor of Surfactants)</w:t>
      </w:r>
    </w:p>
    <w:p>
      <w:pPr>
        <w:ind w:left="360"/>
      </w:pPr>
      <w:r>
        <w:t xml:space="preserve">36. </w:t>
      </w:r>
      <w:r>
        <w:rPr>
          <w:b/>
        </w:rPr>
        <w:t>KODA Distribution Group</w:t>
      </w:r>
      <w:r>
        <w:t xml:space="preserve"> (Distributor of sustainable chemicals)</w:t>
      </w:r>
    </w:p>
    <w:p>
      <w:pPr>
        <w:ind w:left="360"/>
      </w:pPr>
      <w:r>
        <w:t xml:space="preserve">37. </w:t>
      </w:r>
      <w:r>
        <w:rPr>
          <w:b/>
        </w:rPr>
        <w:t>Krahn Chemie</w:t>
      </w:r>
      <w:r>
        <w:t xml:space="preserve"> (Distributor of specialty chemicals)</w:t>
      </w:r>
    </w:p>
    <w:p>
      <w:pPr>
        <w:ind w:left="360"/>
      </w:pPr>
      <w:r>
        <w:t xml:space="preserve">38. </w:t>
      </w:r>
      <w:r>
        <w:rPr>
          <w:b/>
        </w:rPr>
        <w:t>Lehmann &amp; Voss</w:t>
      </w:r>
      <w:r>
        <w:t xml:space="preserve"> (Distributor of industrial chemicals)</w:t>
      </w:r>
    </w:p>
    <w:p>
      <w:pPr>
        <w:ind w:left="360"/>
      </w:pPr>
      <w:r>
        <w:t xml:space="preserve">39. </w:t>
      </w:r>
      <w:r>
        <w:rPr>
          <w:b/>
        </w:rPr>
        <w:t>Manuchar</w:t>
      </w:r>
      <w:r>
        <w:t xml:space="preserve"> (Distributor of industrial chemicals)</w:t>
      </w:r>
    </w:p>
    <w:p>
      <w:pPr>
        <w:ind w:left="360"/>
      </w:pPr>
      <w:r>
        <w:t xml:space="preserve">40. </w:t>
      </w:r>
      <w:r>
        <w:rPr>
          <w:b/>
        </w:rPr>
        <w:t>Maroon Group</w:t>
      </w:r>
      <w:r>
        <w:t xml:space="preserve"> (Distributor of sustainable chemicals)</w:t>
      </w:r>
    </w:p>
    <w:p>
      <w:pPr>
        <w:ind w:left="360"/>
      </w:pPr>
      <w:r>
        <w:t xml:space="preserve">41. </w:t>
      </w:r>
      <w:r>
        <w:rPr>
          <w:b/>
        </w:rPr>
        <w:t>Nagase &amp; Co</w:t>
      </w:r>
      <w:r>
        <w:t xml:space="preserve"> (Distributor of industrial chemicals)</w:t>
      </w:r>
    </w:p>
    <w:p>
      <w:pPr>
        <w:ind w:left="360"/>
      </w:pPr>
      <w:r>
        <w:t xml:space="preserve">42. </w:t>
      </w:r>
      <w:r>
        <w:rPr>
          <w:b/>
        </w:rPr>
        <w:t>Nordmann</w:t>
      </w:r>
      <w:r>
        <w:t xml:space="preserve"> (Distributor of bio-based chemicals)</w:t>
      </w:r>
    </w:p>
    <w:p>
      <w:pPr>
        <w:ind w:left="360"/>
      </w:pPr>
      <w:r>
        <w:t xml:space="preserve">43. </w:t>
      </w:r>
      <w:r>
        <w:rPr>
          <w:b/>
        </w:rPr>
        <w:t>Norkem</w:t>
      </w:r>
      <w:r>
        <w:t xml:space="preserve"> (Distributor of surfactants)</w:t>
      </w:r>
    </w:p>
    <w:p>
      <w:pPr>
        <w:ind w:left="360"/>
      </w:pPr>
      <w:r>
        <w:t xml:space="preserve">44. </w:t>
      </w:r>
      <w:r>
        <w:rPr>
          <w:b/>
        </w:rPr>
        <w:t>Novasol Chemicals</w:t>
      </w:r>
      <w:r>
        <w:t xml:space="preserve"> (Distributor of sustainable chemical solutions)</w:t>
      </w:r>
    </w:p>
    <w:p>
      <w:pPr>
        <w:ind w:left="360"/>
      </w:pPr>
      <w:r>
        <w:t xml:space="preserve">45. </w:t>
      </w:r>
      <w:r>
        <w:rPr>
          <w:b/>
        </w:rPr>
        <w:t>Obegi Chemicals</w:t>
      </w:r>
      <w:r>
        <w:t xml:space="preserve"> (Distributor of surfactants)</w:t>
      </w:r>
    </w:p>
    <w:p>
      <w:pPr>
        <w:ind w:left="360"/>
      </w:pPr>
      <w:r>
        <w:t xml:space="preserve">46. </w:t>
      </w:r>
      <w:r>
        <w:rPr>
          <w:b/>
        </w:rPr>
        <w:t>Omya Distribution</w:t>
      </w:r>
      <w:r>
        <w:t xml:space="preserve"> (Distributor of industrial minerals)</w:t>
      </w:r>
    </w:p>
    <w:p>
      <w:pPr>
        <w:ind w:left="360"/>
      </w:pPr>
      <w:r>
        <w:t xml:space="preserve">47. </w:t>
      </w:r>
      <w:r>
        <w:rPr>
          <w:b/>
        </w:rPr>
        <w:t>OQEMA Group</w:t>
      </w:r>
      <w:r>
        <w:t xml:space="preserve"> (Distributor of specialty chemicals)</w:t>
      </w:r>
    </w:p>
    <w:p>
      <w:pPr>
        <w:ind w:left="360"/>
      </w:pPr>
      <w:r>
        <w:t xml:space="preserve">48. </w:t>
      </w:r>
      <w:r>
        <w:rPr>
          <w:b/>
        </w:rPr>
        <w:t>Palmer Holland</w:t>
      </w:r>
      <w:r>
        <w:t xml:space="preserve"> (Distributor of specialty chemicals)</w:t>
      </w:r>
    </w:p>
    <w:p>
      <w:pPr>
        <w:ind w:left="360"/>
      </w:pPr>
      <w:r>
        <w:t xml:space="preserve">49. </w:t>
      </w:r>
      <w:r>
        <w:rPr>
          <w:b/>
        </w:rPr>
        <w:t>Petrochem Middle East</w:t>
      </w:r>
      <w:r>
        <w:t xml:space="preserve"> (Distributor of specialty chemicals)</w:t>
      </w:r>
    </w:p>
    <w:p>
      <w:pPr>
        <w:ind w:left="360"/>
      </w:pPr>
      <w:r>
        <w:t xml:space="preserve">50. </w:t>
      </w:r>
      <w:r>
        <w:rPr>
          <w:b/>
        </w:rPr>
        <w:t>Pluschem</w:t>
      </w:r>
      <w:r>
        <w:t xml:space="preserve"> (Distributor of Cosmetic Ingredients)</w:t>
      </w:r>
    </w:p>
    <w:p>
      <w:pPr>
        <w:ind w:left="360"/>
      </w:pPr>
      <w:r>
        <w:t xml:space="preserve">51. </w:t>
      </w:r>
      <w:r>
        <w:rPr>
          <w:b/>
        </w:rPr>
        <w:t>Protea Chemicals</w:t>
      </w:r>
      <w:r>
        <w:t xml:space="preserve"> (Distributor of specialty chemicals)</w:t>
      </w:r>
    </w:p>
    <w:p>
      <w:pPr>
        <w:ind w:left="360"/>
      </w:pPr>
      <w:r>
        <w:t xml:space="preserve">52. </w:t>
      </w:r>
      <w:r>
        <w:rPr>
          <w:b/>
        </w:rPr>
        <w:t>Quimdis</w:t>
      </w:r>
      <w:r>
        <w:t xml:space="preserve"> (Distributor of bio-based chemicals)</w:t>
      </w:r>
    </w:p>
    <w:p>
      <w:pPr>
        <w:ind w:left="360"/>
      </w:pPr>
      <w:r>
        <w:t xml:space="preserve">53. </w:t>
      </w:r>
      <w:r>
        <w:rPr>
          <w:b/>
        </w:rPr>
        <w:t>Quimidroga</w:t>
      </w:r>
      <w:r>
        <w:t xml:space="preserve"> (Distributor of surfactants)</w:t>
      </w:r>
    </w:p>
    <w:p>
      <w:pPr>
        <w:ind w:left="360"/>
      </w:pPr>
      <w:r>
        <w:t xml:space="preserve">54. </w:t>
      </w:r>
      <w:r>
        <w:rPr>
          <w:b/>
        </w:rPr>
        <w:t>Ravago Chemicals</w:t>
      </w:r>
      <w:r>
        <w:t xml:space="preserve"> (Distributor of Green chemical distribution)</w:t>
      </w:r>
    </w:p>
    <w:p>
      <w:pPr>
        <w:ind w:left="360"/>
      </w:pPr>
      <w:r>
        <w:t xml:space="preserve">55. </w:t>
      </w:r>
      <w:r>
        <w:rPr>
          <w:b/>
        </w:rPr>
        <w:t>REDA Chemicals</w:t>
      </w:r>
      <w:r>
        <w:t xml:space="preserve"> (Distributor of industrial chemicals)</w:t>
      </w:r>
    </w:p>
    <w:p>
      <w:pPr>
        <w:ind w:left="360"/>
      </w:pPr>
      <w:r>
        <w:t xml:space="preserve">56. </w:t>
      </w:r>
      <w:r>
        <w:rPr>
          <w:b/>
        </w:rPr>
        <w:t>Redox</w:t>
      </w:r>
      <w:r>
        <w:t xml:space="preserve"> (Distributor of industrial chemicals)</w:t>
      </w:r>
    </w:p>
    <w:p>
      <w:pPr>
        <w:ind w:left="360"/>
      </w:pPr>
      <w:r>
        <w:t xml:space="preserve">57. </w:t>
      </w:r>
      <w:r>
        <w:rPr>
          <w:b/>
        </w:rPr>
        <w:t>Ricardo Molina</w:t>
      </w:r>
      <w:r>
        <w:t xml:space="preserve"> (Distributor of eco-friendly products)</w:t>
      </w:r>
    </w:p>
    <w:p>
      <w:pPr>
        <w:ind w:left="360"/>
      </w:pPr>
      <w:r>
        <w:t xml:space="preserve">58. </w:t>
      </w:r>
      <w:r>
        <w:rPr>
          <w:b/>
        </w:rPr>
        <w:t>Safic-Alcan</w:t>
      </w:r>
      <w:r>
        <w:t xml:space="preserve"> (Distributor of specialty chemicals)</w:t>
      </w:r>
    </w:p>
    <w:p>
      <w:pPr>
        <w:ind w:left="360"/>
      </w:pPr>
      <w:r>
        <w:t xml:space="preserve">59. </w:t>
      </w:r>
      <w:r>
        <w:rPr>
          <w:b/>
        </w:rPr>
        <w:t>Solvadis</w:t>
      </w:r>
      <w:r>
        <w:t xml:space="preserve"> (Distributor of bio-based chemicals)</w:t>
      </w:r>
    </w:p>
    <w:p>
      <w:pPr>
        <w:ind w:left="360"/>
      </w:pPr>
      <w:r>
        <w:t xml:space="preserve">60. </w:t>
      </w:r>
      <w:r>
        <w:rPr>
          <w:b/>
        </w:rPr>
        <w:t>Solventis</w:t>
      </w:r>
      <w:r>
        <w:t xml:space="preserve"> (Distributor of eco-friendly products)</w:t>
      </w:r>
    </w:p>
    <w:p>
      <w:pPr>
        <w:ind w:left="360"/>
      </w:pPr>
      <w:r>
        <w:t xml:space="preserve">61. </w:t>
      </w:r>
      <w:r>
        <w:rPr>
          <w:b/>
        </w:rPr>
        <w:t>Solvents</w:t>
      </w:r>
      <w:r>
        <w:t xml:space="preserve"> (Distributor of Sustainable Chemical Products)</w:t>
      </w:r>
    </w:p>
    <w:p>
      <w:pPr>
        <w:ind w:left="360"/>
      </w:pPr>
      <w:r>
        <w:t xml:space="preserve">62. </w:t>
      </w:r>
      <w:r>
        <w:rPr>
          <w:b/>
        </w:rPr>
        <w:t>Solvochem Holland</w:t>
      </w:r>
      <w:r>
        <w:t xml:space="preserve"> (Distributor of Chemicals)</w:t>
      </w:r>
    </w:p>
    <w:p>
      <w:pPr>
        <w:ind w:left="360"/>
      </w:pPr>
      <w:r>
        <w:t xml:space="preserve">63. </w:t>
      </w:r>
      <w:r>
        <w:rPr>
          <w:b/>
        </w:rPr>
        <w:t>Telko</w:t>
      </w:r>
      <w:r>
        <w:t xml:space="preserve"> (Distributor of bio-based chemicals)</w:t>
      </w:r>
    </w:p>
    <w:p>
      <w:pPr>
        <w:ind w:left="360"/>
      </w:pPr>
      <w:r>
        <w:t xml:space="preserve">64. </w:t>
      </w:r>
      <w:r>
        <w:rPr>
          <w:b/>
        </w:rPr>
        <w:t>Tennants Distribution</w:t>
      </w:r>
      <w:r>
        <w:t xml:space="preserve"> (Distributor of industrial chemicals)</w:t>
      </w:r>
    </w:p>
    <w:p>
      <w:pPr>
        <w:ind w:left="360"/>
      </w:pPr>
      <w:r>
        <w:t xml:space="preserve">65. </w:t>
      </w:r>
      <w:r>
        <w:rPr>
          <w:b/>
        </w:rPr>
        <w:t>TER Chemicals</w:t>
      </w:r>
      <w:r>
        <w:t xml:space="preserve"> (Distributor of industrial chemicals)</w:t>
      </w:r>
    </w:p>
    <w:p>
      <w:pPr>
        <w:ind w:left="360"/>
      </w:pPr>
      <w:r>
        <w:t xml:space="preserve">66. </w:t>
      </w:r>
      <w:r>
        <w:rPr>
          <w:b/>
        </w:rPr>
        <w:t>Tilley Distribution</w:t>
      </w:r>
      <w:r>
        <w:t xml:space="preserve"> (Distributor of eco-friendly products)</w:t>
      </w:r>
    </w:p>
    <w:p>
      <w:pPr>
        <w:ind w:left="360"/>
      </w:pPr>
      <w:r>
        <w:t xml:space="preserve">67. </w:t>
      </w:r>
      <w:r>
        <w:rPr>
          <w:b/>
        </w:rPr>
        <w:t>Tricon Energy</w:t>
      </w:r>
      <w:r>
        <w:t xml:space="preserve"> (Distributor of industrial chemicals)</w:t>
      </w:r>
    </w:p>
    <w:p>
      <w:pPr>
        <w:ind w:left="360"/>
      </w:pPr>
      <w:r>
        <w:t xml:space="preserve">68. </w:t>
      </w:r>
      <w:r>
        <w:rPr>
          <w:b/>
        </w:rPr>
        <w:t>Trilliumchemicals</w:t>
      </w:r>
      <w:r>
        <w:t xml:space="preserve"> (Distributor of Green chemical solutions)</w:t>
      </w:r>
    </w:p>
    <w:p>
      <w:pPr>
        <w:ind w:left="360"/>
      </w:pPr>
      <w:r>
        <w:t xml:space="preserve">69. </w:t>
      </w:r>
      <w:r>
        <w:rPr>
          <w:b/>
        </w:rPr>
        <w:t>Univar Solutions</w:t>
      </w:r>
      <w:r>
        <w:t xml:space="preserve"> (Distributor of specialty chemicals)</w:t>
      </w:r>
    </w:p>
    <w:p>
      <w:pPr>
        <w:ind w:left="360"/>
      </w:pPr>
      <w:r>
        <w:t xml:space="preserve">70. </w:t>
      </w:r>
      <w:r>
        <w:rPr>
          <w:b/>
        </w:rPr>
        <w:t>Velox GmbH</w:t>
      </w:r>
      <w:r>
        <w:t xml:space="preserve"> (Distributor of bio-based chemicals)</w:t>
      </w:r>
    </w:p>
    <w:p>
      <w:pPr>
        <w:ind w:left="360"/>
      </w:pPr>
      <w:r>
        <w:t xml:space="preserve">71. </w:t>
      </w:r>
      <w:r>
        <w:rPr>
          <w:b/>
        </w:rPr>
        <w:t>Vidara</w:t>
      </w:r>
      <w:r>
        <w:t xml:space="preserve"> (Distributor of Eco-friendly solutions)</w:t>
      </w:r>
    </w:p>
    <w:p>
      <w:pPr>
        <w:ind w:left="360"/>
      </w:pPr>
      <w:r>
        <w:t xml:space="preserve">72. </w:t>
      </w:r>
      <w:r>
        <w:rPr>
          <w:b/>
        </w:rPr>
        <w:t>Wego Chemical Group</w:t>
      </w:r>
      <w:r>
        <w:t xml:space="preserve"> (Distributor of solvents)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Chemidyes &amp; Solvents</w:t>
      </w:r>
      <w:r>
        <w:t xml:space="preserve"> (Participant in Potassium hydroxide)</w:t>
      </w:r>
    </w:p>
    <w:p>
      <w:pPr>
        <w:ind w:left="360"/>
      </w:pPr>
      <w:r>
        <w:t xml:space="preserve">2. </w:t>
      </w:r>
      <w:r>
        <w:rPr>
          <w:b/>
        </w:rPr>
        <w:t>Dow Chemical</w:t>
      </w:r>
      <w:r>
        <w:t xml:space="preserve"> (Participant in Personal Care Ingredients)</w:t>
      </w:r>
    </w:p>
    <w:p>
      <w:pPr>
        <w:ind w:left="360"/>
      </w:pPr>
      <w:r>
        <w:t xml:space="preserve">3. </w:t>
      </w:r>
      <w:r>
        <w:rPr>
          <w:b/>
        </w:rPr>
        <w:t>Evonik Industries</w:t>
      </w:r>
      <w:r>
        <w:t xml:space="preserve"> (Participant in Surfactants)</w:t>
      </w:r>
    </w:p>
    <w:p>
      <w:pPr>
        <w:ind w:left="360"/>
      </w:pPr>
      <w:r>
        <w:t xml:space="preserve">4. </w:t>
      </w:r>
      <w:r>
        <w:rPr>
          <w:b/>
        </w:rPr>
        <w:t>GHCL Trading Division</w:t>
      </w:r>
      <w:r>
        <w:t xml:space="preserve"> (Participant in eco-friendly additives)</w:t>
      </w:r>
    </w:p>
    <w:p>
      <w:pPr>
        <w:ind w:left="360"/>
      </w:pPr>
      <w:r>
        <w:t xml:space="preserve">5. </w:t>
      </w:r>
      <w:r>
        <w:rPr>
          <w:b/>
        </w:rPr>
        <w:t>GreenChem</w:t>
      </w:r>
      <w:r>
        <w:t xml:space="preserve"> (Participant in sustainable additives)</w:t>
      </w:r>
    </w:p>
    <w:p>
      <w:pPr>
        <w:ind w:left="360"/>
      </w:pPr>
      <w:r>
        <w:t xml:space="preserve">6. </w:t>
      </w:r>
      <w:r>
        <w:rPr>
          <w:b/>
        </w:rPr>
        <w:t>Hawkins</w:t>
      </w:r>
      <w:r>
        <w:t xml:space="preserve"> (Participant in Water Treatment Chemicals)</w:t>
      </w:r>
    </w:p>
    <w:p>
      <w:pPr>
        <w:ind w:left="360"/>
      </w:pPr>
      <w:r>
        <w:t xml:space="preserve">7. </w:t>
      </w:r>
      <w:r>
        <w:rPr>
          <w:b/>
        </w:rPr>
        <w:t>ICC Industries</w:t>
      </w:r>
      <w:r>
        <w:t xml:space="preserve"> (Participant in Biodegradable plastics)</w:t>
      </w:r>
    </w:p>
    <w:p>
      <w:pPr>
        <w:ind w:left="360"/>
      </w:pPr>
      <w:r>
        <w:t xml:space="preserve">8. </w:t>
      </w:r>
      <w:r>
        <w:rPr>
          <w:b/>
        </w:rPr>
        <w:t>Indukern Group</w:t>
      </w:r>
      <w:r>
        <w:t xml:space="preserve"> (Other biodegradable surfactants participant)</w:t>
      </w:r>
    </w:p>
    <w:p>
      <w:pPr>
        <w:ind w:left="360"/>
      </w:pPr>
      <w:r>
        <w:t xml:space="preserve">9. </w:t>
      </w:r>
      <w:r>
        <w:rPr>
          <w:b/>
        </w:rPr>
        <w:t>Kolmar Group</w:t>
      </w:r>
      <w:r>
        <w:t xml:space="preserve"> (Other biodegradable plastics participant)</w:t>
      </w:r>
    </w:p>
    <w:p>
      <w:pPr>
        <w:ind w:left="360"/>
      </w:pPr>
      <w:r>
        <w:t xml:space="preserve">10. </w:t>
      </w:r>
      <w:r>
        <w:rPr>
          <w:b/>
        </w:rPr>
        <w:t>Sustainable Chemical Solutions</w:t>
      </w:r>
      <w:r>
        <w:t xml:space="preserve"> (Participant in Sustainable chemical wholesaling)</w:t>
      </w:r>
    </w:p>
    <w:p>
      <w:pPr>
        <w:ind w:left="360"/>
      </w:pPr>
      <w:r>
        <w:t xml:space="preserve">11. </w:t>
      </w:r>
      <w:r>
        <w:rPr>
          <w:b/>
        </w:rPr>
        <w:t>Trishulent India</w:t>
      </w:r>
      <w:r>
        <w:t xml:space="preserve"> (Other Biodegradable solvents participant)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Echemi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GreenChem Industries, LLC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