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Kitchen Appliances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Smart Kitchen Appliances (2)</w:t>
      </w:r>
    </w:p>
    <w:p>
      <w:pPr>
        <w:ind w:left="360"/>
      </w:pPr>
      <w:r>
        <w:t xml:space="preserve">1.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2.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Control4</w:t>
      </w:r>
      <w:r>
        <w:t xml:space="preserve"> (Participant in experience)</w:t>
      </w:r>
    </w:p>
    <w:p>
      <w:pPr>
        <w:ind w:left="360"/>
      </w:pPr>
      <w:r>
        <w:t xml:space="preserve">2. </w:t>
      </w:r>
      <w:r>
        <w:rPr>
          <w:b/>
        </w:rPr>
        <w:t>Geek Squad</w:t>
      </w:r>
      <w:r>
        <w:t xml:space="preserve"> (Participant)</w:t>
      </w:r>
    </w:p>
    <w:p>
      <w:pPr>
        <w:ind w:left="360"/>
      </w:pPr>
      <w:r>
        <w:t xml:space="preserve">3.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TaskRabbit</w:t>
      </w:r>
      <w:r>
        <w:t xml:space="preserve"> (Participant in become)</w:t>
      </w:r>
    </w:p>
    <w:p>
      <w:pPr>
        <w:ind w:left="360"/>
      </w:pPr>
      <w:r>
        <w:t xml:space="preserve">5. </w:t>
      </w:r>
      <w:r>
        <w:rPr>
          <w:b/>
        </w:rPr>
        <w:t>Vivint Smart Home</w:t>
      </w:r>
      <w:r>
        <w:t xml:space="preserve"> (Participant in identity)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