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Space Ground Station Equipment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Ground Station Equipment (1)</w:t>
      </w:r>
    </w:p>
    <w:p>
      <w:pPr>
        <w:ind w:left="360"/>
      </w:pPr>
      <w:r>
        <w:t xml:space="preserve">1. </w:t>
      </w:r>
      <w:r>
        <w:rPr>
          <w:b/>
        </w:rPr>
        <w:t>Intelsat</w:t>
      </w:r>
      <w:r>
        <w:t xml:space="preserve"> (Distributor of solutions)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Comtech Telecommunications</w:t>
      </w:r>
      <w:r>
        <w:t xml:space="preserve"> (Participant in investors)</w:t>
      </w:r>
    </w:p>
    <w:p>
      <w:pPr>
        <w:ind w:left="360"/>
      </w:pPr>
      <w:r>
        <w:t xml:space="preserve">2. </w:t>
      </w:r>
      <w:r>
        <w:rPr>
          <w:b/>
        </w:rPr>
        <w:t>Gilat Satellite Networks</w:t>
      </w:r>
      <w:r>
        <w:t xml:space="preserve"> (Participant in system integrator for Space Ground Station Equipment)</w:t>
      </w:r>
    </w:p>
    <w:p>
      <w:pPr>
        <w:ind w:left="360"/>
      </w:pPr>
      <w:r>
        <w:t xml:space="preserve">3. </w:t>
      </w:r>
      <w:r>
        <w:rPr>
          <w:b/>
        </w:rPr>
        <w:t>Hughes Network Systems</w:t>
      </w:r>
      <w:r>
        <w:t xml:space="preserve"> (Participant in solutions)</w:t>
      </w:r>
    </w:p>
    <w:p>
      <w:pPr>
        <w:ind w:left="360"/>
      </w:pPr>
      <w:r>
        <w:t xml:space="preserve">4. </w:t>
      </w:r>
      <w:r>
        <w:rPr>
          <w:b/>
        </w:rPr>
        <w:t>SES S.A.</w:t>
      </w:r>
      <w:r>
        <w:t xml:space="preserve"> (Participant in ground station equipment, satellite communication systems)</w:t>
      </w:r>
    </w:p>
    <w:p>
      <w:pPr>
        <w:ind w:left="360"/>
      </w:pPr>
      <w:r>
        <w:t xml:space="preserve">5. </w:t>
      </w:r>
      <w:r>
        <w:rPr>
          <w:b/>
        </w:rPr>
        <w:t>Telesat</w:t>
      </w:r>
      <w:r>
        <w:t xml:space="preserve"> (Participant in incorporates)</w:t>
      </w:r>
    </w:p>
    <w:p>
      <w:pPr>
        <w:ind w:left="360"/>
      </w:pPr>
      <w:r>
        <w:t xml:space="preserve">6. </w:t>
      </w:r>
      <w:r>
        <w:rPr>
          <w:b/>
        </w:rPr>
        <w:t>Viasat</w:t>
      </w:r>
      <w:r>
        <w:t xml:space="preserve"> (Participant in enterprise)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