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Spirometer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Spirometer (12)</w:t>
      </w:r>
    </w:p>
    <w:p>
      <w:pPr>
        <w:ind w:left="360"/>
      </w:pPr>
      <w:r>
        <w:t xml:space="preserve">1. </w:t>
      </w:r>
      <w:r>
        <w:rPr>
          <w:b/>
        </w:rPr>
        <w:t>Alveo</w:t>
      </w:r>
      <w:r>
        <w:t xml:space="preserve"> (Distributor of solutions)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B. Braun Melsungen AG</w:t>
      </w:r>
      <w:r>
        <w:t xml:space="preserve"> (Distributor of successfully)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Gli Calculator</w:t>
      </w:r>
      <w:r>
        <w:t xml:space="preserve"> (Distributor of disclaimer)</w:t>
      </w:r>
    </w:p>
    <w:p>
      <w:pPr>
        <w:ind w:left="360"/>
      </w:pPr>
      <w:r>
        <w:t xml:space="preserve">6. </w:t>
      </w:r>
      <w:r>
        <w:rPr>
          <w:b/>
        </w:rPr>
        <w:t>Henry Schein,</w:t>
      </w:r>
      <w:r>
        <w:t xml:space="preserve"> (Distributor of management)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Medline Industries,</w:t>
      </w:r>
      <w:r>
        <w:t xml:space="preserve"> (Distributor of medical supply distributor for spirometer)</w:t>
      </w:r>
    </w:p>
    <w:p>
      <w:pPr>
        <w:ind w:left="360"/>
      </w:pPr>
      <w:r>
        <w:t xml:space="preserve">9. </w:t>
      </w:r>
      <w:r>
        <w:rPr>
          <w:b/>
        </w:rPr>
        <w:t>Owens &amp; Minor,</w:t>
      </w:r>
      <w:r>
        <w:t xml:space="preserve"> (Distributor of distribution)</w:t>
      </w:r>
    </w:p>
    <w:p>
      <w:pPr>
        <w:ind w:left="360"/>
      </w:pPr>
      <w:r>
        <w:t xml:space="preserve">10.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11. </w:t>
      </w:r>
      <w:r>
        <w:rPr>
          <w:b/>
        </w:rPr>
        <w:t>Quesetmedical</w:t>
      </w:r>
      <w:r>
        <w:t xml:space="preserve"> (Distributor of testimonials)</w:t>
      </w:r>
    </w:p>
    <w:p>
      <w:pPr>
        <w:ind w:left="360"/>
      </w:pPr>
      <w:r>
        <w:t xml:space="preserve">12. </w:t>
      </w:r>
      <w:r>
        <w:rPr>
          <w:b/>
        </w:rPr>
        <w:t>Sdidiagnostics</w:t>
      </w:r>
      <w:r>
        <w:t xml:space="preserve"> (Distributor of spirometers)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healthcare system integrator for spirometer)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