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Health Monitoring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Structural Health Monitoring (4)</w:t>
      </w:r>
    </w:p>
    <w:p>
      <w:pPr>
        <w:ind w:left="360"/>
      </w:pPr>
      <w:r>
        <w:t xml:space="preserve">1. </w:t>
      </w:r>
      <w:r>
        <w:rPr>
          <w:b/>
        </w:rPr>
        <w:t>Movesolutions</w:t>
      </w:r>
      <w:r>
        <w:t xml:space="preserve"> (Distributor of solutions)</w:t>
      </w:r>
    </w:p>
    <w:p>
      <w:pPr>
        <w:ind w:left="360"/>
      </w:pPr>
      <w:r>
        <w:t xml:space="preserve">2. </w:t>
      </w:r>
      <w:r>
        <w:rPr>
          <w:b/>
        </w:rPr>
        <w:t>Shmsystem</w:t>
      </w:r>
      <w:r>
        <w:t xml:space="preserve"> (Distributor of europejskiej)</w:t>
      </w:r>
    </w:p>
    <w:p>
      <w:pPr>
        <w:ind w:left="360"/>
      </w:pPr>
      <w:r>
        <w:t xml:space="preserve">3. </w:t>
      </w:r>
      <w:r>
        <w:rPr>
          <w:b/>
        </w:rPr>
        <w:t>Sonic Sensors</w:t>
      </w:r>
      <w:r>
        <w:t xml:space="preserve"> (Distributor of channel partner for shm solutions for Structural Health Monitoring)</w:t>
      </w:r>
    </w:p>
    <w:p>
      <w:pPr>
        <w:ind w:left="360"/>
      </w:pPr>
      <w:r>
        <w:t xml:space="preserve">4. </w:t>
      </w:r>
      <w:r>
        <w:rPr>
          <w:b/>
        </w:rPr>
        <w:t>Vibrant</w:t>
      </w:r>
      <w:r>
        <w:t xml:space="preserve"> (Distributor of technologies)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COWI</w:t>
      </w:r>
      <w:r>
        <w:t xml:space="preserve"> (Participant in reseller of shm technologies for Structural Health Monitoring)</w:t>
      </w:r>
    </w:p>
    <w:p>
      <w:pPr>
        <w:ind w:left="360"/>
      </w:pPr>
      <w:r>
        <w:t xml:space="preserve">2. </w:t>
      </w:r>
      <w:r>
        <w:rPr>
          <w:b/>
        </w:rPr>
        <w:t>GEO-Instruments</w:t>
      </w:r>
      <w:r>
        <w:t xml:space="preserve"> (Participant in service provider for shm for Structural Health Monitoring)</w:t>
      </w:r>
    </w:p>
    <w:p>
      <w:pPr>
        <w:ind w:left="360"/>
      </w:pPr>
      <w:r>
        <w:t xml:space="preserve">3. </w:t>
      </w:r>
      <w:r>
        <w:rPr>
          <w:b/>
        </w:rPr>
        <w:t>GeoSIG</w:t>
      </w:r>
      <w:r>
        <w:t xml:space="preserve"> (Participant in management)</w:t>
      </w:r>
    </w:p>
    <w:p>
      <w:pPr>
        <w:ind w:left="360"/>
      </w:pPr>
      <w:r>
        <w:t xml:space="preserve">4. </w:t>
      </w:r>
      <w:r>
        <w:rPr>
          <w:b/>
        </w:rPr>
        <w:t>Keller Group</w:t>
      </w:r>
      <w:r>
        <w:t xml:space="preserve"> (Participant in techniques)</w:t>
      </w:r>
    </w:p>
    <w:p>
      <w:pPr>
        <w:ind w:left="360"/>
      </w:pPr>
      <w:r>
        <w:t xml:space="preserve">5. </w:t>
      </w:r>
      <w:r>
        <w:rPr>
          <w:b/>
        </w:rPr>
        <w:t>Kinemetrics</w:t>
      </w:r>
      <w:r>
        <w:t xml:space="preserve"> (Participant in seismology)</w:t>
      </w:r>
    </w:p>
    <w:p>
      <w:pPr>
        <w:ind w:left="360"/>
      </w:pPr>
      <w:r>
        <w:t xml:space="preserve">6. </w:t>
      </w:r>
      <w:r>
        <w:rPr>
          <w:b/>
        </w:rPr>
        <w:t>Mistras Group</w:t>
      </w:r>
      <w:r>
        <w:t xml:space="preserve"> (Participant in please)</w:t>
      </w:r>
    </w:p>
    <w:p>
      <w:pPr>
        <w:ind w:left="360"/>
      </w:pPr>
      <w:r>
        <w:t xml:space="preserve">7. </w:t>
      </w:r>
      <w:r>
        <w:rPr>
          <w:b/>
        </w:rPr>
        <w:t>RST Instruments</w:t>
      </w:r>
      <w:r>
        <w:t xml:space="preserve"> (Participant in investors)</w:t>
      </w:r>
    </w:p>
    <w:p>
      <w:pPr>
        <w:ind w:left="360"/>
      </w:pPr>
      <w:r>
        <w:t xml:space="preserve">8. </w:t>
      </w:r>
      <w:r>
        <w:rPr>
          <w:b/>
        </w:rPr>
        <w:t>Smart Structures</w:t>
      </w:r>
      <w:r>
        <w:t xml:space="preserve"> (Participant in channel partner for shm technologies for Structural Health Monitoring)</w:t>
      </w:r>
    </w:p>
    <w:p>
      <w:pPr>
        <w:ind w:left="360"/>
      </w:pPr>
      <w:r>
        <w:t xml:space="preserve">9. </w:t>
      </w:r>
      <w:r>
        <w:rPr>
          <w:b/>
        </w:rPr>
        <w:t>Structural Monitoring Systems</w:t>
      </w:r>
      <w:r>
        <w:t xml:space="preserve"> (Participant in system integrator for shm solutions for Structural Health Monitoring)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