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Tablet Coatings Market</w:t>
      </w:r>
    </w:p>
    <w:p>
      <w:r>
        <w:rPr>
          <w:i/>
        </w:rPr>
        <w:t>Geography: global     Companies: 6</w:t>
      </w:r>
    </w:p>
    <w:p>
      <w:pPr>
        <w:pStyle w:val="Heading1"/>
      </w:pPr>
      <w:r>
        <w:t>Distributors of Tablet Coatings (3)</w:t>
      </w:r>
    </w:p>
    <w:p>
      <w:pPr>
        <w:ind w:left="360"/>
      </w:pPr>
      <w:r>
        <w:t xml:space="preserve">1. </w:t>
      </w:r>
      <w:r>
        <w:rPr>
          <w:b/>
        </w:rPr>
        <w:t>Kerry Group</w:t>
      </w:r>
      <w:r>
        <w:t xml:space="preserve"> (Distributor of coating materials for tablet coatings)</w:t>
      </w:r>
    </w:p>
    <w:p>
      <w:pPr>
        <w:ind w:left="360"/>
      </w:pPr>
      <w:r>
        <w:t xml:space="preserve">2. </w:t>
      </w:r>
      <w:r>
        <w:rPr>
          <w:b/>
        </w:rPr>
        <w:t>Paddock Laboratories</w:t>
      </w:r>
      <w:r>
        <w:t xml:space="preserve"> (Distributor of Tablet coatings)</w:t>
      </w:r>
    </w:p>
    <w:p>
      <w:pPr>
        <w:ind w:left="360"/>
      </w:pPr>
      <w:r>
        <w:t xml:space="preserve">3. </w:t>
      </w:r>
      <w:r>
        <w:rPr>
          <w:b/>
        </w:rPr>
        <w:t>Sankyo Pharma</w:t>
      </w:r>
      <w:r>
        <w:t xml:space="preserve"> (Distributor of Tablet coatings)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Apex Coating Solutions</w:t>
      </w:r>
      <w:r>
        <w:t xml:space="preserve"> (Participant)</w:t>
      </w:r>
    </w:p>
    <w:p>
      <w:pPr>
        <w:ind w:left="360"/>
      </w:pPr>
      <w:r>
        <w:t xml:space="preserve">2. </w:t>
      </w:r>
      <w:r>
        <w:rPr>
          <w:b/>
        </w:rPr>
        <w:t>Coating Technologies</w:t>
      </w:r>
      <w:r>
        <w:t xml:space="preserve"> (Participant in Service provider for tablet coatings)</w:t>
      </w:r>
    </w:p>
    <w:p>
      <w:pPr>
        <w:ind w:left="360"/>
      </w:pPr>
      <w:r>
        <w:t xml:space="preserve">3. </w:t>
      </w:r>
      <w:r>
        <w:rPr>
          <w:b/>
        </w:rPr>
        <w:t>PharmaTech Solutions</w:t>
      </w:r>
      <w:r>
        <w:t xml:space="preserve"> (Participant in carislifesciences)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