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U.S. Hospital Emergency Department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Hospital Emergency Department (7)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5. </w:t>
      </w:r>
      <w:r>
        <w:rPr>
          <w:b/>
        </w:rPr>
        <w:t>Owens &amp; Minor</w:t>
      </w:r>
      <w:r>
        <w:t xml:space="preserve"> (Distributor of distribution)</w:t>
      </w:r>
    </w:p>
    <w:p>
      <w:pPr>
        <w:ind w:left="360"/>
      </w:pPr>
      <w:r>
        <w:t xml:space="preserve">6. </w:t>
      </w:r>
      <w:r>
        <w:rPr>
          <w:b/>
        </w:rPr>
        <w:t>Philips Healthcare</w:t>
      </w:r>
      <w:r>
        <w:t xml:space="preserve"> (Distributor of exclusive)</w:t>
      </w:r>
    </w:p>
    <w:p>
      <w:pPr>
        <w:ind w:left="360"/>
      </w:pPr>
      <w:r>
        <w:t xml:space="preserve">7. </w:t>
      </w:r>
      <w:r>
        <w:rPr>
          <w:b/>
        </w:rPr>
        <w:t>Sysmex America</w:t>
      </w:r>
      <w:r>
        <w:t xml:space="preserve"> (Distributor of professionals)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Allscripts Healthcare Solutions</w:t>
      </w:r>
      <w:r>
        <w:t xml:space="preserve"> (Participant in recognized)</w:t>
      </w:r>
    </w:p>
    <w:p>
      <w:pPr>
        <w:ind w:left="360"/>
      </w:pPr>
      <w:r>
        <w:t xml:space="preserve">2. </w:t>
      </w:r>
      <w:r>
        <w:rPr>
          <w:b/>
        </w:rPr>
        <w:t>Cerner</w:t>
      </w:r>
      <w:r>
        <w:t xml:space="preserve"> (Participant in system integrator for healthcare it for Hospital Emergency Department)</w:t>
      </w:r>
    </w:p>
    <w:p>
      <w:pPr>
        <w:ind w:left="360"/>
      </w:pPr>
      <w:r>
        <w:t xml:space="preserve">3. </w:t>
      </w:r>
      <w:r>
        <w:rPr>
          <w:b/>
        </w:rPr>
        <w:t>Medline Industries</w:t>
      </w:r>
      <w:r>
        <w:t xml:space="preserve"> (Participant in medical equipment reseller for Hospital Emergency Department)</w:t>
      </w:r>
    </w:p>
    <w:p>
      <w:pPr>
        <w:ind w:left="360"/>
      </w:pPr>
      <w:r>
        <w:t xml:space="preserve">4. </w:t>
      </w:r>
      <w:r>
        <w:rPr>
          <w:b/>
        </w:rPr>
        <w:t>Siemens Healthineers</w:t>
      </w:r>
      <w:r>
        <w:t xml:space="preserve"> (Participant in healthcare)</w:t>
      </w:r>
    </w:p>
    <w:p>
      <w:pPr>
        <w:ind w:left="360"/>
      </w:pPr>
      <w:r>
        <w:t xml:space="preserve">5. </w:t>
      </w:r>
      <w:r>
        <w:rPr>
          <w:b/>
        </w:rPr>
        <w:t>Stryker</w:t>
      </w:r>
      <w:r>
        <w:t xml:space="preserve"> (Participant in international)</w:t>
      </w:r>
    </w:p>
    <w:p>
      <w:pPr>
        <w:ind w:left="360"/>
      </w:pPr>
      <w:r>
        <w:t xml:space="preserve">6. </w:t>
      </w:r>
      <w:r>
        <w:rPr>
          <w:b/>
        </w:rPr>
        <w:t>Tritecmonitors</w:t>
      </w:r>
      <w:r>
        <w:t xml:space="preserve"> (Participant in telemetry)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