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Borescopes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Video Borescopes (5)</w:t>
      </w:r>
    </w:p>
    <w:p>
      <w:pPr>
        <w:ind w:left="360"/>
      </w:pPr>
      <w:r>
        <w:t xml:space="preserve">1. </w:t>
      </w:r>
      <w:r>
        <w:rPr>
          <w:b/>
        </w:rPr>
        <w:t>Ametek,</w:t>
      </w:r>
      <w:r>
        <w:t xml:space="preserve"> (Distributor of onewebnavigation)</w:t>
      </w:r>
    </w:p>
    <w:p>
      <w:pPr>
        <w:ind w:left="360"/>
      </w:pPr>
      <w:r>
        <w:t xml:space="preserve">2. </w:t>
      </w:r>
      <w:r>
        <w:rPr>
          <w:b/>
        </w:rPr>
        <w:t>Extech Instruments</w:t>
      </w:r>
      <w:r>
        <w:t xml:space="preserve"> (Distributor of unread)</w:t>
      </w:r>
    </w:p>
    <w:p>
      <w:pPr>
        <w:ind w:left="360"/>
      </w:pPr>
      <w:r>
        <w:t xml:space="preserve">3. </w:t>
      </w:r>
      <w:r>
        <w:rPr>
          <w:b/>
        </w:rPr>
        <w:t>Mikron Infrared</w:t>
      </w:r>
      <w:r>
        <w:t xml:space="preserve"> (Distributor of thermal imaging and inspection tools for video borescopes)</w:t>
      </w:r>
    </w:p>
    <w:p>
      <w:pPr>
        <w:ind w:left="360"/>
      </w:pPr>
      <w:r>
        <w:t xml:space="preserve">4. </w:t>
      </w:r>
      <w:r>
        <w:rPr>
          <w:b/>
        </w:rPr>
        <w:t>OME-TOP SYSTEMS</w:t>
      </w:r>
      <w:r>
        <w:t xml:space="preserve"> (Distributor of industrial)</w:t>
      </w:r>
    </w:p>
    <w:p>
      <w:pPr>
        <w:ind w:left="360"/>
      </w:pPr>
      <w:r>
        <w:t xml:space="preserve">5. </w:t>
      </w:r>
      <w:r>
        <w:rPr>
          <w:b/>
        </w:rPr>
        <w:t>Vision Engineering</w:t>
      </w:r>
      <w:r>
        <w:t xml:space="preserve"> (Distributor of applications)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Borescope.com</w:t>
      </w:r>
      <w:r>
        <w:t xml:space="preserve"> (Participant in Reseller of video borescopes)</w:t>
      </w:r>
    </w:p>
    <w:p>
      <w:pPr>
        <w:ind w:left="360"/>
      </w:pPr>
      <w:r>
        <w:t xml:space="preserve">2. </w:t>
      </w:r>
      <w:r>
        <w:rPr>
          <w:b/>
        </w:rPr>
        <w:t>Creaform</w:t>
      </w:r>
      <w:r>
        <w:t xml:space="preserve"> (Participant in handyscan)</w:t>
      </w:r>
    </w:p>
    <w:p>
      <w:pPr>
        <w:ind w:left="360"/>
      </w:pPr>
      <w:r>
        <w:t xml:space="preserve">3. </w:t>
      </w:r>
      <w:r>
        <w:rPr>
          <w:b/>
        </w:rPr>
        <w:t>Fluke</w:t>
      </w:r>
      <w:r>
        <w:t xml:space="preserve"> (Participant in corporation)</w:t>
      </w:r>
    </w:p>
    <w:p>
      <w:pPr>
        <w:ind w:left="360"/>
      </w:pPr>
      <w:r>
        <w:t xml:space="preserve">4. </w:t>
      </w:r>
      <w:r>
        <w:rPr>
          <w:b/>
        </w:rPr>
        <w:t>Rothenberger</w:t>
      </w:r>
      <w:r>
        <w:t xml:space="preserve"> (Participant in produktneuheiten)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