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Wireless Repeater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Wireless Repeater (6)</w:t>
      </w:r>
    </w:p>
    <w:p>
      <w:pPr>
        <w:ind w:left="360"/>
      </w:pPr>
      <w:r>
        <w:t xml:space="preserve">1. </w:t>
      </w:r>
      <w:r>
        <w:rPr>
          <w:b/>
        </w:rPr>
        <w:t>Cisco Systems,</w:t>
      </w:r>
      <w:r>
        <w:t xml:space="preserve"> (Distributor of worldwide)</w:t>
      </w:r>
    </w:p>
    <w:p>
      <w:pPr>
        <w:ind w:left="360"/>
      </w:pPr>
      <w:r>
        <w:t xml:space="preserve">2. </w:t>
      </w:r>
      <w:r>
        <w:rPr>
          <w:b/>
        </w:rPr>
        <w:t>Encomfast</w:t>
      </w:r>
      <w:r>
        <w:t xml:space="preserve"> (Distributor of wireless)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Signalbooster</w:t>
      </w:r>
      <w:r>
        <w:t xml:space="preserve"> (Distributor of shopping)</w:t>
      </w:r>
    </w:p>
    <w:p>
      <w:pPr>
        <w:ind w:left="360"/>
      </w:pPr>
      <w:r>
        <w:t xml:space="preserve">5. </w:t>
      </w:r>
      <w:r>
        <w:rPr>
          <w:b/>
        </w:rPr>
        <w:t>Tech Data</w:t>
      </w:r>
      <w:r>
        <w:t xml:space="preserve"> (Distributor of destination)</w:t>
      </w:r>
    </w:p>
    <w:p>
      <w:pPr>
        <w:ind w:left="360"/>
      </w:pPr>
      <w:r>
        <w:t xml:space="preserve">6. </w:t>
      </w:r>
      <w:r>
        <w:rPr>
          <w:b/>
        </w:rPr>
        <w:t>Wavlink</w:t>
      </w:r>
      <w:r>
        <w:t xml:space="preserve"> (Distributor of networking)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Avaya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Newegg</w:t>
      </w:r>
      <w:r>
        <w:t xml:space="preserve"> (Participant in address)</w:t>
      </w:r>
    </w:p>
    <w:p>
      <w:pPr>
        <w:ind w:left="360"/>
      </w:pPr>
      <w:r>
        <w:t xml:space="preserve">3. </w:t>
      </w:r>
      <w:r>
        <w:rPr>
          <w:b/>
        </w:rPr>
        <w:t>Synnex</w:t>
      </w:r>
      <w:r>
        <w:t xml:space="preserve"> (Participant in application)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