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Workflow Automation Market</w:t>
      </w:r>
    </w:p>
    <w:p>
      <w:r>
        <w:rPr>
          <w:i/>
        </w:rPr>
        <w:t>Geography: global     Companies: 13</w:t>
      </w:r>
    </w:p>
    <w:p>
      <w:pPr>
        <w:pStyle w:val="Heading1"/>
      </w:pPr>
      <w:r>
        <w:t>Distributors of Workflow Automation (4)</w:t>
      </w:r>
    </w:p>
    <w:p>
      <w:pPr>
        <w:ind w:left="360"/>
      </w:pPr>
      <w:r>
        <w:t xml:space="preserve">1. </w:t>
      </w:r>
      <w:r>
        <w:rPr>
          <w:b/>
        </w:rPr>
        <w:t>AI Workflow Automation Platform</w:t>
      </w:r>
      <w:r>
        <w:t xml:space="preserve"> (Distributor of processes)</w:t>
      </w:r>
    </w:p>
    <w:p>
      <w:pPr>
        <w:ind w:left="360"/>
      </w:pPr>
      <w:r>
        <w:t xml:space="preserve">2. </w:t>
      </w:r>
      <w:r>
        <w:rPr>
          <w:b/>
        </w:rPr>
        <w:t>Gadsoftware</w:t>
      </w:r>
      <w:r>
        <w:t xml:space="preserve"> (Distributor of software)</w:t>
      </w:r>
    </w:p>
    <w:p>
      <w:pPr>
        <w:ind w:left="360"/>
      </w:pPr>
      <w:r>
        <w:t xml:space="preserve">3. </w:t>
      </w:r>
      <w:r>
        <w:rPr>
          <w:b/>
        </w:rPr>
        <w:t>Lightico</w:t>
      </w:r>
      <w:r>
        <w:t xml:space="preserve"> (Distributor of request)</w:t>
      </w:r>
    </w:p>
    <w:p>
      <w:pPr>
        <w:ind w:left="360"/>
      </w:pPr>
      <w:r>
        <w:t xml:space="preserve">4. </w:t>
      </w:r>
      <w:r>
        <w:rPr>
          <w:b/>
        </w:rPr>
        <w:t>UiPath</w:t>
      </w:r>
      <w:r>
        <w:t xml:space="preserve"> (Distributor of minutes)</w:t>
      </w:r>
    </w:p>
    <w:p>
      <w:pPr>
        <w:pStyle w:val="Heading1"/>
      </w:pPr>
      <w:r>
        <w:t>Other (9)</w:t>
      </w:r>
    </w:p>
    <w:p>
      <w:pPr>
        <w:ind w:left="360"/>
      </w:pPr>
      <w:r>
        <w:t xml:space="preserve">1. </w:t>
      </w:r>
      <w:r>
        <w:rPr>
          <w:b/>
        </w:rPr>
        <w:t>Ai Rag Platform</w:t>
      </w:r>
      <w:r>
        <w:t xml:space="preserve"> (Participant in checking)</w:t>
      </w:r>
    </w:p>
    <w:p>
      <w:pPr>
        <w:ind w:left="360"/>
      </w:pPr>
      <w:r>
        <w:t xml:space="preserve">2. </w:t>
      </w:r>
      <w:r>
        <w:rPr>
          <w:b/>
        </w:rPr>
        <w:t>Appian</w:t>
      </w:r>
      <w:r>
        <w:t xml:space="preserve"> (Participant in platform)</w:t>
      </w:r>
    </w:p>
    <w:p>
      <w:pPr>
        <w:ind w:left="360"/>
      </w:pPr>
      <w:r>
        <w:t xml:space="preserve">3. </w:t>
      </w:r>
      <w:r>
        <w:rPr>
          <w:b/>
        </w:rPr>
        <w:t>IBM Automation</w:t>
      </w:r>
      <w:r>
        <w:t xml:space="preserve"> (Participant in identity)</w:t>
      </w:r>
    </w:p>
    <w:p>
      <w:pPr>
        <w:ind w:left="360"/>
      </w:pPr>
      <w:r>
        <w:t xml:space="preserve">4. </w:t>
      </w:r>
      <w:r>
        <w:rPr>
          <w:b/>
        </w:rPr>
        <w:t>MuleSoft</w:t>
      </w:r>
      <w:r>
        <w:t xml:space="preserve"> (Participant in dashboard)</w:t>
      </w:r>
    </w:p>
    <w:p>
      <w:pPr>
        <w:ind w:left="360"/>
      </w:pPr>
      <w:r>
        <w:t xml:space="preserve">5. </w:t>
      </w:r>
      <w:r>
        <w:rPr>
          <w:b/>
        </w:rPr>
        <w:t>Oracle</w:t>
      </w:r>
      <w:r>
        <w:t xml:space="preserve"> (Participant in accessibility)</w:t>
      </w:r>
    </w:p>
    <w:p>
      <w:pPr>
        <w:ind w:left="360"/>
      </w:pPr>
      <w:r>
        <w:t xml:space="preserve">6. </w:t>
      </w:r>
      <w:r>
        <w:rPr>
          <w:b/>
        </w:rPr>
        <w:t>Scispot</w:t>
      </w:r>
      <w:r>
        <w:t xml:space="preserve"> (Participant in platform)</w:t>
      </w:r>
    </w:p>
    <w:p>
      <w:pPr>
        <w:ind w:left="360"/>
      </w:pPr>
      <w:r>
        <w:t xml:space="preserve">7. </w:t>
      </w:r>
      <w:r>
        <w:rPr>
          <w:b/>
        </w:rPr>
        <w:t>TIBCO Software</w:t>
      </w:r>
      <w:r>
        <w:t xml:space="preserve"> (Participant in platform)</w:t>
      </w:r>
    </w:p>
    <w:p>
      <w:pPr>
        <w:ind w:left="360"/>
      </w:pPr>
      <w:r>
        <w:t xml:space="preserve">8. </w:t>
      </w:r>
      <w:r>
        <w:rPr>
          <w:b/>
        </w:rPr>
        <w:t>Zapier</w:t>
      </w:r>
      <w:r>
        <w:t xml:space="preserve"> (Participant in platform)</w:t>
      </w:r>
    </w:p>
    <w:p>
      <w:pPr>
        <w:ind w:left="360"/>
      </w:pPr>
      <w:r>
        <w:t xml:space="preserve">9. </w:t>
      </w:r>
      <w:r>
        <w:rPr>
          <w:b/>
        </w:rPr>
        <w:t>Zestminds</w:t>
      </w:r>
      <w:r>
        <w:t xml:space="preserve"> (Participant in launch)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