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DOC-ACCT-001: Managing team members, roles and permissions</w:t>
      </w:r>
    </w:p>
    <w:p>
      <w:r>
        <w:t>Category: account | Applies To: All plans</w:t>
      </w:r>
    </w:p>
    <w:p>
      <w:pPr>
        <w:pStyle w:val="Heading2"/>
      </w:pPr>
      <w:r>
        <w:t>Managing team members, roles and permissions</w:t>
      </w:r>
    </w:p>
    <w:p>
      <w:r>
        <w:t>**Applies to:** All plans</w:t>
      </w:r>
    </w:p>
    <w:p>
      <w:pPr>
        <w:pStyle w:val="Heading2"/>
      </w:pPr>
      <w:r>
        <w:t>Symptoms</w:t>
      </w:r>
    </w:p>
    <w:p>
      <w:r>
        <w:t>- A user cannot access a project they should be able to</w:t>
      </w:r>
    </w:p>
    <w:p>
      <w:r>
        <w:t>- A departing user needs removing</w:t>
      </w:r>
    </w:p>
    <w:p>
      <w:r>
        <w:t>- Permissions need narrowing after a review</w:t>
      </w:r>
    </w:p>
    <w:p>
      <w:pPr>
        <w:pStyle w:val="Heading2"/>
      </w:pPr>
      <w:r>
        <w:t>Common causes</w:t>
      </w:r>
    </w:p>
    <w:p>
      <w:r>
        <w:t>- The role was granted at project scope rather than organisation scope</w:t>
      </w:r>
    </w:p>
    <w:p>
      <w:r>
        <w:t>- The invitation was never accepted and the account does not exist</w:t>
      </w:r>
    </w:p>
    <w:p>
      <w:r>
        <w:t>- A group membership grants broader access than the direct role suggests</w:t>
      </w:r>
    </w:p>
    <w:p>
      <w:pPr>
        <w:pStyle w:val="Heading2"/>
      </w:pPr>
      <w:r>
        <w:t>Resolution</w:t>
      </w:r>
    </w:p>
    <w:p>
      <w:r>
        <w:t>1. Check the effective permissions view for the user, which resolves direct roles and group memberships together.</w:t>
      </w:r>
    </w:p>
    <w:p>
      <w:r>
        <w:t>2. Confirm the invitation was accepted. Pending invitations appear in a separate section and expire after seven days.</w:t>
      </w:r>
    </w:p>
    <w:p>
      <w:r>
        <w:t>3. Remove a departing user rather than only changing their password, and revoke any API keys they created.</w:t>
      </w:r>
    </w:p>
    <w:p>
      <w:r>
        <w:t>4. Prefer group membership to direct role assignment, so that access can be reviewed in one place.</w:t>
      </w:r>
    </w:p>
    <w:p>
      <w:pPr>
        <w:pStyle w:val="Heading2"/>
      </w:pPr>
      <w:r>
        <w:t>Notes</w:t>
      </w:r>
    </w:p>
    <w:p>
      <w:r>
        <w:t>Removing the last account owner is not permitted. Transfer ownership before removing the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