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DOC-DEPLOY-004: Configuring environment variables and secrets</w:t>
      </w:r>
    </w:p>
    <w:p>
      <w:r>
        <w:t>Category: deployment | Applies To: All compute services</w:t>
      </w:r>
    </w:p>
    <w:p>
      <w:pPr>
        <w:pStyle w:val="Heading2"/>
      </w:pPr>
      <w:r>
        <w:t>Configuring environment variables and secrets</w:t>
      </w:r>
    </w:p>
    <w:p>
      <w:r>
        <w:t>**Applies to:** All compute services</w:t>
      </w:r>
    </w:p>
    <w:p>
      <w:pPr>
        <w:pStyle w:val="Heading2"/>
      </w:pPr>
      <w:r>
        <w:t>Symptoms</w:t>
      </w:r>
    </w:p>
    <w:p>
      <w:r>
        <w:t>- The application cannot read a variable that appears to be set</w:t>
      </w:r>
    </w:p>
    <w:p>
      <w:r>
        <w:t>- A secret value appears in plain text in the logs</w:t>
      </w:r>
    </w:p>
    <w:p>
      <w:r>
        <w:t>- Configuration differs between environments unexpectedly</w:t>
      </w:r>
    </w:p>
    <w:p>
      <w:pPr>
        <w:pStyle w:val="Heading2"/>
      </w:pPr>
      <w:r>
        <w:t>Common causes</w:t>
      </w:r>
    </w:p>
    <w:p>
      <w:r>
        <w:t>- The variable was set at project scope but read at service scope</w:t>
      </w:r>
    </w:p>
    <w:p>
      <w:r>
        <w:t>- The application logs its configuration at startup</w:t>
      </w:r>
    </w:p>
    <w:p>
      <w:r>
        <w:t>- An environment override exists that is not visible on the main settings page</w:t>
      </w:r>
    </w:p>
    <w:p>
      <w:pPr>
        <w:pStyle w:val="Heading2"/>
      </w:pPr>
      <w:r>
        <w:t>Resolution</w:t>
      </w:r>
    </w:p>
    <w:p>
      <w:r>
        <w:t>1. Check the scope at which the variable was defined. Service scope overrides project scope, and project scope overrides organisation defaults.</w:t>
      </w:r>
    </w:p>
    <w:p>
      <w:r>
        <w:t>2. Store anything sensitive as a secret rather than a variable. Secrets are masked in logs and are not readable through the API after creation.</w:t>
      </w:r>
    </w:p>
    <w:p>
      <w:r>
        <w:t>3. Review the environment overrides page, which lists values that differ from the defaults for each environment.</w:t>
      </w:r>
    </w:p>
    <w:p>
      <w:r>
        <w:t>4. Redeploy after changing configuration. Running containers do not pick up new values without a restart.</w:t>
      </w:r>
    </w:p>
    <w:p>
      <w:pPr>
        <w:pStyle w:val="Heading2"/>
      </w:pPr>
      <w:r>
        <w:t>Notes</w:t>
      </w:r>
    </w:p>
    <w:p>
      <w:r>
        <w:t>A secret that has been printed to logs should be treated as exposed and rotated, even if the logs are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