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4"/>
        <w:tblpPr w:leftFromText="180" w:rightFromText="180" w:horzAnchor="margin" w:tblpY="1305"/>
        <w:tblW w:w="0" w:type="auto"/>
        <w:tblLook w:val="04A0" w:firstRow="1" w:lastRow="0" w:firstColumn="1" w:lastColumn="0" w:noHBand="0" w:noVBand="1"/>
      </w:tblPr>
      <w:tblGrid>
        <w:gridCol w:w="1683"/>
        <w:gridCol w:w="1833"/>
        <w:gridCol w:w="1837"/>
        <w:gridCol w:w="1656"/>
        <w:gridCol w:w="1869"/>
        <w:gridCol w:w="1578"/>
      </w:tblGrid>
      <w:tr w:rsidR="00A751CB" w:rsidTr="00C52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A751CB" w:rsidRDefault="00A751CB" w:rsidP="00C523A3">
            <w:r>
              <w:t>What do I want</w:t>
            </w:r>
            <w:r w:rsidR="002E025C">
              <w:t xml:space="preserve"> to achieve</w:t>
            </w:r>
            <w:r>
              <w:t>?</w:t>
            </w:r>
          </w:p>
        </w:tc>
        <w:tc>
          <w:tcPr>
            <w:tcW w:w="1833" w:type="dxa"/>
          </w:tcPr>
          <w:p w:rsidR="00A751CB" w:rsidRDefault="00A751CB" w:rsidP="00C523A3">
            <w:pPr>
              <w:cnfStyle w:val="100000000000" w:firstRow="1" w:lastRow="0" w:firstColumn="0" w:lastColumn="0" w:oddVBand="0" w:evenVBand="0" w:oddHBand="0" w:evenHBand="0" w:firstRowFirstColumn="0" w:firstRowLastColumn="0" w:lastRowFirstColumn="0" w:lastRowLastColumn="0"/>
            </w:pPr>
            <w:r>
              <w:t>What do I have to do?</w:t>
            </w:r>
          </w:p>
        </w:tc>
        <w:tc>
          <w:tcPr>
            <w:tcW w:w="1837" w:type="dxa"/>
          </w:tcPr>
          <w:p w:rsidR="00A751CB" w:rsidRDefault="00A751CB" w:rsidP="00C523A3">
            <w:pPr>
              <w:cnfStyle w:val="100000000000" w:firstRow="1" w:lastRow="0" w:firstColumn="0" w:lastColumn="0" w:oddVBand="0" w:evenVBand="0" w:oddHBand="0" w:evenHBand="0" w:firstRowFirstColumn="0" w:firstRowLastColumn="0" w:lastRowFirstColumn="0" w:lastRowLastColumn="0"/>
            </w:pPr>
            <w:r>
              <w:t>What resources will I need?</w:t>
            </w:r>
          </w:p>
        </w:tc>
        <w:tc>
          <w:tcPr>
            <w:tcW w:w="1656" w:type="dxa"/>
          </w:tcPr>
          <w:p w:rsidR="00A751CB" w:rsidRDefault="00A751CB" w:rsidP="00C523A3">
            <w:pPr>
              <w:cnfStyle w:val="100000000000" w:firstRow="1" w:lastRow="0" w:firstColumn="0" w:lastColumn="0" w:oddVBand="0" w:evenVBand="0" w:oddHBand="0" w:evenHBand="0" w:firstRowFirstColumn="0" w:firstRowLastColumn="0" w:lastRowFirstColumn="0" w:lastRowLastColumn="0"/>
            </w:pPr>
            <w:r>
              <w:t>How will I measure my success?</w:t>
            </w:r>
          </w:p>
        </w:tc>
        <w:tc>
          <w:tcPr>
            <w:tcW w:w="1869" w:type="dxa"/>
          </w:tcPr>
          <w:p w:rsidR="00A751CB" w:rsidRDefault="00A751CB" w:rsidP="00C523A3">
            <w:pPr>
              <w:cnfStyle w:val="100000000000" w:firstRow="1" w:lastRow="0" w:firstColumn="0" w:lastColumn="0" w:oddVBand="0" w:evenVBand="0" w:oddHBand="0" w:evenHBand="0" w:firstRowFirstColumn="0" w:firstRowLastColumn="0" w:lastRowFirstColumn="0" w:lastRowLastColumn="0"/>
            </w:pPr>
            <w:r>
              <w:t>What will I expect?</w:t>
            </w:r>
          </w:p>
        </w:tc>
        <w:tc>
          <w:tcPr>
            <w:tcW w:w="1578" w:type="dxa"/>
          </w:tcPr>
          <w:p w:rsidR="00A751CB" w:rsidRDefault="00A751CB" w:rsidP="00C523A3">
            <w:pPr>
              <w:cnfStyle w:val="100000000000" w:firstRow="1" w:lastRow="0" w:firstColumn="0" w:lastColumn="0" w:oddVBand="0" w:evenVBand="0" w:oddHBand="0" w:evenHBand="0" w:firstRowFirstColumn="0" w:firstRowLastColumn="0" w:lastRowFirstColumn="0" w:lastRowLastColumn="0"/>
            </w:pPr>
            <w:r>
              <w:t>How long will it take?</w:t>
            </w:r>
          </w:p>
        </w:tc>
      </w:tr>
      <w:tr w:rsidR="00A751CB" w:rsidTr="00C5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A751CB" w:rsidRDefault="002E025C" w:rsidP="00C523A3">
            <w:r>
              <w:t xml:space="preserve">Learn </w:t>
            </w:r>
            <w:r w:rsidR="00A751CB">
              <w:t>Machine Learning in R &amp; Python</w:t>
            </w:r>
          </w:p>
        </w:tc>
        <w:tc>
          <w:tcPr>
            <w:tcW w:w="1833" w:type="dxa"/>
          </w:tcPr>
          <w:p w:rsidR="00A751CB" w:rsidRDefault="00A751CB" w:rsidP="00C523A3">
            <w:pPr>
              <w:cnfStyle w:val="000000100000" w:firstRow="0" w:lastRow="0" w:firstColumn="0" w:lastColumn="0" w:oddVBand="0" w:evenVBand="0" w:oddHBand="1" w:evenHBand="0" w:firstRowFirstColumn="0" w:firstRowLastColumn="0" w:lastRowFirstColumn="0" w:lastRowLastColumn="0"/>
            </w:pPr>
            <w:r>
              <w:t>Find a course that will accept a student my age, that would provide a credible certification and a solid knowledge about application.</w:t>
            </w:r>
          </w:p>
        </w:tc>
        <w:tc>
          <w:tcPr>
            <w:tcW w:w="1837" w:type="dxa"/>
          </w:tcPr>
          <w:p w:rsidR="00A751CB" w:rsidRDefault="00FE6A3D" w:rsidP="00C523A3">
            <w:pPr>
              <w:cnfStyle w:val="000000100000" w:firstRow="0" w:lastRow="0" w:firstColumn="0" w:lastColumn="0" w:oddVBand="0" w:evenVBand="0" w:oddHBand="1" w:evenHBand="0" w:firstRowFirstColumn="0" w:firstRowLastColumn="0" w:lastRowFirstColumn="0" w:lastRowLastColumn="0"/>
            </w:pPr>
            <w:r>
              <w:t>Money, time and an institute that will accept me based on my current qualifications.</w:t>
            </w:r>
          </w:p>
        </w:tc>
        <w:tc>
          <w:tcPr>
            <w:tcW w:w="1656" w:type="dxa"/>
          </w:tcPr>
          <w:p w:rsidR="00A751CB" w:rsidRDefault="00FE6A3D" w:rsidP="00C523A3">
            <w:pPr>
              <w:cnfStyle w:val="000000100000" w:firstRow="0" w:lastRow="0" w:firstColumn="0" w:lastColumn="0" w:oddVBand="0" w:evenVBand="0" w:oddHBand="1" w:evenHBand="0" w:firstRowFirstColumn="0" w:firstRowLastColumn="0" w:lastRowFirstColumn="0" w:lastRowLastColumn="0"/>
            </w:pPr>
            <w:r>
              <w:t>Feeling that I am firmly capable of applying the knowledge I have learnt to solve problems.</w:t>
            </w:r>
          </w:p>
        </w:tc>
        <w:tc>
          <w:tcPr>
            <w:tcW w:w="1869" w:type="dxa"/>
          </w:tcPr>
          <w:p w:rsidR="00A751CB" w:rsidRDefault="00FE6A3D" w:rsidP="00C523A3">
            <w:pPr>
              <w:cnfStyle w:val="000000100000" w:firstRow="0" w:lastRow="0" w:firstColumn="0" w:lastColumn="0" w:oddVBand="0" w:evenVBand="0" w:oddHBand="1" w:evenHBand="0" w:firstRowFirstColumn="0" w:firstRowLastColumn="0" w:lastRowFirstColumn="0" w:lastRowLastColumn="0"/>
            </w:pPr>
            <w:r>
              <w:t xml:space="preserve">If the course provides solid understanding and knowledge that satisfies me personally, then I expect </w:t>
            </w:r>
          </w:p>
        </w:tc>
        <w:tc>
          <w:tcPr>
            <w:tcW w:w="1578" w:type="dxa"/>
          </w:tcPr>
          <w:p w:rsidR="00A751CB" w:rsidRDefault="007646AA" w:rsidP="00C523A3">
            <w:pPr>
              <w:cnfStyle w:val="000000100000" w:firstRow="0" w:lastRow="0" w:firstColumn="0" w:lastColumn="0" w:oddVBand="0" w:evenVBand="0" w:oddHBand="1" w:evenHBand="0" w:firstRowFirstColumn="0" w:firstRowLastColumn="0" w:lastRowFirstColumn="0" w:lastRowLastColumn="0"/>
            </w:pPr>
            <w:r>
              <w:t>By minimum 2 to 3 months.</w:t>
            </w:r>
          </w:p>
        </w:tc>
      </w:tr>
      <w:tr w:rsidR="00A751CB" w:rsidTr="00C523A3">
        <w:tc>
          <w:tcPr>
            <w:cnfStyle w:val="001000000000" w:firstRow="0" w:lastRow="0" w:firstColumn="1" w:lastColumn="0" w:oddVBand="0" w:evenVBand="0" w:oddHBand="0" w:evenHBand="0" w:firstRowFirstColumn="0" w:firstRowLastColumn="0" w:lastRowFirstColumn="0" w:lastRowLastColumn="0"/>
            <w:tcW w:w="1683" w:type="dxa"/>
          </w:tcPr>
          <w:p w:rsidR="00A751CB" w:rsidRDefault="002E025C" w:rsidP="00C523A3">
            <w:r>
              <w:t>Complete my HND</w:t>
            </w:r>
          </w:p>
        </w:tc>
        <w:tc>
          <w:tcPr>
            <w:tcW w:w="1833" w:type="dxa"/>
          </w:tcPr>
          <w:p w:rsidR="00A751CB" w:rsidRDefault="002E025C" w:rsidP="00C523A3">
            <w:pPr>
              <w:cnfStyle w:val="000000000000" w:firstRow="0" w:lastRow="0" w:firstColumn="0" w:lastColumn="0" w:oddVBand="0" w:evenVBand="0" w:oddHBand="0" w:evenHBand="0" w:firstRowFirstColumn="0" w:firstRowLastColumn="0" w:lastRowFirstColumn="0" w:lastRowLastColumn="0"/>
            </w:pPr>
            <w:r>
              <w:t>Complete the remaining 5 assignments I have</w:t>
            </w:r>
          </w:p>
        </w:tc>
        <w:tc>
          <w:tcPr>
            <w:tcW w:w="1837" w:type="dxa"/>
          </w:tcPr>
          <w:p w:rsidR="00A751CB" w:rsidRDefault="002E025C" w:rsidP="00C523A3">
            <w:pPr>
              <w:cnfStyle w:val="000000000000" w:firstRow="0" w:lastRow="0" w:firstColumn="0" w:lastColumn="0" w:oddVBand="0" w:evenVBand="0" w:oddHBand="0" w:evenHBand="0" w:firstRowFirstColumn="0" w:firstRowLastColumn="0" w:lastRowFirstColumn="0" w:lastRowLastColumn="0"/>
            </w:pPr>
            <w:r>
              <w:t>Money, time, internet, assignment material etc.</w:t>
            </w:r>
          </w:p>
        </w:tc>
        <w:tc>
          <w:tcPr>
            <w:tcW w:w="1656" w:type="dxa"/>
          </w:tcPr>
          <w:p w:rsidR="00A751CB" w:rsidRDefault="002E025C" w:rsidP="00C523A3">
            <w:pPr>
              <w:cnfStyle w:val="000000000000" w:firstRow="0" w:lastRow="0" w:firstColumn="0" w:lastColumn="0" w:oddVBand="0" w:evenVBand="0" w:oddHBand="0" w:evenHBand="0" w:firstRowFirstColumn="0" w:firstRowLastColumn="0" w:lastRowFirstColumn="0" w:lastRowLastColumn="0"/>
            </w:pPr>
            <w:r>
              <w:t>Whether or not I receive a pass grade</w:t>
            </w:r>
          </w:p>
        </w:tc>
        <w:tc>
          <w:tcPr>
            <w:tcW w:w="1869"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 xml:space="preserve">A </w:t>
            </w:r>
            <w:r w:rsidR="002E025C">
              <w:t>merit or distinction grade</w:t>
            </w:r>
          </w:p>
        </w:tc>
        <w:tc>
          <w:tcPr>
            <w:tcW w:w="1578" w:type="dxa"/>
          </w:tcPr>
          <w:p w:rsidR="00A751CB" w:rsidRDefault="002E025C" w:rsidP="00C523A3">
            <w:pPr>
              <w:cnfStyle w:val="000000000000" w:firstRow="0" w:lastRow="0" w:firstColumn="0" w:lastColumn="0" w:oddVBand="0" w:evenVBand="0" w:oddHBand="0" w:evenHBand="0" w:firstRowFirstColumn="0" w:firstRowLastColumn="0" w:lastRowFirstColumn="0" w:lastRowLastColumn="0"/>
            </w:pPr>
            <w:r>
              <w:t>Within the next 2 months</w:t>
            </w:r>
          </w:p>
          <w:p w:rsidR="002E025C" w:rsidRDefault="002E025C" w:rsidP="00C523A3">
            <w:pPr>
              <w:cnfStyle w:val="000000000000" w:firstRow="0" w:lastRow="0" w:firstColumn="0" w:lastColumn="0" w:oddVBand="0" w:evenVBand="0" w:oddHBand="0" w:evenHBand="0" w:firstRowFirstColumn="0" w:firstRowLastColumn="0" w:lastRowFirstColumn="0" w:lastRowLastColumn="0"/>
            </w:pPr>
          </w:p>
        </w:tc>
      </w:tr>
      <w:tr w:rsidR="00A751CB" w:rsidTr="00C523A3">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683" w:type="dxa"/>
          </w:tcPr>
          <w:p w:rsidR="00A751CB" w:rsidRDefault="002E025C" w:rsidP="00C523A3">
            <w:r>
              <w:t>Put together my ex-freelancing profile and work as a MERN stack dev again</w:t>
            </w:r>
          </w:p>
        </w:tc>
        <w:tc>
          <w:tcPr>
            <w:tcW w:w="1833" w:type="dxa"/>
          </w:tcPr>
          <w:p w:rsidR="00A751CB" w:rsidRDefault="002E025C" w:rsidP="00C523A3">
            <w:pPr>
              <w:cnfStyle w:val="000000100000" w:firstRow="0" w:lastRow="0" w:firstColumn="0" w:lastColumn="0" w:oddVBand="0" w:evenVBand="0" w:oddHBand="1" w:evenHBand="0" w:firstRowFirstColumn="0" w:firstRowLastColumn="0" w:lastRowFirstColumn="0" w:lastRowLastColumn="0"/>
            </w:pPr>
            <w:r>
              <w:t>Set up profiles, deploy stacks and arrange a proper development environment</w:t>
            </w:r>
          </w:p>
        </w:tc>
        <w:tc>
          <w:tcPr>
            <w:tcW w:w="1837" w:type="dxa"/>
          </w:tcPr>
          <w:p w:rsidR="00A751CB" w:rsidRDefault="002E025C" w:rsidP="00C523A3">
            <w:pPr>
              <w:cnfStyle w:val="000000100000" w:firstRow="0" w:lastRow="0" w:firstColumn="0" w:lastColumn="0" w:oddVBand="0" w:evenVBand="0" w:oddHBand="1" w:evenHBand="0" w:firstRowFirstColumn="0" w:firstRowLastColumn="0" w:lastRowFirstColumn="0" w:lastRowLastColumn="0"/>
            </w:pPr>
            <w:r>
              <w:t>a system capable of handling the requirements and money to buy it</w:t>
            </w:r>
          </w:p>
        </w:tc>
        <w:tc>
          <w:tcPr>
            <w:tcW w:w="1656" w:type="dxa"/>
          </w:tcPr>
          <w:p w:rsidR="00A751CB" w:rsidRDefault="002E025C" w:rsidP="00C523A3">
            <w:pPr>
              <w:cnfStyle w:val="000000100000" w:firstRow="0" w:lastRow="0" w:firstColumn="0" w:lastColumn="0" w:oddVBand="0" w:evenVBand="0" w:oddHBand="1" w:evenHBand="0" w:firstRowFirstColumn="0" w:firstRowLastColumn="0" w:lastRowFirstColumn="0" w:lastRowLastColumn="0"/>
            </w:pPr>
            <w:r>
              <w:t>When I am capable of gaining the income I did 3 years ago</w:t>
            </w:r>
          </w:p>
        </w:tc>
        <w:tc>
          <w:tcPr>
            <w:tcW w:w="1869" w:type="dxa"/>
          </w:tcPr>
          <w:p w:rsidR="00A751CB" w:rsidRDefault="002E025C" w:rsidP="00C523A3">
            <w:pPr>
              <w:cnfStyle w:val="000000100000" w:firstRow="0" w:lastRow="0" w:firstColumn="0" w:lastColumn="0" w:oddVBand="0" w:evenVBand="0" w:oddHBand="1" w:evenHBand="0" w:firstRowFirstColumn="0" w:firstRowLastColumn="0" w:lastRowFirstColumn="0" w:lastRowLastColumn="0"/>
            </w:pPr>
            <w:r>
              <w:t xml:space="preserve">For me to get back in the industry </w:t>
            </w:r>
          </w:p>
        </w:tc>
        <w:tc>
          <w:tcPr>
            <w:tcW w:w="1578" w:type="dxa"/>
          </w:tcPr>
          <w:p w:rsidR="00A751CB" w:rsidRDefault="002E025C" w:rsidP="00C523A3">
            <w:pPr>
              <w:cnfStyle w:val="000000100000" w:firstRow="0" w:lastRow="0" w:firstColumn="0" w:lastColumn="0" w:oddVBand="0" w:evenVBand="0" w:oddHBand="1" w:evenHBand="0" w:firstRowFirstColumn="0" w:firstRowLastColumn="0" w:lastRowFirstColumn="0" w:lastRowLastColumn="0"/>
            </w:pPr>
            <w:r>
              <w:t>Depends on when I can save up enough money</w:t>
            </w:r>
          </w:p>
        </w:tc>
      </w:tr>
      <w:tr w:rsidR="00A751CB" w:rsidTr="00C523A3">
        <w:tc>
          <w:tcPr>
            <w:cnfStyle w:val="001000000000" w:firstRow="0" w:lastRow="0" w:firstColumn="1" w:lastColumn="0" w:oddVBand="0" w:evenVBand="0" w:oddHBand="0" w:evenHBand="0" w:firstRowFirstColumn="0" w:firstRowLastColumn="0" w:lastRowFirstColumn="0" w:lastRowLastColumn="0"/>
            <w:tcW w:w="1683" w:type="dxa"/>
          </w:tcPr>
          <w:p w:rsidR="00A751CB" w:rsidRDefault="00C523A3" w:rsidP="00C523A3">
            <w:r>
              <w:t>Learn Rust</w:t>
            </w:r>
          </w:p>
        </w:tc>
        <w:tc>
          <w:tcPr>
            <w:tcW w:w="1833"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Follow the official rust-</w:t>
            </w:r>
            <w:proofErr w:type="spellStart"/>
            <w:r>
              <w:t>lang</w:t>
            </w:r>
            <w:proofErr w:type="spellEnd"/>
            <w:r>
              <w:t xml:space="preserve"> book and practice many problems</w:t>
            </w:r>
          </w:p>
        </w:tc>
        <w:tc>
          <w:tcPr>
            <w:tcW w:w="1837"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a copy of the rust-</w:t>
            </w:r>
            <w:proofErr w:type="spellStart"/>
            <w:r>
              <w:t>lang</w:t>
            </w:r>
            <w:proofErr w:type="spellEnd"/>
            <w:r>
              <w:t xml:space="preserve"> official book</w:t>
            </w:r>
          </w:p>
        </w:tc>
        <w:tc>
          <w:tcPr>
            <w:tcW w:w="1656"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Feeling that I am capable of developing something decent with what I’ve learnt</w:t>
            </w:r>
          </w:p>
        </w:tc>
        <w:tc>
          <w:tcPr>
            <w:tcW w:w="1869"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Difficulties in finding learning materials as the language is somewhat new</w:t>
            </w:r>
          </w:p>
        </w:tc>
        <w:tc>
          <w:tcPr>
            <w:tcW w:w="1578"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2 to 3 months by minimum</w:t>
            </w:r>
          </w:p>
        </w:tc>
      </w:tr>
      <w:tr w:rsidR="00A751CB" w:rsidTr="00C5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A751CB" w:rsidRDefault="00C523A3" w:rsidP="00C523A3">
            <w:r>
              <w:t>Setup my own online portfolio</w:t>
            </w:r>
          </w:p>
        </w:tc>
        <w:tc>
          <w:tcPr>
            <w:tcW w:w="1833" w:type="dxa"/>
          </w:tcPr>
          <w:p w:rsidR="00A751CB" w:rsidRDefault="00C523A3" w:rsidP="00C523A3">
            <w:pPr>
              <w:cnfStyle w:val="000000100000" w:firstRow="0" w:lastRow="0" w:firstColumn="0" w:lastColumn="0" w:oddVBand="0" w:evenVBand="0" w:oddHBand="1" w:evenHBand="0" w:firstRowFirstColumn="0" w:firstRowLastColumn="0" w:lastRowFirstColumn="0" w:lastRowLastColumn="0"/>
            </w:pPr>
            <w:r>
              <w:t>Develop a web server and a website</w:t>
            </w:r>
          </w:p>
        </w:tc>
        <w:tc>
          <w:tcPr>
            <w:tcW w:w="1837" w:type="dxa"/>
          </w:tcPr>
          <w:p w:rsidR="00A751CB" w:rsidRDefault="00C523A3" w:rsidP="00C523A3">
            <w:pPr>
              <w:cnfStyle w:val="000000100000" w:firstRow="0" w:lastRow="0" w:firstColumn="0" w:lastColumn="0" w:oddVBand="0" w:evenVBand="0" w:oddHBand="1" w:evenHBand="0" w:firstRowFirstColumn="0" w:firstRowLastColumn="0" w:lastRowFirstColumn="0" w:lastRowLastColumn="0"/>
            </w:pPr>
            <w:r>
              <w:t xml:space="preserve">The </w:t>
            </w:r>
            <w:proofErr w:type="spellStart"/>
            <w:r>
              <w:t>nodejs</w:t>
            </w:r>
            <w:proofErr w:type="spellEnd"/>
            <w:r>
              <w:t xml:space="preserve"> docs, </w:t>
            </w:r>
            <w:proofErr w:type="spellStart"/>
            <w:r>
              <w:t>mdn</w:t>
            </w:r>
            <w:proofErr w:type="spellEnd"/>
            <w:r>
              <w:t xml:space="preserve"> docs, and external dependencies </w:t>
            </w:r>
          </w:p>
        </w:tc>
        <w:tc>
          <w:tcPr>
            <w:tcW w:w="1656" w:type="dxa"/>
          </w:tcPr>
          <w:p w:rsidR="00A751CB" w:rsidRDefault="00C523A3" w:rsidP="00C523A3">
            <w:pPr>
              <w:cnfStyle w:val="000000100000" w:firstRow="0" w:lastRow="0" w:firstColumn="0" w:lastColumn="0" w:oddVBand="0" w:evenVBand="0" w:oddHBand="1" w:evenHBand="0" w:firstRowFirstColumn="0" w:firstRowLastColumn="0" w:lastRowFirstColumn="0" w:lastRowLastColumn="0"/>
            </w:pPr>
            <w:r>
              <w:t>When I reach 1000 views in 2 months</w:t>
            </w:r>
          </w:p>
        </w:tc>
        <w:tc>
          <w:tcPr>
            <w:tcW w:w="1869" w:type="dxa"/>
          </w:tcPr>
          <w:p w:rsidR="00A751CB" w:rsidRDefault="00C523A3" w:rsidP="00C523A3">
            <w:pPr>
              <w:cnfStyle w:val="000000100000" w:firstRow="0" w:lastRow="0" w:firstColumn="0" w:lastColumn="0" w:oddVBand="0" w:evenVBand="0" w:oddHBand="1" w:evenHBand="0" w:firstRowFirstColumn="0" w:firstRowLastColumn="0" w:lastRowFirstColumn="0" w:lastRowLastColumn="0"/>
            </w:pPr>
            <w:r>
              <w:t>Depends on how well I’ve executed the task</w:t>
            </w:r>
          </w:p>
        </w:tc>
        <w:tc>
          <w:tcPr>
            <w:tcW w:w="1578" w:type="dxa"/>
          </w:tcPr>
          <w:p w:rsidR="00A751CB" w:rsidRDefault="00C523A3" w:rsidP="00C523A3">
            <w:pPr>
              <w:cnfStyle w:val="000000100000" w:firstRow="0" w:lastRow="0" w:firstColumn="0" w:lastColumn="0" w:oddVBand="0" w:evenVBand="0" w:oddHBand="1" w:evenHBand="0" w:firstRowFirstColumn="0" w:firstRowLastColumn="0" w:lastRowFirstColumn="0" w:lastRowLastColumn="0"/>
            </w:pPr>
            <w:r>
              <w:t>1 week</w:t>
            </w:r>
          </w:p>
        </w:tc>
      </w:tr>
      <w:tr w:rsidR="00A751CB" w:rsidTr="00C523A3">
        <w:tc>
          <w:tcPr>
            <w:cnfStyle w:val="001000000000" w:firstRow="0" w:lastRow="0" w:firstColumn="1" w:lastColumn="0" w:oddVBand="0" w:evenVBand="0" w:oddHBand="0" w:evenHBand="0" w:firstRowFirstColumn="0" w:firstRowLastColumn="0" w:lastRowFirstColumn="0" w:lastRowLastColumn="0"/>
            <w:tcW w:w="1683" w:type="dxa"/>
          </w:tcPr>
          <w:p w:rsidR="00A751CB" w:rsidRDefault="00C523A3" w:rsidP="00C523A3">
            <w:r>
              <w:t xml:space="preserve">Organize my </w:t>
            </w:r>
            <w:proofErr w:type="spellStart"/>
            <w:r>
              <w:t>github</w:t>
            </w:r>
            <w:proofErr w:type="spellEnd"/>
            <w:r>
              <w:t xml:space="preserve"> account properly</w:t>
            </w:r>
          </w:p>
        </w:tc>
        <w:tc>
          <w:tcPr>
            <w:tcW w:w="1833"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 xml:space="preserve">Refer the </w:t>
            </w:r>
            <w:proofErr w:type="spellStart"/>
            <w:r>
              <w:t>github</w:t>
            </w:r>
            <w:proofErr w:type="spellEnd"/>
            <w:r>
              <w:t xml:space="preserve"> docs </w:t>
            </w:r>
          </w:p>
        </w:tc>
        <w:tc>
          <w:tcPr>
            <w:tcW w:w="1837"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proofErr w:type="spellStart"/>
            <w:r>
              <w:t>Codereview</w:t>
            </w:r>
            <w:proofErr w:type="spellEnd"/>
            <w:r>
              <w:t xml:space="preserve"> bots and pull request managers</w:t>
            </w:r>
          </w:p>
        </w:tc>
        <w:tc>
          <w:tcPr>
            <w:tcW w:w="1656"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 xml:space="preserve">Feeling that I can push and pull </w:t>
            </w:r>
            <w:proofErr w:type="spellStart"/>
            <w:r>
              <w:t>comits</w:t>
            </w:r>
            <w:proofErr w:type="spellEnd"/>
            <w:r>
              <w:t xml:space="preserve"> in and out of my reps through </w:t>
            </w:r>
            <w:proofErr w:type="spellStart"/>
            <w:r>
              <w:t>git</w:t>
            </w:r>
            <w:proofErr w:type="spellEnd"/>
            <w:r>
              <w:t xml:space="preserve"> bash</w:t>
            </w:r>
          </w:p>
        </w:tc>
        <w:tc>
          <w:tcPr>
            <w:tcW w:w="1869"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 xml:space="preserve">No errors while pushing and pulling using </w:t>
            </w:r>
            <w:proofErr w:type="spellStart"/>
            <w:r>
              <w:t>git</w:t>
            </w:r>
            <w:proofErr w:type="spellEnd"/>
            <w:r>
              <w:t xml:space="preserve"> bash</w:t>
            </w:r>
          </w:p>
        </w:tc>
        <w:tc>
          <w:tcPr>
            <w:tcW w:w="1578" w:type="dxa"/>
          </w:tcPr>
          <w:p w:rsidR="00A751CB" w:rsidRDefault="00C523A3" w:rsidP="00C523A3">
            <w:pPr>
              <w:cnfStyle w:val="000000000000" w:firstRow="0" w:lastRow="0" w:firstColumn="0" w:lastColumn="0" w:oddVBand="0" w:evenVBand="0" w:oddHBand="0" w:evenHBand="0" w:firstRowFirstColumn="0" w:firstRowLastColumn="0" w:lastRowFirstColumn="0" w:lastRowLastColumn="0"/>
            </w:pPr>
            <w:r>
              <w:t>2 days</w:t>
            </w:r>
          </w:p>
        </w:tc>
      </w:tr>
      <w:tr w:rsidR="00C523A3" w:rsidTr="00C5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rsidR="00C523A3" w:rsidRDefault="00C523A3" w:rsidP="00C523A3">
            <w:r>
              <w:t xml:space="preserve">Fly to UK </w:t>
            </w:r>
          </w:p>
        </w:tc>
        <w:tc>
          <w:tcPr>
            <w:tcW w:w="1833" w:type="dxa"/>
          </w:tcPr>
          <w:p w:rsidR="00C523A3" w:rsidRDefault="00C523A3" w:rsidP="00C523A3">
            <w:pPr>
              <w:cnfStyle w:val="000000100000" w:firstRow="0" w:lastRow="0" w:firstColumn="0" w:lastColumn="0" w:oddVBand="0" w:evenVBand="0" w:oddHBand="1" w:evenHBand="0" w:firstRowFirstColumn="0" w:firstRowLastColumn="0" w:lastRowFirstColumn="0" w:lastRowLastColumn="0"/>
            </w:pPr>
            <w:r>
              <w:t>Complete my HND and other commitments</w:t>
            </w:r>
          </w:p>
        </w:tc>
        <w:tc>
          <w:tcPr>
            <w:tcW w:w="1837" w:type="dxa"/>
          </w:tcPr>
          <w:p w:rsidR="00C523A3" w:rsidRDefault="00C523A3" w:rsidP="00C523A3">
            <w:pPr>
              <w:cnfStyle w:val="000000100000" w:firstRow="0" w:lastRow="0" w:firstColumn="0" w:lastColumn="0" w:oddVBand="0" w:evenVBand="0" w:oddHBand="1" w:evenHBand="0" w:firstRowFirstColumn="0" w:firstRowLastColumn="0" w:lastRowFirstColumn="0" w:lastRowLastColumn="0"/>
            </w:pPr>
            <w:r>
              <w:t xml:space="preserve">Depends </w:t>
            </w:r>
          </w:p>
        </w:tc>
        <w:tc>
          <w:tcPr>
            <w:tcW w:w="1656" w:type="dxa"/>
          </w:tcPr>
          <w:p w:rsidR="00C523A3" w:rsidRDefault="00C523A3" w:rsidP="00C523A3">
            <w:pPr>
              <w:cnfStyle w:val="000000100000" w:firstRow="0" w:lastRow="0" w:firstColumn="0" w:lastColumn="0" w:oddVBand="0" w:evenVBand="0" w:oddHBand="1" w:evenHBand="0" w:firstRowFirstColumn="0" w:firstRowLastColumn="0" w:lastRowFirstColumn="0" w:lastRowLastColumn="0"/>
            </w:pPr>
            <w:r>
              <w:t>If my visa gets approved</w:t>
            </w:r>
          </w:p>
        </w:tc>
        <w:tc>
          <w:tcPr>
            <w:tcW w:w="1869" w:type="dxa"/>
          </w:tcPr>
          <w:p w:rsidR="00C523A3" w:rsidRDefault="00C523A3" w:rsidP="00C523A3">
            <w:pPr>
              <w:cnfStyle w:val="000000100000" w:firstRow="0" w:lastRow="0" w:firstColumn="0" w:lastColumn="0" w:oddVBand="0" w:evenVBand="0" w:oddHBand="1" w:evenHBand="0" w:firstRowFirstColumn="0" w:firstRowLastColumn="0" w:lastRowFirstColumn="0" w:lastRowLastColumn="0"/>
            </w:pPr>
            <w:r>
              <w:t>Depends</w:t>
            </w:r>
          </w:p>
        </w:tc>
        <w:tc>
          <w:tcPr>
            <w:tcW w:w="1578" w:type="dxa"/>
          </w:tcPr>
          <w:p w:rsidR="00C523A3" w:rsidRDefault="00C523A3" w:rsidP="00C523A3">
            <w:pPr>
              <w:cnfStyle w:val="000000100000" w:firstRow="0" w:lastRow="0" w:firstColumn="0" w:lastColumn="0" w:oddVBand="0" w:evenVBand="0" w:oddHBand="1" w:evenHBand="0" w:firstRowFirstColumn="0" w:firstRowLastColumn="0" w:lastRowFirstColumn="0" w:lastRowLastColumn="0"/>
            </w:pPr>
            <w:r>
              <w:t>Within this year or the next</w:t>
            </w:r>
          </w:p>
        </w:tc>
      </w:tr>
    </w:tbl>
    <w:p w:rsidR="00E62083" w:rsidRDefault="00C523A3" w:rsidP="00C523A3">
      <w:pPr>
        <w:pStyle w:val="Heading1"/>
        <w:pBdr>
          <w:bottom w:val="single" w:sz="4" w:space="1" w:color="auto"/>
        </w:pBdr>
        <w:jc w:val="center"/>
      </w:pPr>
      <w:r>
        <w:t>Continuing Professional Development</w:t>
      </w:r>
    </w:p>
    <w:p w:rsidR="00C523A3" w:rsidRDefault="00C523A3" w:rsidP="00C523A3"/>
    <w:p w:rsidR="00C523A3" w:rsidRDefault="00C523A3" w:rsidP="00C523A3">
      <w:pPr>
        <w:rPr>
          <w:u w:val="single"/>
        </w:rPr>
      </w:pPr>
      <w:r w:rsidRPr="00C523A3">
        <w:rPr>
          <w:u w:val="single"/>
        </w:rPr>
        <w:t>Development plan for my CPD</w:t>
      </w:r>
    </w:p>
    <w:p w:rsidR="00C523A3" w:rsidRDefault="00C523A3" w:rsidP="00C523A3">
      <w:pPr>
        <w:rPr>
          <w:u w:val="single"/>
        </w:rPr>
      </w:pPr>
    </w:p>
    <w:p w:rsidR="00C523A3" w:rsidRPr="00C523A3" w:rsidRDefault="00C523A3" w:rsidP="00C523A3">
      <w:pPr>
        <w:rPr>
          <w:sz w:val="24"/>
        </w:rPr>
      </w:pPr>
      <w:r w:rsidRPr="00C523A3">
        <w:rPr>
          <w:sz w:val="24"/>
        </w:rPr>
        <w:t xml:space="preserve">Continuing professional development is important because it </w:t>
      </w:r>
      <w:r>
        <w:rPr>
          <w:sz w:val="24"/>
        </w:rPr>
        <w:t xml:space="preserve">encourages you to </w:t>
      </w:r>
      <w:r w:rsidRPr="00C523A3">
        <w:rPr>
          <w:sz w:val="24"/>
        </w:rPr>
        <w:t xml:space="preserve">continue to be competent in your profession. It is an ongoing process and </w:t>
      </w:r>
      <w:r>
        <w:rPr>
          <w:sz w:val="24"/>
        </w:rPr>
        <w:t xml:space="preserve">it </w:t>
      </w:r>
      <w:r w:rsidRPr="00C523A3">
        <w:rPr>
          <w:sz w:val="24"/>
        </w:rPr>
        <w:t>continues thro</w:t>
      </w:r>
      <w:r>
        <w:rPr>
          <w:sz w:val="24"/>
        </w:rPr>
        <w:t>ughout a professional’s career.</w:t>
      </w:r>
    </w:p>
    <w:p w:rsidR="00C523A3" w:rsidRPr="00C523A3" w:rsidRDefault="00C523A3" w:rsidP="00C523A3">
      <w:pPr>
        <w:rPr>
          <w:sz w:val="24"/>
        </w:rPr>
      </w:pPr>
      <w:r w:rsidRPr="00C523A3">
        <w:rPr>
          <w:sz w:val="24"/>
        </w:rPr>
        <w:t xml:space="preserve">The ultimate outcome of </w:t>
      </w:r>
      <w:r w:rsidRPr="00C523A3">
        <w:rPr>
          <w:sz w:val="24"/>
        </w:rPr>
        <w:t>well-planned</w:t>
      </w:r>
      <w:r w:rsidRPr="00C523A3">
        <w:rPr>
          <w:sz w:val="24"/>
        </w:rPr>
        <w:t xml:space="preserve"> continuing professional development is that it safeguards the public, the employer, the professional and the professional’s career.</w:t>
      </w:r>
    </w:p>
    <w:p w:rsidR="00C523A3" w:rsidRPr="00C523A3" w:rsidRDefault="00C523A3" w:rsidP="00C523A3">
      <w:pPr>
        <w:rPr>
          <w:sz w:val="24"/>
        </w:rPr>
      </w:pPr>
      <w:r w:rsidRPr="00C523A3">
        <w:rPr>
          <w:sz w:val="24"/>
        </w:rPr>
        <w:lastRenderedPageBreak/>
        <w:t>Well-crafted</w:t>
      </w:r>
      <w:r w:rsidRPr="00C523A3">
        <w:rPr>
          <w:sz w:val="24"/>
        </w:rPr>
        <w:t xml:space="preserve"> and delivered continuing professional development is important because it delivers benefits to the individual, their profession and the public.</w:t>
      </w:r>
    </w:p>
    <w:p w:rsidR="00C523A3" w:rsidRPr="00C523A3" w:rsidRDefault="00C523A3" w:rsidP="00C523A3">
      <w:pPr>
        <w:pStyle w:val="ListParagraph"/>
        <w:numPr>
          <w:ilvl w:val="0"/>
          <w:numId w:val="1"/>
        </w:numPr>
        <w:rPr>
          <w:sz w:val="24"/>
        </w:rPr>
      </w:pPr>
      <w:r w:rsidRPr="00C523A3">
        <w:rPr>
          <w:sz w:val="24"/>
        </w:rPr>
        <w:t xml:space="preserve">CPD </w:t>
      </w:r>
      <w:r w:rsidRPr="00C523A3">
        <w:rPr>
          <w:sz w:val="24"/>
        </w:rPr>
        <w:t>ensures your</w:t>
      </w:r>
      <w:r w:rsidRPr="00C523A3">
        <w:rPr>
          <w:sz w:val="24"/>
        </w:rPr>
        <w:t xml:space="preserve"> capabilities keep pace with the current standards of others in the same field.</w:t>
      </w:r>
    </w:p>
    <w:p w:rsidR="00C523A3" w:rsidRPr="00C523A3" w:rsidRDefault="00C523A3" w:rsidP="00C523A3">
      <w:pPr>
        <w:pStyle w:val="ListParagraph"/>
        <w:numPr>
          <w:ilvl w:val="0"/>
          <w:numId w:val="1"/>
        </w:numPr>
        <w:rPr>
          <w:sz w:val="24"/>
        </w:rPr>
      </w:pPr>
      <w:r w:rsidRPr="00C523A3">
        <w:rPr>
          <w:sz w:val="24"/>
        </w:rPr>
        <w:t>CPD ensures that you maintain and enhance the knowledge and skills you need to deliver a professional service to your customers, clients and the community.</w:t>
      </w:r>
    </w:p>
    <w:p w:rsidR="00C523A3" w:rsidRPr="00C523A3" w:rsidRDefault="00C523A3" w:rsidP="00C523A3">
      <w:pPr>
        <w:pStyle w:val="ListParagraph"/>
        <w:numPr>
          <w:ilvl w:val="0"/>
          <w:numId w:val="1"/>
        </w:numPr>
        <w:rPr>
          <w:sz w:val="24"/>
        </w:rPr>
      </w:pPr>
      <w:r w:rsidRPr="00C523A3">
        <w:rPr>
          <w:sz w:val="24"/>
        </w:rPr>
        <w:t>CPD ensures that you and your knowledge stay relevant and up to date. You are more aware of the changing trends and directions in your profession. The pace of change is probab</w:t>
      </w:r>
      <w:r w:rsidRPr="00C523A3">
        <w:rPr>
          <w:sz w:val="24"/>
        </w:rPr>
        <w:t xml:space="preserve">ly faster than it’s ever been </w:t>
      </w:r>
      <w:r w:rsidRPr="00C523A3">
        <w:rPr>
          <w:sz w:val="24"/>
        </w:rPr>
        <w:t xml:space="preserve">and this is a feature of the new normal that we live and work in. If you stand still you will get left behind, as the currency of your knowledge and skills becomes </w:t>
      </w:r>
      <w:r w:rsidRPr="00C523A3">
        <w:rPr>
          <w:sz w:val="24"/>
        </w:rPr>
        <w:t>outdated</w:t>
      </w:r>
      <w:r w:rsidRPr="00C523A3">
        <w:rPr>
          <w:sz w:val="24"/>
        </w:rPr>
        <w:t>.</w:t>
      </w:r>
    </w:p>
    <w:p w:rsidR="00C523A3" w:rsidRDefault="00C523A3" w:rsidP="00C523A3">
      <w:pPr>
        <w:pStyle w:val="ListParagraph"/>
        <w:numPr>
          <w:ilvl w:val="0"/>
          <w:numId w:val="1"/>
        </w:numPr>
        <w:rPr>
          <w:sz w:val="24"/>
        </w:rPr>
      </w:pPr>
      <w:r w:rsidRPr="00C523A3">
        <w:rPr>
          <w:sz w:val="24"/>
        </w:rPr>
        <w:t xml:space="preserve">CPD helps you continue to make a meaningful contribution to your team. You become more effective in the workplace. </w:t>
      </w:r>
    </w:p>
    <w:p w:rsidR="00077086" w:rsidRDefault="00077086" w:rsidP="00077086">
      <w:pPr>
        <w:rPr>
          <w:sz w:val="24"/>
        </w:rPr>
      </w:pPr>
    </w:p>
    <w:p w:rsidR="00077086" w:rsidRDefault="00077086" w:rsidP="00077086">
      <w:pPr>
        <w:rPr>
          <w:sz w:val="24"/>
        </w:rPr>
      </w:pPr>
      <w:r>
        <w:rPr>
          <w:sz w:val="24"/>
        </w:rPr>
        <w:t xml:space="preserve">CPD helped me to understand what my goals are, and whether or not I have a path in my head that allows me to reach that goal. Since now I’ve designed a CPD development plan, I feel more confident and encouraged to strive harder for excellence and to achieve my goals. I have lost my fear of doubt and feeling lost. </w:t>
      </w:r>
    </w:p>
    <w:p w:rsidR="00077086" w:rsidRPr="00077086" w:rsidRDefault="00077086" w:rsidP="00077086">
      <w:pPr>
        <w:rPr>
          <w:sz w:val="24"/>
        </w:rPr>
      </w:pPr>
      <w:r>
        <w:rPr>
          <w:sz w:val="24"/>
        </w:rPr>
        <w:t>Sticking to CPD will eventually help me achieve my long term goals as well, this will further equip me to become a better individual and a work force unit that will benefit the company that employs me.</w:t>
      </w:r>
      <w:bookmarkStart w:id="0" w:name="_GoBack"/>
      <w:bookmarkEnd w:id="0"/>
    </w:p>
    <w:sectPr w:rsidR="00077086" w:rsidRPr="00077086" w:rsidSect="00C523A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73A52"/>
    <w:multiLevelType w:val="hybridMultilevel"/>
    <w:tmpl w:val="122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78"/>
    <w:rsid w:val="00077086"/>
    <w:rsid w:val="000C4078"/>
    <w:rsid w:val="00147DAC"/>
    <w:rsid w:val="002E025C"/>
    <w:rsid w:val="007646AA"/>
    <w:rsid w:val="00A751CB"/>
    <w:rsid w:val="00C523A3"/>
    <w:rsid w:val="00E62083"/>
    <w:rsid w:val="00FE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D7ED"/>
  <w15:chartTrackingRefBased/>
  <w15:docId w15:val="{9C519121-F412-44F4-BAF5-B4A8AAB2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C52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C523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2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2019-02-21T19:49:00Z</dcterms:created>
  <dcterms:modified xsi:type="dcterms:W3CDTF">2019-02-21T22:23:00Z</dcterms:modified>
</cp:coreProperties>
</file>