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C5A810" w14:textId="1E4B4665" w:rsidR="008F34FB" w:rsidRDefault="00D164E9">
      <w:pPr>
        <w:rPr>
          <w:lang w:val="en-US"/>
        </w:rPr>
      </w:pPr>
      <w:r>
        <w:rPr>
          <w:lang w:val="en-US"/>
        </w:rPr>
        <w:t>An ecommerce store consists of customers</w:t>
      </w:r>
      <w:r w:rsidR="00A570D4">
        <w:rPr>
          <w:lang w:val="en-US"/>
        </w:rPr>
        <w:t xml:space="preserve"> and sellers</w:t>
      </w:r>
      <w:r>
        <w:rPr>
          <w:lang w:val="en-US"/>
        </w:rPr>
        <w:t xml:space="preserve">. </w:t>
      </w:r>
    </w:p>
    <w:p w14:paraId="09F121E8" w14:textId="48D863B6" w:rsidR="008F34FB" w:rsidRDefault="00D164E9">
      <w:pPr>
        <w:rPr>
          <w:color w:val="FF0000"/>
          <w:lang w:val="en-US"/>
        </w:rPr>
      </w:pPr>
      <w:r>
        <w:rPr>
          <w:lang w:val="en-US"/>
        </w:rPr>
        <w:t xml:space="preserve">The database of the ecommerce store must record </w:t>
      </w:r>
      <w:r w:rsidRPr="00CC07ED">
        <w:rPr>
          <w:highlight w:val="yellow"/>
          <w:lang w:val="en-US"/>
        </w:rPr>
        <w:t>customers</w:t>
      </w:r>
      <w:r>
        <w:rPr>
          <w:lang w:val="en-US"/>
        </w:rPr>
        <w:t xml:space="preserve"> </w:t>
      </w:r>
      <w:r w:rsidRPr="00A27425">
        <w:rPr>
          <w:color w:val="FF0000"/>
          <w:lang w:val="en-US"/>
        </w:rPr>
        <w:t xml:space="preserve">first </w:t>
      </w:r>
      <w:r>
        <w:rPr>
          <w:lang w:val="en-US"/>
        </w:rPr>
        <w:t xml:space="preserve">and </w:t>
      </w:r>
      <w:r w:rsidRPr="00CC07ED">
        <w:rPr>
          <w:color w:val="FF0000"/>
          <w:lang w:val="en-US"/>
        </w:rPr>
        <w:t xml:space="preserve">last </w:t>
      </w:r>
      <w:r>
        <w:rPr>
          <w:lang w:val="en-US"/>
        </w:rPr>
        <w:t xml:space="preserve">name, and the </w:t>
      </w:r>
      <w:r w:rsidRPr="00CC07ED">
        <w:rPr>
          <w:color w:val="ED7D31" w:themeColor="accent2"/>
          <w:lang w:val="en-US"/>
        </w:rPr>
        <w:t xml:space="preserve">full name </w:t>
      </w:r>
      <w:r>
        <w:rPr>
          <w:lang w:val="en-US"/>
        </w:rPr>
        <w:t>is derived from both.</w:t>
      </w:r>
      <w:r w:rsidR="007118D5">
        <w:rPr>
          <w:lang w:val="en-US"/>
        </w:rPr>
        <w:t xml:space="preserve"> The date they joined and </w:t>
      </w:r>
      <w:r w:rsidRPr="00CC07ED">
        <w:rPr>
          <w:color w:val="FF0000"/>
          <w:lang w:val="en-US"/>
        </w:rPr>
        <w:t xml:space="preserve">dob </w:t>
      </w:r>
      <w:r>
        <w:rPr>
          <w:lang w:val="en-US"/>
        </w:rPr>
        <w:t xml:space="preserve">is also required, so gifts can be given to them on their </w:t>
      </w:r>
      <w:r w:rsidR="007118D5">
        <w:rPr>
          <w:lang w:val="en-US"/>
        </w:rPr>
        <w:t>anniversary and birthday</w:t>
      </w:r>
      <w:r w:rsidR="008F34FB">
        <w:rPr>
          <w:lang w:val="en-US"/>
        </w:rPr>
        <w:t xml:space="preserve">. Their dob is also a great way for them to be recommended items based on their age. Their </w:t>
      </w:r>
      <w:r w:rsidR="008F34FB" w:rsidRPr="00CC07ED">
        <w:rPr>
          <w:color w:val="FF0000"/>
          <w:lang w:val="en-US"/>
        </w:rPr>
        <w:t xml:space="preserve">address </w:t>
      </w:r>
      <w:r w:rsidR="008F34FB">
        <w:rPr>
          <w:lang w:val="en-US"/>
        </w:rPr>
        <w:t xml:space="preserve">is required for a default delivery location. </w:t>
      </w:r>
      <w:r w:rsidR="008F34FB" w:rsidRPr="00CC07ED">
        <w:rPr>
          <w:color w:val="FF0000"/>
          <w:lang w:val="en-US"/>
        </w:rPr>
        <w:t xml:space="preserve">Phone numbers </w:t>
      </w:r>
      <w:r w:rsidR="008F34FB">
        <w:rPr>
          <w:lang w:val="en-US"/>
        </w:rPr>
        <w:t xml:space="preserve">are required in case the delivery driver needs to call them. </w:t>
      </w:r>
      <w:r w:rsidR="008F34FB" w:rsidRPr="00CC07ED">
        <w:rPr>
          <w:color w:val="FF0000"/>
          <w:lang w:val="en-US"/>
        </w:rPr>
        <w:t xml:space="preserve">Card details </w:t>
      </w:r>
      <w:r w:rsidR="008F34FB">
        <w:rPr>
          <w:lang w:val="en-US"/>
        </w:rPr>
        <w:t>are also needed</w:t>
      </w:r>
      <w:r w:rsidR="00A570D4">
        <w:rPr>
          <w:lang w:val="en-US"/>
        </w:rPr>
        <w:t>, the number of items they have bought also.</w:t>
      </w:r>
      <w:r w:rsidR="008F34FB">
        <w:rPr>
          <w:lang w:val="en-US"/>
        </w:rPr>
        <w:t xml:space="preserve">  Finally, the </w:t>
      </w:r>
      <w:proofErr w:type="spellStart"/>
      <w:r w:rsidR="008F34FB">
        <w:rPr>
          <w:lang w:val="en-US"/>
        </w:rPr>
        <w:t>db</w:t>
      </w:r>
      <w:proofErr w:type="spellEnd"/>
      <w:r w:rsidR="008F34FB">
        <w:rPr>
          <w:lang w:val="en-US"/>
        </w:rPr>
        <w:t xml:space="preserve"> needs to know if they are a </w:t>
      </w:r>
      <w:r w:rsidR="008F34FB" w:rsidRPr="00CC07ED">
        <w:rPr>
          <w:color w:val="FF0000"/>
          <w:lang w:val="en-US"/>
        </w:rPr>
        <w:t xml:space="preserve">member </w:t>
      </w:r>
      <w:r w:rsidR="008F34FB">
        <w:rPr>
          <w:lang w:val="en-US"/>
        </w:rPr>
        <w:t xml:space="preserve">of the ecommerce optional subscription which allows them to have more benefits such as next day delivery for no extra payment. Customers are </w:t>
      </w:r>
      <w:r w:rsidR="00A570D4">
        <w:rPr>
          <w:lang w:val="en-US"/>
        </w:rPr>
        <w:t xml:space="preserve">uniquely </w:t>
      </w:r>
      <w:r w:rsidR="008F34FB">
        <w:rPr>
          <w:lang w:val="en-US"/>
        </w:rPr>
        <w:t xml:space="preserve">identified based on their </w:t>
      </w:r>
      <w:proofErr w:type="spellStart"/>
      <w:r w:rsidR="008F34FB" w:rsidRPr="007118D5">
        <w:rPr>
          <w:color w:val="FF0000"/>
          <w:lang w:val="en-US"/>
        </w:rPr>
        <w:t>customerID</w:t>
      </w:r>
      <w:proofErr w:type="spellEnd"/>
    </w:p>
    <w:p w14:paraId="0DF2993D" w14:textId="27F17B89" w:rsidR="00C64617" w:rsidRPr="006A21C3" w:rsidRDefault="006A21C3" w:rsidP="00C64617">
      <w:pPr>
        <w:ind w:left="720"/>
        <w:rPr>
          <w:lang w:val="en-US"/>
        </w:rPr>
      </w:pPr>
      <w:r>
        <w:rPr>
          <w:lang w:val="en-US"/>
        </w:rPr>
        <w:t xml:space="preserve">Customers </w:t>
      </w:r>
      <w:r w:rsidRPr="006A21C3">
        <w:rPr>
          <w:color w:val="00B0F0"/>
          <w:lang w:val="en-US"/>
        </w:rPr>
        <w:t xml:space="preserve">can </w:t>
      </w:r>
      <w:r>
        <w:rPr>
          <w:lang w:val="en-US"/>
        </w:rPr>
        <w:t xml:space="preserve">be a </w:t>
      </w:r>
      <w:proofErr w:type="spellStart"/>
      <w:r w:rsidRPr="006A21C3">
        <w:rPr>
          <w:color w:val="70AD47" w:themeColor="accent6"/>
          <w:lang w:val="en-US"/>
        </w:rPr>
        <w:t>subscriptionMember</w:t>
      </w:r>
      <w:proofErr w:type="spellEnd"/>
      <w:r w:rsidRPr="00C80E16">
        <w:rPr>
          <w:lang w:val="en-US"/>
        </w:rPr>
        <w:t xml:space="preserve">. If </w:t>
      </w:r>
      <w:proofErr w:type="gramStart"/>
      <w:r w:rsidRPr="00C80E16">
        <w:rPr>
          <w:lang w:val="en-US"/>
        </w:rPr>
        <w:t>so</w:t>
      </w:r>
      <w:proofErr w:type="gramEnd"/>
      <w:r w:rsidRPr="00C80E16">
        <w:rPr>
          <w:lang w:val="en-US"/>
        </w:rPr>
        <w:t xml:space="preserve"> the attributes are </w:t>
      </w:r>
      <w:proofErr w:type="spellStart"/>
      <w:r w:rsidRPr="00C80E16">
        <w:rPr>
          <w:color w:val="FF0000"/>
          <w:lang w:val="en-US"/>
        </w:rPr>
        <w:t>dateJoined</w:t>
      </w:r>
      <w:proofErr w:type="spellEnd"/>
      <w:r w:rsidRPr="00C80E16">
        <w:rPr>
          <w:color w:val="FF0000"/>
          <w:lang w:val="en-US"/>
        </w:rPr>
        <w:t xml:space="preserve"> </w:t>
      </w:r>
      <w:r w:rsidRPr="00C80E16">
        <w:rPr>
          <w:lang w:val="en-US"/>
        </w:rPr>
        <w:t xml:space="preserve">(as a member) as well as </w:t>
      </w:r>
      <w:r w:rsidR="00C80E16" w:rsidRPr="00C80E16">
        <w:rPr>
          <w:lang w:val="en-US"/>
        </w:rPr>
        <w:t xml:space="preserve">the type of </w:t>
      </w:r>
      <w:r w:rsidR="00C80E16" w:rsidRPr="00C80E16">
        <w:rPr>
          <w:color w:val="FF0000"/>
          <w:lang w:val="en-US"/>
        </w:rPr>
        <w:t xml:space="preserve">subscription </w:t>
      </w:r>
      <w:r w:rsidR="00C80E16" w:rsidRPr="00C80E16">
        <w:rPr>
          <w:lang w:val="en-US"/>
        </w:rPr>
        <w:t xml:space="preserve">they have and if they’re </w:t>
      </w:r>
      <w:r w:rsidR="00C80E16" w:rsidRPr="00C80E16">
        <w:rPr>
          <w:color w:val="FF0000"/>
          <w:lang w:val="en-US"/>
        </w:rPr>
        <w:t xml:space="preserve">overdue </w:t>
      </w:r>
      <w:r w:rsidR="00C80E16" w:rsidRPr="00C80E16">
        <w:rPr>
          <w:lang w:val="en-US"/>
        </w:rPr>
        <w:t>with payment</w:t>
      </w:r>
    </w:p>
    <w:p w14:paraId="7AAC9E9E" w14:textId="10BEE6A5" w:rsidR="00A570D4" w:rsidRDefault="00A570D4">
      <w:pPr>
        <w:rPr>
          <w:lang w:val="en-US"/>
        </w:rPr>
      </w:pPr>
      <w:r w:rsidRPr="00CC07ED">
        <w:rPr>
          <w:highlight w:val="yellow"/>
          <w:lang w:val="en-US"/>
        </w:rPr>
        <w:t>seller</w:t>
      </w:r>
      <w:r w:rsidR="008F34FB">
        <w:rPr>
          <w:lang w:val="en-US"/>
        </w:rPr>
        <w:t xml:space="preserve"> details are required including the </w:t>
      </w:r>
      <w:r w:rsidR="008F34FB" w:rsidRPr="007118D5">
        <w:rPr>
          <w:color w:val="FF0000"/>
          <w:lang w:val="en-US"/>
        </w:rPr>
        <w:t>name</w:t>
      </w:r>
      <w:r w:rsidR="008F34FB">
        <w:rPr>
          <w:lang w:val="en-US"/>
        </w:rPr>
        <w:t xml:space="preserve">, </w:t>
      </w:r>
      <w:proofErr w:type="spellStart"/>
      <w:r w:rsidR="007118D5">
        <w:rPr>
          <w:color w:val="FF0000"/>
          <w:lang w:val="en-US"/>
        </w:rPr>
        <w:t>dateJoined</w:t>
      </w:r>
      <w:proofErr w:type="spellEnd"/>
      <w:r w:rsidR="008F34FB">
        <w:rPr>
          <w:lang w:val="en-US"/>
        </w:rPr>
        <w:t xml:space="preserve">, </w:t>
      </w:r>
      <w:r w:rsidR="008F34FB" w:rsidRPr="007118D5">
        <w:rPr>
          <w:color w:val="FF0000"/>
          <w:lang w:val="en-US"/>
        </w:rPr>
        <w:t>number of customers</w:t>
      </w:r>
      <w:r w:rsidR="008F34FB">
        <w:rPr>
          <w:lang w:val="en-US"/>
        </w:rPr>
        <w:t xml:space="preserve"> they</w:t>
      </w:r>
      <w:r w:rsidR="007118D5">
        <w:rPr>
          <w:lang w:val="en-US"/>
        </w:rPr>
        <w:t xml:space="preserve"> </w:t>
      </w:r>
      <w:r w:rsidR="008F34FB">
        <w:rPr>
          <w:lang w:val="en-US"/>
        </w:rPr>
        <w:t>have</w:t>
      </w:r>
      <w:r>
        <w:rPr>
          <w:lang w:val="en-US"/>
        </w:rPr>
        <w:t xml:space="preserve">, the </w:t>
      </w:r>
      <w:r w:rsidRPr="007118D5">
        <w:rPr>
          <w:color w:val="FF0000"/>
          <w:lang w:val="en-US"/>
        </w:rPr>
        <w:t xml:space="preserve">department </w:t>
      </w:r>
      <w:r>
        <w:rPr>
          <w:lang w:val="en-US"/>
        </w:rPr>
        <w:t xml:space="preserve">they are majorly in, </w:t>
      </w:r>
      <w:r w:rsidRPr="007118D5">
        <w:rPr>
          <w:lang w:val="en-US"/>
        </w:rPr>
        <w:t xml:space="preserve">the </w:t>
      </w:r>
      <w:r w:rsidRPr="007118D5">
        <w:rPr>
          <w:color w:val="FF0000"/>
          <w:lang w:val="en-US"/>
        </w:rPr>
        <w:t xml:space="preserve">number of items they </w:t>
      </w:r>
      <w:r>
        <w:rPr>
          <w:lang w:val="en-US"/>
        </w:rPr>
        <w:t xml:space="preserve">have, NOT stock. they are uniquely identified based on their </w:t>
      </w:r>
      <w:proofErr w:type="spellStart"/>
      <w:r w:rsidRPr="007118D5">
        <w:rPr>
          <w:color w:val="FF0000"/>
          <w:lang w:val="en-US"/>
        </w:rPr>
        <w:t>sellerID</w:t>
      </w:r>
      <w:proofErr w:type="spellEnd"/>
    </w:p>
    <w:p w14:paraId="0739EF10" w14:textId="77777777" w:rsidR="00A27425" w:rsidRDefault="00D164E9">
      <w:pPr>
        <w:rPr>
          <w:lang w:val="en-US"/>
        </w:rPr>
      </w:pPr>
      <w:r>
        <w:rPr>
          <w:lang w:val="en-US"/>
        </w:rPr>
        <w:t xml:space="preserve">The ecommerce store </w:t>
      </w:r>
      <w:proofErr w:type="gramStart"/>
      <w:r>
        <w:rPr>
          <w:lang w:val="en-US"/>
        </w:rPr>
        <w:t>have</w:t>
      </w:r>
      <w:proofErr w:type="gramEnd"/>
      <w:r>
        <w:rPr>
          <w:lang w:val="en-US"/>
        </w:rPr>
        <w:t xml:space="preserve"> </w:t>
      </w:r>
      <w:r w:rsidRPr="00CC07ED">
        <w:rPr>
          <w:highlight w:val="yellow"/>
          <w:lang w:val="en-US"/>
        </w:rPr>
        <w:t>items</w:t>
      </w:r>
      <w:r>
        <w:rPr>
          <w:lang w:val="en-US"/>
        </w:rPr>
        <w:t>.</w:t>
      </w:r>
    </w:p>
    <w:p w14:paraId="0283CAB6" w14:textId="731601F1" w:rsidR="00A570D4" w:rsidRDefault="00940CC4">
      <w:pPr>
        <w:rPr>
          <w:lang w:val="en-US"/>
        </w:rPr>
      </w:pPr>
      <w:r>
        <w:rPr>
          <w:lang w:val="en-US"/>
        </w:rPr>
        <w:t xml:space="preserve">This is recognized by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</w:t>
      </w:r>
      <w:proofErr w:type="spellStart"/>
      <w:r w:rsidRPr="007118D5">
        <w:rPr>
          <w:color w:val="FF0000"/>
          <w:lang w:val="en-US"/>
        </w:rPr>
        <w:t>itemID</w:t>
      </w:r>
      <w:proofErr w:type="spellEnd"/>
      <w:r>
        <w:rPr>
          <w:lang w:val="en-US"/>
        </w:rPr>
        <w:t>, and it</w:t>
      </w:r>
      <w:r w:rsidR="007118D5">
        <w:rPr>
          <w:lang w:val="en-US"/>
        </w:rPr>
        <w:t>s</w:t>
      </w:r>
      <w:r>
        <w:rPr>
          <w:lang w:val="en-US"/>
        </w:rPr>
        <w:t xml:space="preserve"> related to the company based on </w:t>
      </w:r>
      <w:proofErr w:type="spellStart"/>
      <w:r w:rsidR="00A27425" w:rsidRPr="007118D5">
        <w:rPr>
          <w:color w:val="7030A0"/>
          <w:lang w:val="en-US"/>
        </w:rPr>
        <w:t>sellerID</w:t>
      </w:r>
      <w:proofErr w:type="spellEnd"/>
      <w:r>
        <w:rPr>
          <w:lang w:val="en-US"/>
        </w:rPr>
        <w:t xml:space="preserve">. The </w:t>
      </w:r>
      <w:r w:rsidRPr="00652AB9">
        <w:rPr>
          <w:color w:val="FF0000"/>
          <w:lang w:val="en-US"/>
        </w:rPr>
        <w:t xml:space="preserve">name </w:t>
      </w:r>
      <w:r>
        <w:rPr>
          <w:lang w:val="en-US"/>
        </w:rPr>
        <w:t>of the item is included,</w:t>
      </w:r>
      <w:r w:rsidR="00A27425">
        <w:rPr>
          <w:lang w:val="en-US"/>
        </w:rPr>
        <w:t xml:space="preserve"> the </w:t>
      </w:r>
      <w:r w:rsidR="00A27425" w:rsidRPr="00652AB9">
        <w:rPr>
          <w:color w:val="FF0000"/>
          <w:lang w:val="en-US"/>
        </w:rPr>
        <w:t xml:space="preserve">price </w:t>
      </w:r>
      <w:r w:rsidR="00A27425">
        <w:rPr>
          <w:lang w:val="en-US"/>
        </w:rPr>
        <w:t xml:space="preserve">of the item, number of </w:t>
      </w:r>
      <w:r w:rsidR="00A27425" w:rsidRPr="00652AB9">
        <w:rPr>
          <w:color w:val="FF0000"/>
          <w:lang w:val="en-US"/>
        </w:rPr>
        <w:t xml:space="preserve">stocks </w:t>
      </w:r>
      <w:r w:rsidR="00A27425">
        <w:rPr>
          <w:lang w:val="en-US"/>
        </w:rPr>
        <w:t xml:space="preserve">available </w:t>
      </w:r>
      <w:r>
        <w:rPr>
          <w:lang w:val="en-US"/>
        </w:rPr>
        <w:t xml:space="preserve">along with the </w:t>
      </w:r>
      <w:r w:rsidRPr="00652AB9">
        <w:rPr>
          <w:color w:val="FF0000"/>
          <w:lang w:val="en-US"/>
        </w:rPr>
        <w:t xml:space="preserve">category </w:t>
      </w:r>
      <w:r w:rsidR="00A27425">
        <w:rPr>
          <w:lang w:val="en-US"/>
        </w:rPr>
        <w:t>it is</w:t>
      </w:r>
      <w:r>
        <w:rPr>
          <w:lang w:val="en-US"/>
        </w:rPr>
        <w:t xml:space="preserve"> in.</w:t>
      </w:r>
    </w:p>
    <w:p w14:paraId="5E3AAB9C" w14:textId="77777777" w:rsidR="00A27425" w:rsidRDefault="00940CC4">
      <w:pPr>
        <w:rPr>
          <w:lang w:val="en-US"/>
        </w:rPr>
      </w:pPr>
      <w:r>
        <w:rPr>
          <w:lang w:val="en-US"/>
        </w:rPr>
        <w:t xml:space="preserve">Each item has </w:t>
      </w:r>
      <w:r w:rsidRPr="00CC07ED">
        <w:rPr>
          <w:highlight w:val="yellow"/>
          <w:lang w:val="en-US"/>
        </w:rPr>
        <w:t>stock</w:t>
      </w:r>
    </w:p>
    <w:p w14:paraId="634067A2" w14:textId="52BC7B3D" w:rsidR="00A570D4" w:rsidRDefault="00940CC4" w:rsidP="00A27425">
      <w:pPr>
        <w:rPr>
          <w:lang w:val="en-US"/>
        </w:rPr>
      </w:pPr>
      <w:r>
        <w:rPr>
          <w:lang w:val="en-US"/>
        </w:rPr>
        <w:t xml:space="preserve">it will contain </w:t>
      </w:r>
      <w:proofErr w:type="spellStart"/>
      <w:proofErr w:type="gramStart"/>
      <w:r>
        <w:rPr>
          <w:lang w:val="en-US"/>
        </w:rPr>
        <w:t>it’s</w:t>
      </w:r>
      <w:proofErr w:type="spellEnd"/>
      <w:proofErr w:type="gramEnd"/>
      <w:r>
        <w:rPr>
          <w:lang w:val="en-US"/>
        </w:rPr>
        <w:t xml:space="preserve"> own </w:t>
      </w:r>
      <w:proofErr w:type="spellStart"/>
      <w:r w:rsidRPr="000744FA">
        <w:rPr>
          <w:color w:val="FF0000"/>
          <w:lang w:val="en-US"/>
        </w:rPr>
        <w:t>stockID</w:t>
      </w:r>
      <w:proofErr w:type="spellEnd"/>
      <w:r>
        <w:rPr>
          <w:lang w:val="en-US"/>
        </w:rPr>
        <w:t>. Although they are of the same item, they will be owned by different customers.</w:t>
      </w:r>
      <w:r w:rsidR="00A27425">
        <w:rPr>
          <w:lang w:val="en-US"/>
        </w:rPr>
        <w:t xml:space="preserve"> It will have the </w:t>
      </w:r>
      <w:r w:rsidR="00A27425" w:rsidRPr="000744FA">
        <w:rPr>
          <w:color w:val="FF0000"/>
          <w:lang w:val="en-US"/>
        </w:rPr>
        <w:t xml:space="preserve">date </w:t>
      </w:r>
      <w:r w:rsidR="00A27425">
        <w:rPr>
          <w:lang w:val="en-US"/>
        </w:rPr>
        <w:t xml:space="preserve">it was bought and the </w:t>
      </w:r>
      <w:proofErr w:type="spellStart"/>
      <w:r w:rsidR="00A27425" w:rsidRPr="000744FA">
        <w:rPr>
          <w:color w:val="7030A0"/>
          <w:lang w:val="en-US"/>
        </w:rPr>
        <w:t>customerID</w:t>
      </w:r>
      <w:proofErr w:type="spellEnd"/>
      <w:r w:rsidR="00A27425" w:rsidRPr="000744FA">
        <w:rPr>
          <w:color w:val="7030A0"/>
          <w:lang w:val="en-US"/>
        </w:rPr>
        <w:t xml:space="preserve"> </w:t>
      </w:r>
      <w:r w:rsidR="00A27425">
        <w:rPr>
          <w:lang w:val="en-US"/>
        </w:rPr>
        <w:t>that bought it.</w:t>
      </w:r>
      <w:r w:rsidR="00652AB9">
        <w:rPr>
          <w:lang w:val="en-US"/>
        </w:rPr>
        <w:t xml:space="preserve"> They will be based on the item which will be linked based on </w:t>
      </w:r>
      <w:r w:rsidR="00652AB9" w:rsidRPr="000744FA">
        <w:rPr>
          <w:color w:val="7030A0"/>
          <w:lang w:val="en-US"/>
        </w:rPr>
        <w:t>itemID</w:t>
      </w:r>
      <w:r w:rsidR="00706C40">
        <w:rPr>
          <w:color w:val="7030A0"/>
          <w:lang w:val="en-US"/>
        </w:rPr>
        <w:t>23</w:t>
      </w:r>
    </w:p>
    <w:p w14:paraId="6132AB40" w14:textId="2EFD1023" w:rsidR="00D164E9" w:rsidRPr="00D164E9" w:rsidRDefault="00D164E9">
      <w:pPr>
        <w:rPr>
          <w:lang w:val="en-US"/>
        </w:rPr>
      </w:pPr>
    </w:p>
    <w:sectPr w:rsidR="00D164E9" w:rsidRPr="00D164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64E9"/>
    <w:rsid w:val="000744FA"/>
    <w:rsid w:val="00652AB9"/>
    <w:rsid w:val="006A21C3"/>
    <w:rsid w:val="00706C40"/>
    <w:rsid w:val="007118D5"/>
    <w:rsid w:val="00874147"/>
    <w:rsid w:val="00891DD9"/>
    <w:rsid w:val="008F34FB"/>
    <w:rsid w:val="00940CC4"/>
    <w:rsid w:val="009F55D1"/>
    <w:rsid w:val="00A27425"/>
    <w:rsid w:val="00A570D4"/>
    <w:rsid w:val="00C64617"/>
    <w:rsid w:val="00C80E16"/>
    <w:rsid w:val="00CC07ED"/>
    <w:rsid w:val="00D164E9"/>
    <w:rsid w:val="00E26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3C02D"/>
  <w15:chartTrackingRefBased/>
  <w15:docId w15:val="{71140CA4-C09F-4D19-BDA5-94552CE2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1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Messinezis</dc:creator>
  <cp:keywords/>
  <dc:description/>
  <cp:lastModifiedBy>Aman Messinezis</cp:lastModifiedBy>
  <cp:revision>4</cp:revision>
  <dcterms:created xsi:type="dcterms:W3CDTF">2020-10-28T19:18:00Z</dcterms:created>
  <dcterms:modified xsi:type="dcterms:W3CDTF">2020-10-30T17:49:00Z</dcterms:modified>
</cp:coreProperties>
</file>