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08CD" w:rsidRDefault="00AA08CD" w:rsidP="007F24F5">
      <w:pPr>
        <w:rPr>
          <w:b/>
          <w:sz w:val="36"/>
          <w:szCs w:val="36"/>
        </w:rPr>
      </w:pPr>
    </w:p>
    <w:p w14:paraId="00000002" w14:textId="77777777" w:rsidR="00AA08CD" w:rsidRDefault="00AA08CD">
      <w:pPr>
        <w:jc w:val="center"/>
        <w:rPr>
          <w:b/>
          <w:shd w:val="clear" w:color="auto" w:fill="4C1130"/>
        </w:rPr>
      </w:pPr>
    </w:p>
    <w:p w14:paraId="00000003" w14:textId="77777777" w:rsidR="00AA08CD" w:rsidRDefault="00AA08CD">
      <w:pPr>
        <w:jc w:val="center"/>
        <w:rPr>
          <w:b/>
          <w:sz w:val="36"/>
          <w:szCs w:val="36"/>
        </w:rPr>
      </w:pPr>
    </w:p>
    <w:p w14:paraId="00000004" w14:textId="77777777" w:rsidR="00AA08CD" w:rsidRDefault="000C53ED">
      <w:pPr>
        <w:spacing w:line="720" w:lineRule="auto"/>
        <w:ind w:right="-169"/>
        <w:jc w:val="center"/>
        <w:rPr>
          <w:b/>
          <w:sz w:val="36"/>
          <w:szCs w:val="36"/>
        </w:rPr>
      </w:pPr>
      <w:r>
        <w:rPr>
          <w:b/>
          <w:sz w:val="36"/>
          <w:szCs w:val="36"/>
        </w:rPr>
        <w:t xml:space="preserve">Chapter 1 </w:t>
      </w:r>
    </w:p>
    <w:p w14:paraId="00000005" w14:textId="77777777" w:rsidR="00AA08CD" w:rsidRDefault="000C53ED">
      <w:pPr>
        <w:spacing w:line="720" w:lineRule="auto"/>
        <w:jc w:val="center"/>
        <w:rPr>
          <w:b/>
          <w:sz w:val="32"/>
          <w:szCs w:val="32"/>
        </w:rPr>
      </w:pPr>
      <w:r>
        <w:rPr>
          <w:b/>
          <w:sz w:val="36"/>
          <w:szCs w:val="36"/>
        </w:rPr>
        <w:t>Introduction</w:t>
      </w:r>
    </w:p>
    <w:p w14:paraId="00000006" w14:textId="77777777" w:rsidR="00AA08CD" w:rsidRDefault="000C53ED">
      <w:pPr>
        <w:spacing w:line="360" w:lineRule="auto"/>
        <w:jc w:val="both"/>
      </w:pPr>
      <w:r>
        <w:t>It shall justify and highlight the problem posed, define the topic and explain the aim and scope of the work presented in the report. It may also highlight the significant contributions from the investigation.</w:t>
      </w:r>
    </w:p>
    <w:p w14:paraId="00000007" w14:textId="77777777" w:rsidR="00AA08CD" w:rsidRDefault="000C53ED">
      <w:pPr>
        <w:numPr>
          <w:ilvl w:val="1"/>
          <w:numId w:val="1"/>
        </w:numPr>
        <w:spacing w:line="360" w:lineRule="auto"/>
        <w:jc w:val="both"/>
        <w:rPr>
          <w:b/>
          <w:sz w:val="28"/>
          <w:szCs w:val="28"/>
        </w:rPr>
      </w:pPr>
      <w:r>
        <w:rPr>
          <w:b/>
          <w:sz w:val="28"/>
          <w:szCs w:val="28"/>
        </w:rPr>
        <w:t>Description</w:t>
      </w:r>
    </w:p>
    <w:p w14:paraId="00000008" w14:textId="77777777" w:rsidR="00AA08CD" w:rsidRDefault="000C53ED">
      <w:pPr>
        <w:spacing w:line="360" w:lineRule="auto"/>
        <w:jc w:val="both"/>
      </w:pPr>
      <w:r>
        <w:t>Matter {Times New Roman – 12}</w:t>
      </w:r>
    </w:p>
    <w:p w14:paraId="00000009" w14:textId="77777777" w:rsidR="00AA08CD" w:rsidRDefault="00AA08CD"/>
    <w:p w14:paraId="0000000A" w14:textId="77777777" w:rsidR="00AA08CD" w:rsidRDefault="00AA08CD"/>
    <w:p w14:paraId="0000000B" w14:textId="77777777" w:rsidR="00AA08CD" w:rsidRDefault="00AA08CD"/>
    <w:p w14:paraId="0000000C" w14:textId="77777777" w:rsidR="00AA08CD" w:rsidRDefault="00AA08CD"/>
    <w:p w14:paraId="0000000D" w14:textId="77777777" w:rsidR="00AA08CD" w:rsidRDefault="00AA08CD"/>
    <w:p w14:paraId="0000000E" w14:textId="77777777" w:rsidR="00AA08CD" w:rsidRDefault="00AA08CD"/>
    <w:p w14:paraId="0000000F" w14:textId="77777777" w:rsidR="00AA08CD" w:rsidRDefault="00AA08CD"/>
    <w:p w14:paraId="00000010" w14:textId="77777777" w:rsidR="00AA08CD" w:rsidRDefault="00AA08CD">
      <w:pPr>
        <w:sectPr w:rsidR="00AA08CD">
          <w:headerReference w:type="default" r:id="rId8"/>
          <w:footerReference w:type="even" r:id="rId9"/>
          <w:footerReference w:type="default" r:id="rId10"/>
          <w:headerReference w:type="first" r:id="rId11"/>
          <w:footerReference w:type="first" r:id="rId12"/>
          <w:pgSz w:w="12240" w:h="15840"/>
          <w:pgMar w:top="850" w:right="1354" w:bottom="1253" w:left="1699" w:header="676" w:footer="561" w:gutter="0"/>
          <w:pgNumType w:start="1"/>
          <w:cols w:space="720"/>
          <w:titlePg/>
        </w:sectPr>
      </w:pPr>
    </w:p>
    <w:p w14:paraId="00000011" w14:textId="77777777" w:rsidR="00AA08CD" w:rsidRDefault="00AA08CD">
      <w:pPr>
        <w:spacing w:after="200" w:line="276" w:lineRule="auto"/>
        <w:rPr>
          <w:b/>
          <w:sz w:val="28"/>
          <w:szCs w:val="28"/>
        </w:rPr>
      </w:pPr>
    </w:p>
    <w:p w14:paraId="00000012" w14:textId="77777777" w:rsidR="00AA08CD" w:rsidRDefault="000C53ED">
      <w:pPr>
        <w:spacing w:after="200" w:line="276" w:lineRule="auto"/>
        <w:rPr>
          <w:b/>
          <w:sz w:val="28"/>
          <w:szCs w:val="28"/>
        </w:rPr>
      </w:pPr>
      <w:r>
        <w:rPr>
          <w:b/>
          <w:sz w:val="28"/>
          <w:szCs w:val="28"/>
        </w:rPr>
        <w:t>1.2 Problem Formulation</w:t>
      </w:r>
    </w:p>
    <w:p w14:paraId="00000013" w14:textId="77777777" w:rsidR="00AA08CD" w:rsidRDefault="000C53ED">
      <w:pPr>
        <w:spacing w:line="360" w:lineRule="auto"/>
        <w:jc w:val="both"/>
      </w:pPr>
      <w:r>
        <w:t>Matter {Times New Roman – 12}</w:t>
      </w:r>
    </w:p>
    <w:p w14:paraId="00000014" w14:textId="77777777" w:rsidR="00AA08CD" w:rsidRDefault="00AA08CD"/>
    <w:p w14:paraId="00000015" w14:textId="77777777" w:rsidR="00AA08CD" w:rsidRDefault="00AA08CD"/>
    <w:p w14:paraId="00000016" w14:textId="77777777" w:rsidR="00AA08CD" w:rsidRDefault="00AA08CD"/>
    <w:p w14:paraId="00000017" w14:textId="77777777" w:rsidR="00AA08CD" w:rsidRDefault="00AA08CD"/>
    <w:p w14:paraId="00000018" w14:textId="77777777" w:rsidR="00AA08CD" w:rsidRDefault="00AA08CD"/>
    <w:p w14:paraId="00000019" w14:textId="77777777" w:rsidR="00AA08CD" w:rsidRDefault="00AA08CD"/>
    <w:p w14:paraId="0000001A" w14:textId="77777777" w:rsidR="00AA08CD" w:rsidRDefault="00AA08CD"/>
    <w:p w14:paraId="0000001B" w14:textId="77777777" w:rsidR="00AA08CD" w:rsidRDefault="00AA08CD"/>
    <w:p w14:paraId="0000001C" w14:textId="77777777" w:rsidR="00AA08CD" w:rsidRDefault="00AA08CD"/>
    <w:p w14:paraId="0000001D" w14:textId="77777777" w:rsidR="00AA08CD" w:rsidRDefault="00AA08CD"/>
    <w:p w14:paraId="0000001E" w14:textId="77777777" w:rsidR="00AA08CD" w:rsidRDefault="00AA08CD"/>
    <w:p w14:paraId="0000001F" w14:textId="77777777" w:rsidR="00AA08CD" w:rsidRDefault="00AA08CD"/>
    <w:p w14:paraId="00000020" w14:textId="77777777" w:rsidR="00AA08CD" w:rsidRDefault="00AA08CD"/>
    <w:p w14:paraId="00000021" w14:textId="77777777" w:rsidR="00AA08CD" w:rsidRDefault="00AA08CD"/>
    <w:p w14:paraId="00000022" w14:textId="77777777" w:rsidR="00AA08CD" w:rsidRDefault="00AA08CD"/>
    <w:p w14:paraId="00000023" w14:textId="77777777" w:rsidR="00AA08CD" w:rsidRDefault="00AA08CD"/>
    <w:p w14:paraId="00000024" w14:textId="77777777" w:rsidR="00AA08CD" w:rsidRDefault="00AA08CD"/>
    <w:p w14:paraId="00000025" w14:textId="77777777" w:rsidR="00AA08CD" w:rsidRDefault="00AA08CD"/>
    <w:p w14:paraId="00000026" w14:textId="77777777" w:rsidR="00AA08CD" w:rsidRDefault="00AA08CD"/>
    <w:p w14:paraId="00000027" w14:textId="77777777" w:rsidR="00AA08CD" w:rsidRDefault="00AA08CD"/>
    <w:p w14:paraId="00000028" w14:textId="77777777" w:rsidR="00AA08CD" w:rsidRDefault="00AA08CD"/>
    <w:p w14:paraId="00000029" w14:textId="77777777" w:rsidR="00AA08CD" w:rsidRDefault="00AA08CD"/>
    <w:p w14:paraId="0000002A" w14:textId="77777777" w:rsidR="00AA08CD" w:rsidRDefault="00AA08CD"/>
    <w:p w14:paraId="0000002B" w14:textId="77777777" w:rsidR="00AA08CD" w:rsidRDefault="00AA08CD"/>
    <w:p w14:paraId="0000002C" w14:textId="77777777" w:rsidR="00AA08CD" w:rsidRDefault="00AA08CD"/>
    <w:p w14:paraId="0000002D" w14:textId="77777777" w:rsidR="00AA08CD" w:rsidRDefault="00AA08CD"/>
    <w:p w14:paraId="0000002E" w14:textId="77777777" w:rsidR="00AA08CD" w:rsidRDefault="00AA08CD"/>
    <w:p w14:paraId="0000002F" w14:textId="77777777" w:rsidR="00AA08CD" w:rsidRDefault="00AA08CD"/>
    <w:p w14:paraId="00000030" w14:textId="77777777" w:rsidR="00AA08CD" w:rsidRDefault="00AA08CD"/>
    <w:p w14:paraId="00000031" w14:textId="77777777" w:rsidR="00AA08CD" w:rsidRDefault="00AA08CD"/>
    <w:p w14:paraId="00000032" w14:textId="77777777" w:rsidR="00AA08CD" w:rsidRDefault="00AA08CD"/>
    <w:p w14:paraId="00000033" w14:textId="77777777" w:rsidR="00AA08CD" w:rsidRDefault="00AA08CD"/>
    <w:p w14:paraId="00000034" w14:textId="77777777" w:rsidR="00AA08CD" w:rsidRDefault="00AA08CD"/>
    <w:p w14:paraId="00000035" w14:textId="77777777" w:rsidR="00AA08CD" w:rsidRDefault="00AA08CD"/>
    <w:p w14:paraId="00000036" w14:textId="77777777" w:rsidR="00AA08CD" w:rsidRDefault="00AA08CD"/>
    <w:p w14:paraId="00000037" w14:textId="77777777" w:rsidR="00AA08CD" w:rsidRDefault="00AA08CD"/>
    <w:p w14:paraId="00000038" w14:textId="77777777" w:rsidR="00AA08CD" w:rsidRDefault="00AA08CD">
      <w:pPr>
        <w:sectPr w:rsidR="00AA08CD">
          <w:headerReference w:type="even" r:id="rId13"/>
          <w:pgSz w:w="12240" w:h="15840"/>
          <w:pgMar w:top="850" w:right="1354" w:bottom="1253" w:left="1699" w:header="676" w:footer="561" w:gutter="0"/>
          <w:cols w:space="720"/>
        </w:sectPr>
      </w:pPr>
    </w:p>
    <w:p w14:paraId="00000039" w14:textId="77777777" w:rsidR="00AA08CD" w:rsidRDefault="00AA08CD">
      <w:pPr>
        <w:spacing w:line="720" w:lineRule="auto"/>
        <w:jc w:val="center"/>
        <w:rPr>
          <w:b/>
          <w:sz w:val="36"/>
          <w:szCs w:val="36"/>
        </w:rPr>
      </w:pPr>
    </w:p>
    <w:p w14:paraId="0000003A" w14:textId="77777777" w:rsidR="00AA08CD" w:rsidRDefault="000C53ED">
      <w:pPr>
        <w:spacing w:line="720" w:lineRule="auto"/>
        <w:jc w:val="center"/>
        <w:rPr>
          <w:b/>
          <w:sz w:val="36"/>
          <w:szCs w:val="36"/>
        </w:rPr>
      </w:pPr>
      <w:r>
        <w:rPr>
          <w:b/>
          <w:sz w:val="36"/>
          <w:szCs w:val="36"/>
        </w:rPr>
        <w:t xml:space="preserve">Chapter 2 </w:t>
      </w:r>
    </w:p>
    <w:p w14:paraId="0000003B" w14:textId="77777777" w:rsidR="00AA08CD" w:rsidRDefault="000C53ED">
      <w:pPr>
        <w:spacing w:line="720" w:lineRule="auto"/>
        <w:jc w:val="center"/>
        <w:rPr>
          <w:b/>
          <w:sz w:val="36"/>
          <w:szCs w:val="36"/>
        </w:rPr>
      </w:pPr>
      <w:r>
        <w:rPr>
          <w:b/>
          <w:sz w:val="36"/>
          <w:szCs w:val="36"/>
        </w:rPr>
        <w:t>Review of Literature</w:t>
      </w:r>
    </w:p>
    <w:p w14:paraId="0000003C" w14:textId="77777777" w:rsidR="00AA08CD" w:rsidRDefault="000C53ED">
      <w:pPr>
        <w:spacing w:line="360" w:lineRule="auto"/>
        <w:rPr>
          <w:b/>
          <w:sz w:val="36"/>
          <w:szCs w:val="36"/>
        </w:rPr>
      </w:pPr>
      <w:r>
        <w:t xml:space="preserve">Present a critical appraisal of the previous work published in the literature pertaining to the topic of the investigation. </w:t>
      </w:r>
    </w:p>
    <w:p w14:paraId="0000003D" w14:textId="77777777" w:rsidR="00AA08CD" w:rsidRDefault="00AA08CD">
      <w:pPr>
        <w:spacing w:line="360" w:lineRule="auto"/>
        <w:rPr>
          <w:sz w:val="28"/>
          <w:szCs w:val="28"/>
        </w:rPr>
      </w:pPr>
    </w:p>
    <w:p w14:paraId="0000003E" w14:textId="77777777" w:rsidR="00AA08CD" w:rsidRDefault="00AA08CD"/>
    <w:p w14:paraId="0000003F" w14:textId="77777777" w:rsidR="00AA08CD" w:rsidRDefault="00AA08CD"/>
    <w:p w14:paraId="00000040" w14:textId="77777777" w:rsidR="00AA08CD" w:rsidRDefault="00AA08CD"/>
    <w:p w14:paraId="00000041" w14:textId="77777777" w:rsidR="00AA08CD" w:rsidRDefault="00AA08CD"/>
    <w:p w14:paraId="00000042" w14:textId="77777777" w:rsidR="00AA08CD" w:rsidRDefault="00AA08CD"/>
    <w:p w14:paraId="00000043" w14:textId="77777777" w:rsidR="00AA08CD" w:rsidRDefault="00AA08CD"/>
    <w:p w14:paraId="00000044" w14:textId="77777777" w:rsidR="00AA08CD" w:rsidRDefault="00AA08CD"/>
    <w:p w14:paraId="00000045" w14:textId="77777777" w:rsidR="00AA08CD" w:rsidRDefault="00AA08CD"/>
    <w:p w14:paraId="00000046" w14:textId="77777777" w:rsidR="00AA08CD" w:rsidRDefault="00AA08CD"/>
    <w:p w14:paraId="00000047" w14:textId="77777777" w:rsidR="00AA08CD" w:rsidRDefault="00AA08CD"/>
    <w:p w14:paraId="00000048" w14:textId="77777777" w:rsidR="00AA08CD" w:rsidRDefault="00AA08CD"/>
    <w:p w14:paraId="00000049" w14:textId="77777777" w:rsidR="00AA08CD" w:rsidRDefault="00AA08CD"/>
    <w:p w14:paraId="0000004A" w14:textId="77777777" w:rsidR="00AA08CD" w:rsidRDefault="00AA08CD"/>
    <w:p w14:paraId="0000004B" w14:textId="77777777" w:rsidR="00AA08CD" w:rsidRDefault="00AA08CD"/>
    <w:p w14:paraId="0000004C" w14:textId="77777777" w:rsidR="00AA08CD" w:rsidRDefault="00AA08CD"/>
    <w:p w14:paraId="0000004D" w14:textId="77777777" w:rsidR="00AA08CD" w:rsidRDefault="00AA08CD"/>
    <w:p w14:paraId="0000004E" w14:textId="77777777" w:rsidR="00AA08CD" w:rsidRDefault="00AA08CD"/>
    <w:p w14:paraId="0000004F" w14:textId="77777777" w:rsidR="00AA08CD" w:rsidRDefault="00AA08CD"/>
    <w:p w14:paraId="00000050" w14:textId="77777777" w:rsidR="00AA08CD" w:rsidRDefault="00AA08CD"/>
    <w:p w14:paraId="00000051" w14:textId="77777777" w:rsidR="00AA08CD" w:rsidRDefault="00AA08CD"/>
    <w:p w14:paraId="00000052" w14:textId="77777777" w:rsidR="00AA08CD" w:rsidRDefault="00AA08CD"/>
    <w:p w14:paraId="00000053" w14:textId="77777777" w:rsidR="00AA08CD" w:rsidRDefault="00AA08CD"/>
    <w:p w14:paraId="00000054" w14:textId="77777777" w:rsidR="00AA08CD" w:rsidRDefault="00AA08CD"/>
    <w:p w14:paraId="00000055" w14:textId="77777777" w:rsidR="00AA08CD" w:rsidRDefault="00AA08CD"/>
    <w:p w14:paraId="00000056" w14:textId="77777777" w:rsidR="00AA08CD" w:rsidRDefault="00AA08CD"/>
    <w:p w14:paraId="00000057" w14:textId="77777777" w:rsidR="00AA08CD" w:rsidRDefault="00AA08CD"/>
    <w:p w14:paraId="00000058" w14:textId="77777777" w:rsidR="00AA08CD" w:rsidRDefault="00AA08CD"/>
    <w:p w14:paraId="00000059" w14:textId="77777777" w:rsidR="00AA08CD" w:rsidRDefault="00AA08CD"/>
    <w:p w14:paraId="0000005A" w14:textId="77777777" w:rsidR="00AA08CD" w:rsidRDefault="00AA08CD"/>
    <w:p w14:paraId="0000005B" w14:textId="77777777" w:rsidR="00AA08CD" w:rsidRDefault="00AA08CD"/>
    <w:p w14:paraId="0000005C" w14:textId="77777777" w:rsidR="00AA08CD" w:rsidRDefault="00AA08CD"/>
    <w:p w14:paraId="0000005D" w14:textId="77777777" w:rsidR="00AA08CD" w:rsidRDefault="00AA08CD"/>
    <w:p w14:paraId="0000005E" w14:textId="77777777" w:rsidR="00AA08CD" w:rsidRDefault="00AA08CD"/>
    <w:p w14:paraId="0000005F" w14:textId="77777777" w:rsidR="00AA08CD" w:rsidRDefault="00AA08CD"/>
    <w:p w14:paraId="00000060" w14:textId="77777777" w:rsidR="00AA08CD" w:rsidRDefault="00AA08CD"/>
    <w:p w14:paraId="00000061" w14:textId="77777777" w:rsidR="00AA08CD" w:rsidRDefault="000C53ED">
      <w:pPr>
        <w:spacing w:line="720" w:lineRule="auto"/>
        <w:jc w:val="center"/>
        <w:rPr>
          <w:b/>
          <w:sz w:val="36"/>
          <w:szCs w:val="36"/>
        </w:rPr>
      </w:pPr>
      <w:r>
        <w:rPr>
          <w:b/>
          <w:sz w:val="36"/>
          <w:szCs w:val="36"/>
        </w:rPr>
        <w:t xml:space="preserve">Chapter 9 </w:t>
      </w:r>
    </w:p>
    <w:p w14:paraId="00000062" w14:textId="77777777" w:rsidR="00AA08CD" w:rsidRDefault="000C53ED">
      <w:pPr>
        <w:spacing w:line="720" w:lineRule="auto"/>
        <w:jc w:val="center"/>
        <w:rPr>
          <w:b/>
          <w:sz w:val="36"/>
          <w:szCs w:val="36"/>
        </w:rPr>
      </w:pPr>
      <w:r>
        <w:rPr>
          <w:b/>
          <w:sz w:val="36"/>
          <w:szCs w:val="36"/>
        </w:rPr>
        <w:t>Results and Discussions</w:t>
      </w:r>
    </w:p>
    <w:p w14:paraId="00000063" w14:textId="77777777" w:rsidR="00AA08CD" w:rsidRDefault="000C53ED">
      <w:pPr>
        <w:spacing w:line="360" w:lineRule="auto"/>
        <w:jc w:val="both"/>
      </w:pPr>
      <w:r>
        <w:t>This shall form the penultimate chapter of the report and shall include a thorough evaluation of the investigation carried out and bring out the contributions from the study. The discussion shall logically lead to inferences and conclusions as well as scope for possible further future work.</w:t>
      </w:r>
    </w:p>
    <w:p w14:paraId="00000064" w14:textId="77777777" w:rsidR="00AA08CD" w:rsidRDefault="00AA08CD">
      <w:pPr>
        <w:jc w:val="both"/>
        <w:rPr>
          <w:sz w:val="23"/>
          <w:szCs w:val="23"/>
        </w:rPr>
      </w:pPr>
    </w:p>
    <w:p w14:paraId="00000065" w14:textId="77777777" w:rsidR="00AA08CD" w:rsidRDefault="00AA08CD">
      <w:pPr>
        <w:rPr>
          <w:sz w:val="23"/>
          <w:szCs w:val="23"/>
        </w:rPr>
      </w:pPr>
    </w:p>
    <w:p w14:paraId="00000066" w14:textId="77777777" w:rsidR="00AA08CD" w:rsidRDefault="00AA08CD">
      <w:pPr>
        <w:rPr>
          <w:sz w:val="23"/>
          <w:szCs w:val="23"/>
        </w:rPr>
      </w:pPr>
    </w:p>
    <w:p w14:paraId="00000067" w14:textId="77777777" w:rsidR="00AA08CD" w:rsidRDefault="00AA08CD">
      <w:pPr>
        <w:rPr>
          <w:sz w:val="23"/>
          <w:szCs w:val="23"/>
        </w:rPr>
      </w:pPr>
    </w:p>
    <w:p w14:paraId="00000068" w14:textId="77777777" w:rsidR="00AA08CD" w:rsidRDefault="00AA08CD">
      <w:pPr>
        <w:rPr>
          <w:sz w:val="23"/>
          <w:szCs w:val="23"/>
        </w:rPr>
      </w:pPr>
    </w:p>
    <w:p w14:paraId="00000069" w14:textId="77777777" w:rsidR="00AA08CD" w:rsidRDefault="00AA08CD">
      <w:pPr>
        <w:rPr>
          <w:sz w:val="23"/>
          <w:szCs w:val="23"/>
        </w:rPr>
      </w:pPr>
    </w:p>
    <w:p w14:paraId="0000006A" w14:textId="77777777" w:rsidR="00AA08CD" w:rsidRDefault="00AA08CD">
      <w:pPr>
        <w:rPr>
          <w:sz w:val="23"/>
          <w:szCs w:val="23"/>
        </w:rPr>
      </w:pPr>
    </w:p>
    <w:p w14:paraId="0000006B" w14:textId="77777777" w:rsidR="00AA08CD" w:rsidRDefault="00AA08CD">
      <w:pPr>
        <w:rPr>
          <w:sz w:val="23"/>
          <w:szCs w:val="23"/>
        </w:rPr>
      </w:pPr>
    </w:p>
    <w:p w14:paraId="0000006C" w14:textId="77777777" w:rsidR="00AA08CD" w:rsidRDefault="00AA08CD">
      <w:pPr>
        <w:rPr>
          <w:sz w:val="23"/>
          <w:szCs w:val="23"/>
        </w:rPr>
      </w:pPr>
    </w:p>
    <w:p w14:paraId="0000006D" w14:textId="77777777" w:rsidR="00AA08CD" w:rsidRDefault="00AA08CD">
      <w:pPr>
        <w:rPr>
          <w:sz w:val="23"/>
          <w:szCs w:val="23"/>
        </w:rPr>
      </w:pPr>
    </w:p>
    <w:p w14:paraId="0000006E" w14:textId="77777777" w:rsidR="00AA08CD" w:rsidRDefault="00AA08CD">
      <w:pPr>
        <w:rPr>
          <w:sz w:val="23"/>
          <w:szCs w:val="23"/>
        </w:rPr>
      </w:pPr>
    </w:p>
    <w:p w14:paraId="0000006F" w14:textId="77777777" w:rsidR="00AA08CD" w:rsidRDefault="00AA08CD">
      <w:pPr>
        <w:rPr>
          <w:sz w:val="23"/>
          <w:szCs w:val="23"/>
        </w:rPr>
      </w:pPr>
    </w:p>
    <w:p w14:paraId="00000070" w14:textId="77777777" w:rsidR="00AA08CD" w:rsidRDefault="00AA08CD">
      <w:pPr>
        <w:rPr>
          <w:sz w:val="23"/>
          <w:szCs w:val="23"/>
        </w:rPr>
      </w:pPr>
    </w:p>
    <w:p w14:paraId="00000071" w14:textId="77777777" w:rsidR="00AA08CD" w:rsidRDefault="00AA08CD">
      <w:pPr>
        <w:rPr>
          <w:sz w:val="23"/>
          <w:szCs w:val="23"/>
        </w:rPr>
      </w:pPr>
    </w:p>
    <w:p w14:paraId="00000072" w14:textId="77777777" w:rsidR="00AA08CD" w:rsidRDefault="00AA08CD">
      <w:pPr>
        <w:rPr>
          <w:sz w:val="23"/>
          <w:szCs w:val="23"/>
        </w:rPr>
      </w:pPr>
    </w:p>
    <w:p w14:paraId="00000073" w14:textId="77777777" w:rsidR="00AA08CD" w:rsidRDefault="00AA08CD">
      <w:pPr>
        <w:rPr>
          <w:sz w:val="23"/>
          <w:szCs w:val="23"/>
        </w:rPr>
      </w:pPr>
    </w:p>
    <w:p w14:paraId="00000074" w14:textId="77777777" w:rsidR="00AA08CD" w:rsidRDefault="00AA08CD">
      <w:pPr>
        <w:rPr>
          <w:sz w:val="23"/>
          <w:szCs w:val="23"/>
        </w:rPr>
      </w:pPr>
    </w:p>
    <w:p w14:paraId="00000075" w14:textId="77777777" w:rsidR="00AA08CD" w:rsidRDefault="00AA08CD">
      <w:pPr>
        <w:rPr>
          <w:sz w:val="23"/>
          <w:szCs w:val="23"/>
        </w:rPr>
      </w:pPr>
    </w:p>
    <w:p w14:paraId="00000076" w14:textId="77777777" w:rsidR="00AA08CD" w:rsidRDefault="00AA08CD">
      <w:pPr>
        <w:rPr>
          <w:sz w:val="23"/>
          <w:szCs w:val="23"/>
        </w:rPr>
      </w:pPr>
    </w:p>
    <w:p w14:paraId="00000077" w14:textId="77777777" w:rsidR="00AA08CD" w:rsidRDefault="00AA08CD">
      <w:pPr>
        <w:rPr>
          <w:sz w:val="23"/>
          <w:szCs w:val="23"/>
        </w:rPr>
      </w:pPr>
    </w:p>
    <w:p w14:paraId="00000078" w14:textId="77777777" w:rsidR="00AA08CD" w:rsidRDefault="00AA08CD">
      <w:pPr>
        <w:rPr>
          <w:sz w:val="23"/>
          <w:szCs w:val="23"/>
        </w:rPr>
      </w:pPr>
    </w:p>
    <w:p w14:paraId="00000079" w14:textId="77777777" w:rsidR="00AA08CD" w:rsidRDefault="00AA08CD">
      <w:pPr>
        <w:rPr>
          <w:sz w:val="23"/>
          <w:szCs w:val="23"/>
        </w:rPr>
      </w:pPr>
    </w:p>
    <w:p w14:paraId="0000007A" w14:textId="77777777" w:rsidR="00AA08CD" w:rsidRDefault="00AA08CD">
      <w:pPr>
        <w:rPr>
          <w:sz w:val="23"/>
          <w:szCs w:val="23"/>
        </w:rPr>
      </w:pPr>
    </w:p>
    <w:p w14:paraId="0000007B" w14:textId="77777777" w:rsidR="00AA08CD" w:rsidRDefault="00AA08CD">
      <w:pPr>
        <w:rPr>
          <w:sz w:val="23"/>
          <w:szCs w:val="23"/>
        </w:rPr>
      </w:pPr>
    </w:p>
    <w:p w14:paraId="0000007C" w14:textId="77777777" w:rsidR="00AA08CD" w:rsidRDefault="00AA08CD">
      <w:pPr>
        <w:rPr>
          <w:sz w:val="23"/>
          <w:szCs w:val="23"/>
        </w:rPr>
      </w:pPr>
    </w:p>
    <w:p w14:paraId="0000007D" w14:textId="77777777" w:rsidR="00AA08CD" w:rsidRDefault="00AA08CD">
      <w:pPr>
        <w:rPr>
          <w:sz w:val="23"/>
          <w:szCs w:val="23"/>
        </w:rPr>
      </w:pPr>
    </w:p>
    <w:p w14:paraId="0000007E" w14:textId="77777777" w:rsidR="00AA08CD" w:rsidRDefault="00AA08CD">
      <w:pPr>
        <w:rPr>
          <w:sz w:val="23"/>
          <w:szCs w:val="23"/>
        </w:rPr>
      </w:pPr>
    </w:p>
    <w:p w14:paraId="0000007F" w14:textId="77777777" w:rsidR="00AA08CD" w:rsidRDefault="00AA08CD">
      <w:pPr>
        <w:rPr>
          <w:sz w:val="23"/>
          <w:szCs w:val="23"/>
        </w:rPr>
      </w:pPr>
    </w:p>
    <w:p w14:paraId="00000080" w14:textId="77777777" w:rsidR="00AA08CD" w:rsidRDefault="00AA08CD">
      <w:pPr>
        <w:rPr>
          <w:sz w:val="23"/>
          <w:szCs w:val="23"/>
        </w:rPr>
      </w:pPr>
    </w:p>
    <w:p w14:paraId="00000081" w14:textId="77777777" w:rsidR="00AA08CD" w:rsidRDefault="00AA08CD">
      <w:pPr>
        <w:rPr>
          <w:sz w:val="23"/>
          <w:szCs w:val="23"/>
        </w:rPr>
      </w:pPr>
    </w:p>
    <w:p w14:paraId="00000082" w14:textId="77777777" w:rsidR="00AA08CD" w:rsidRDefault="00AA08CD">
      <w:pPr>
        <w:rPr>
          <w:sz w:val="23"/>
          <w:szCs w:val="23"/>
        </w:rPr>
      </w:pPr>
    </w:p>
    <w:p w14:paraId="00000083" w14:textId="77777777" w:rsidR="00AA08CD" w:rsidRDefault="00AA08CD">
      <w:pPr>
        <w:rPr>
          <w:sz w:val="23"/>
          <w:szCs w:val="23"/>
        </w:rPr>
      </w:pPr>
    </w:p>
    <w:p w14:paraId="00000084" w14:textId="77777777" w:rsidR="00AA08CD" w:rsidRDefault="00AA08CD">
      <w:pPr>
        <w:rPr>
          <w:sz w:val="23"/>
          <w:szCs w:val="23"/>
        </w:rPr>
      </w:pPr>
    </w:p>
    <w:p w14:paraId="00000085" w14:textId="77777777" w:rsidR="00AA08CD" w:rsidRDefault="00AA08CD">
      <w:pPr>
        <w:rPr>
          <w:sz w:val="23"/>
          <w:szCs w:val="23"/>
        </w:rPr>
      </w:pPr>
    </w:p>
    <w:p w14:paraId="00000086" w14:textId="77777777" w:rsidR="00AA08CD" w:rsidRDefault="00AA08CD">
      <w:pPr>
        <w:rPr>
          <w:sz w:val="23"/>
          <w:szCs w:val="23"/>
        </w:rPr>
      </w:pPr>
    </w:p>
    <w:p w14:paraId="00000087" w14:textId="77777777" w:rsidR="00AA08CD" w:rsidRDefault="00AA08CD">
      <w:pPr>
        <w:rPr>
          <w:sz w:val="23"/>
          <w:szCs w:val="23"/>
        </w:rPr>
      </w:pPr>
    </w:p>
    <w:p w14:paraId="00000088" w14:textId="77777777" w:rsidR="00AA08CD" w:rsidRDefault="000C53ED">
      <w:pPr>
        <w:spacing w:line="720" w:lineRule="auto"/>
        <w:jc w:val="center"/>
        <w:rPr>
          <w:b/>
          <w:sz w:val="36"/>
          <w:szCs w:val="36"/>
        </w:rPr>
      </w:pPr>
      <w:r>
        <w:rPr>
          <w:b/>
          <w:sz w:val="36"/>
          <w:szCs w:val="36"/>
        </w:rPr>
        <w:t xml:space="preserve">Chapter 10 </w:t>
      </w:r>
    </w:p>
    <w:p w14:paraId="00000089" w14:textId="77777777" w:rsidR="00AA08CD" w:rsidRDefault="000C53ED">
      <w:pPr>
        <w:spacing w:line="720" w:lineRule="auto"/>
        <w:jc w:val="center"/>
        <w:rPr>
          <w:b/>
          <w:sz w:val="36"/>
          <w:szCs w:val="36"/>
        </w:rPr>
      </w:pPr>
      <w:r>
        <w:rPr>
          <w:b/>
          <w:sz w:val="36"/>
          <w:szCs w:val="36"/>
        </w:rPr>
        <w:t>Conclusions</w:t>
      </w:r>
    </w:p>
    <w:p w14:paraId="0000008A" w14:textId="77777777" w:rsidR="00AA08CD" w:rsidRDefault="000C53ED">
      <w:pPr>
        <w:spacing w:line="360" w:lineRule="auto"/>
        <w:jc w:val="both"/>
        <w:rPr>
          <w:b/>
        </w:rPr>
      </w:pPr>
      <w:r>
        <w:t>This will be the final chapter of the report.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p>
    <w:p w14:paraId="0000008B" w14:textId="77777777" w:rsidR="00AA08CD" w:rsidRDefault="00AA08CD">
      <w:pPr>
        <w:spacing w:line="360" w:lineRule="auto"/>
        <w:jc w:val="both"/>
        <w:rPr>
          <w:b/>
        </w:rPr>
      </w:pPr>
    </w:p>
    <w:p w14:paraId="0000008C" w14:textId="77777777" w:rsidR="00AA08CD" w:rsidRDefault="00AA08CD"/>
    <w:p w14:paraId="0000008D" w14:textId="77777777" w:rsidR="00AA08CD" w:rsidRDefault="00AA08CD"/>
    <w:p w14:paraId="0000008E" w14:textId="77777777" w:rsidR="00AA08CD" w:rsidRDefault="00AA08CD"/>
    <w:p w14:paraId="0000008F" w14:textId="77777777" w:rsidR="00AA08CD" w:rsidRDefault="00AA08CD"/>
    <w:p w14:paraId="00000090" w14:textId="77777777" w:rsidR="00AA08CD" w:rsidRDefault="00AA08CD"/>
    <w:p w14:paraId="00000091" w14:textId="77777777" w:rsidR="00AA08CD" w:rsidRDefault="00AA08CD"/>
    <w:p w14:paraId="00000092" w14:textId="77777777" w:rsidR="00AA08CD" w:rsidRDefault="00AA08CD"/>
    <w:p w14:paraId="00000093" w14:textId="77777777" w:rsidR="00AA08CD" w:rsidRDefault="00AA08CD"/>
    <w:p w14:paraId="00000094" w14:textId="77777777" w:rsidR="00AA08CD" w:rsidRDefault="00AA08CD"/>
    <w:p w14:paraId="00000095" w14:textId="77777777" w:rsidR="00AA08CD" w:rsidRDefault="00AA08CD"/>
    <w:p w14:paraId="00000096" w14:textId="77777777" w:rsidR="00AA08CD" w:rsidRDefault="00AA08CD"/>
    <w:p w14:paraId="00000097" w14:textId="77777777" w:rsidR="00AA08CD" w:rsidRDefault="00AA08CD"/>
    <w:p w14:paraId="00000098" w14:textId="77777777" w:rsidR="00AA08CD" w:rsidRDefault="00AA08CD"/>
    <w:p w14:paraId="00000099" w14:textId="77777777" w:rsidR="00AA08CD" w:rsidRDefault="00AA08CD"/>
    <w:p w14:paraId="0000009A" w14:textId="77777777" w:rsidR="00AA08CD" w:rsidRDefault="00AA08CD"/>
    <w:p w14:paraId="0000009B" w14:textId="77777777" w:rsidR="00AA08CD" w:rsidRDefault="00AA08CD"/>
    <w:p w14:paraId="0000009C" w14:textId="77777777" w:rsidR="00AA08CD" w:rsidRDefault="00AA08CD"/>
    <w:p w14:paraId="0000009D" w14:textId="77777777" w:rsidR="00AA08CD" w:rsidRDefault="00AA08CD"/>
    <w:p w14:paraId="0000009E" w14:textId="77777777" w:rsidR="00AA08CD" w:rsidRDefault="00AA08CD"/>
    <w:p w14:paraId="0000009F" w14:textId="77777777" w:rsidR="00AA08CD" w:rsidRDefault="00AA08CD"/>
    <w:p w14:paraId="000000A0" w14:textId="77777777" w:rsidR="00AA08CD" w:rsidRDefault="00AA08CD"/>
    <w:p w14:paraId="000000A1" w14:textId="77777777" w:rsidR="00AA08CD" w:rsidRDefault="00AA08CD"/>
    <w:p w14:paraId="000000A2" w14:textId="77777777" w:rsidR="00AA08CD" w:rsidRDefault="00AA08CD"/>
    <w:p w14:paraId="000000A3" w14:textId="77777777" w:rsidR="00AA08CD" w:rsidRDefault="00AA08CD"/>
    <w:p w14:paraId="000000A4" w14:textId="77777777" w:rsidR="00AA08CD" w:rsidRDefault="00AA08CD"/>
    <w:p w14:paraId="000000A5" w14:textId="77777777" w:rsidR="00AA08CD" w:rsidRDefault="00AA08CD"/>
    <w:p w14:paraId="000000A6" w14:textId="77777777" w:rsidR="00AA08CD" w:rsidRDefault="00AA08CD"/>
    <w:p w14:paraId="000000A7" w14:textId="77777777" w:rsidR="00AA08CD" w:rsidRDefault="00AA08CD"/>
    <w:p w14:paraId="000000A8" w14:textId="77777777" w:rsidR="00AA08CD" w:rsidRDefault="00AA08CD"/>
    <w:p w14:paraId="000000A9" w14:textId="77777777" w:rsidR="00AA08CD" w:rsidRDefault="00AA08CD"/>
    <w:p w14:paraId="000000AA" w14:textId="77777777" w:rsidR="00AA08CD" w:rsidRDefault="00AA08CD"/>
    <w:p w14:paraId="000000AB" w14:textId="77777777" w:rsidR="00AA08CD" w:rsidRDefault="00AA08CD"/>
    <w:p w14:paraId="000000AC" w14:textId="77777777" w:rsidR="00AA08CD" w:rsidRDefault="00AA08CD"/>
    <w:p w14:paraId="000000AD" w14:textId="77777777" w:rsidR="00AA08CD" w:rsidRDefault="00AA08CD"/>
    <w:p w14:paraId="000000AE" w14:textId="77777777" w:rsidR="00AA08CD" w:rsidRDefault="000C53ED">
      <w:pPr>
        <w:jc w:val="center"/>
        <w:rPr>
          <w:b/>
          <w:sz w:val="32"/>
          <w:szCs w:val="32"/>
        </w:rPr>
      </w:pPr>
      <w:r>
        <w:rPr>
          <w:b/>
          <w:sz w:val="32"/>
          <w:szCs w:val="32"/>
        </w:rPr>
        <w:t>Appendix</w:t>
      </w:r>
    </w:p>
    <w:p w14:paraId="000000AF" w14:textId="77777777" w:rsidR="00AA08CD" w:rsidRDefault="00AA08CD">
      <w:pPr>
        <w:jc w:val="center"/>
        <w:rPr>
          <w:b/>
          <w:sz w:val="32"/>
          <w:szCs w:val="32"/>
        </w:rPr>
      </w:pPr>
    </w:p>
    <w:p w14:paraId="000000B0" w14:textId="77777777" w:rsidR="00AA08CD" w:rsidRDefault="000C53ED">
      <w:pPr>
        <w:spacing w:line="360" w:lineRule="auto"/>
        <w:jc w:val="both"/>
      </w:pPr>
      <w:r>
        <w:t>Detailed information, lengthy derivations, raw experimental observations etc. are to be presented in the separate appendices, which shall be numbered in Roman Capitals (e.g. “Appendix I”). You can include the standard algorithms that are part of the project‘s concept and which are not already explained in the report.</w:t>
      </w:r>
    </w:p>
    <w:p w14:paraId="000000B1" w14:textId="77777777" w:rsidR="00AA08CD" w:rsidRDefault="00AA08CD"/>
    <w:p w14:paraId="000000B2" w14:textId="77777777" w:rsidR="00AA08CD" w:rsidRDefault="00AA08CD"/>
    <w:p w14:paraId="000000B3" w14:textId="77777777" w:rsidR="00AA08CD" w:rsidRDefault="00AA08CD"/>
    <w:p w14:paraId="000000B4" w14:textId="77777777" w:rsidR="00AA08CD" w:rsidRDefault="00AA08CD"/>
    <w:p w14:paraId="000000B5" w14:textId="77777777" w:rsidR="00AA08CD" w:rsidRDefault="00AA08CD"/>
    <w:p w14:paraId="000000B6" w14:textId="77777777" w:rsidR="00AA08CD" w:rsidRDefault="00AA08CD"/>
    <w:p w14:paraId="000000B7" w14:textId="77777777" w:rsidR="00AA08CD" w:rsidRDefault="00AA08CD"/>
    <w:p w14:paraId="000000B8" w14:textId="77777777" w:rsidR="00AA08CD" w:rsidRDefault="00AA08CD"/>
    <w:p w14:paraId="000000B9" w14:textId="77777777" w:rsidR="00AA08CD" w:rsidRDefault="00AA08CD"/>
    <w:p w14:paraId="000000BA" w14:textId="77777777" w:rsidR="00AA08CD" w:rsidRDefault="00AA08CD"/>
    <w:p w14:paraId="000000BB" w14:textId="77777777" w:rsidR="00AA08CD" w:rsidRDefault="00AA08CD"/>
    <w:p w14:paraId="000000BC" w14:textId="77777777" w:rsidR="00AA08CD" w:rsidRDefault="00AA08CD"/>
    <w:p w14:paraId="000000BD" w14:textId="77777777" w:rsidR="00AA08CD" w:rsidRDefault="00AA08CD"/>
    <w:p w14:paraId="000000BE" w14:textId="77777777" w:rsidR="00AA08CD" w:rsidRDefault="00AA08CD"/>
    <w:p w14:paraId="000000BF" w14:textId="77777777" w:rsidR="00AA08CD" w:rsidRDefault="00AA08CD"/>
    <w:p w14:paraId="000000C0" w14:textId="77777777" w:rsidR="00AA08CD" w:rsidRDefault="00AA08CD"/>
    <w:p w14:paraId="000000C1" w14:textId="77777777" w:rsidR="00AA08CD" w:rsidRDefault="00AA08CD"/>
    <w:p w14:paraId="000000C2" w14:textId="77777777" w:rsidR="00AA08CD" w:rsidRDefault="00AA08CD"/>
    <w:p w14:paraId="000000C3" w14:textId="77777777" w:rsidR="00AA08CD" w:rsidRDefault="00AA08CD"/>
    <w:p w14:paraId="000000C4" w14:textId="77777777" w:rsidR="00AA08CD" w:rsidRDefault="00AA08CD"/>
    <w:p w14:paraId="000000C5" w14:textId="77777777" w:rsidR="00AA08CD" w:rsidRDefault="00AA08CD"/>
    <w:p w14:paraId="000000C6" w14:textId="77777777" w:rsidR="00AA08CD" w:rsidRDefault="00AA08CD"/>
    <w:p w14:paraId="000000C7" w14:textId="77777777" w:rsidR="00AA08CD" w:rsidRDefault="00AA08CD"/>
    <w:p w14:paraId="000000C8" w14:textId="77777777" w:rsidR="00AA08CD" w:rsidRDefault="00AA08CD"/>
    <w:p w14:paraId="000000C9" w14:textId="77777777" w:rsidR="00AA08CD" w:rsidRDefault="00AA08CD"/>
    <w:p w14:paraId="000000CA" w14:textId="77777777" w:rsidR="00AA08CD" w:rsidRDefault="00AA08CD"/>
    <w:p w14:paraId="000000CB" w14:textId="77777777" w:rsidR="00AA08CD" w:rsidRDefault="00AA08CD"/>
    <w:p w14:paraId="000000CC" w14:textId="77777777" w:rsidR="00AA08CD" w:rsidRDefault="00AA08CD"/>
    <w:p w14:paraId="000000CD" w14:textId="77777777" w:rsidR="00AA08CD" w:rsidRDefault="00AA08CD"/>
    <w:p w14:paraId="000000CE" w14:textId="77777777" w:rsidR="00AA08CD" w:rsidRDefault="00AA08CD"/>
    <w:p w14:paraId="000000CF" w14:textId="77777777" w:rsidR="00AA08CD" w:rsidRDefault="00AA08CD"/>
    <w:p w14:paraId="000000D0" w14:textId="77777777" w:rsidR="00AA08CD" w:rsidRDefault="00AA08CD"/>
    <w:p w14:paraId="000000D1" w14:textId="77777777" w:rsidR="00AA08CD" w:rsidRDefault="00AA08CD"/>
    <w:p w14:paraId="000000D2" w14:textId="77777777" w:rsidR="00AA08CD" w:rsidRDefault="00AA08CD"/>
    <w:p w14:paraId="000000D3" w14:textId="77777777" w:rsidR="00AA08CD" w:rsidRDefault="00AA08CD"/>
    <w:p w14:paraId="000000D4" w14:textId="77777777" w:rsidR="00AA08CD" w:rsidRDefault="00AA08CD"/>
    <w:p w14:paraId="000000D5" w14:textId="77777777" w:rsidR="00AA08CD" w:rsidRDefault="00AA08CD"/>
    <w:p w14:paraId="000000D6" w14:textId="77777777" w:rsidR="00AA08CD" w:rsidRDefault="00AA08CD"/>
    <w:p w14:paraId="000000D7" w14:textId="77777777" w:rsidR="00AA08CD" w:rsidRDefault="00AA08CD"/>
    <w:p w14:paraId="000000D8" w14:textId="77777777" w:rsidR="00AA08CD" w:rsidRDefault="00AA08CD"/>
    <w:p w14:paraId="000000D9" w14:textId="77777777" w:rsidR="00AA08CD" w:rsidRDefault="000C53ED">
      <w:pPr>
        <w:jc w:val="center"/>
        <w:rPr>
          <w:b/>
          <w:sz w:val="32"/>
          <w:szCs w:val="32"/>
        </w:rPr>
      </w:pPr>
      <w:r>
        <w:rPr>
          <w:b/>
          <w:sz w:val="32"/>
          <w:szCs w:val="32"/>
        </w:rPr>
        <w:t>Literature Cited</w:t>
      </w:r>
    </w:p>
    <w:p w14:paraId="000000DA" w14:textId="77777777" w:rsidR="00AA08CD" w:rsidRDefault="00AA08CD">
      <w:pPr>
        <w:jc w:val="center"/>
        <w:rPr>
          <w:b/>
          <w:sz w:val="32"/>
          <w:szCs w:val="32"/>
        </w:rPr>
      </w:pPr>
    </w:p>
    <w:p w14:paraId="000000DB" w14:textId="77777777" w:rsidR="00AA08CD" w:rsidRDefault="000C53ED">
      <w:pPr>
        <w:rPr>
          <w:color w:val="000000"/>
          <w:sz w:val="23"/>
          <w:szCs w:val="23"/>
        </w:rPr>
      </w:pPr>
      <w:r>
        <w:rPr>
          <w:b/>
          <w:color w:val="000000"/>
          <w:sz w:val="23"/>
          <w:szCs w:val="23"/>
        </w:rPr>
        <w:t xml:space="preserve">IEEE standard </w:t>
      </w:r>
    </w:p>
    <w:p w14:paraId="000000DC" w14:textId="77777777" w:rsidR="00AA08CD" w:rsidRDefault="000C53ED">
      <w:pPr>
        <w:rPr>
          <w:color w:val="000000"/>
          <w:sz w:val="23"/>
          <w:szCs w:val="23"/>
        </w:rPr>
      </w:pPr>
      <w:r>
        <w:rPr>
          <w:b/>
          <w:color w:val="000000"/>
          <w:sz w:val="23"/>
          <w:szCs w:val="23"/>
        </w:rPr>
        <w:t xml:space="preserve">Book, </w:t>
      </w:r>
    </w:p>
    <w:p w14:paraId="000000DD" w14:textId="77777777" w:rsidR="00AA08CD" w:rsidRDefault="000C53ED">
      <w:pPr>
        <w:jc w:val="both"/>
        <w:rPr>
          <w:color w:val="000000"/>
          <w:sz w:val="23"/>
          <w:szCs w:val="23"/>
        </w:rPr>
      </w:pPr>
      <w:bookmarkStart w:id="0" w:name="_heading=h.gjdgxs" w:colFirst="0" w:colLast="0"/>
      <w:bookmarkEnd w:id="0"/>
      <w:r>
        <w:rPr>
          <w:color w:val="000000"/>
          <w:sz w:val="23"/>
          <w:szCs w:val="23"/>
        </w:rPr>
        <w:t xml:space="preserve">[1] J. F. Curtis, (Ed.), </w:t>
      </w:r>
      <w:r>
        <w:rPr>
          <w:i/>
          <w:color w:val="000000"/>
          <w:sz w:val="23"/>
          <w:szCs w:val="23"/>
        </w:rPr>
        <w:t xml:space="preserve">Processes and Disorders of Human Communication. </w:t>
      </w:r>
      <w:r>
        <w:rPr>
          <w:color w:val="000000"/>
          <w:sz w:val="23"/>
          <w:szCs w:val="23"/>
        </w:rPr>
        <w:t xml:space="preserve">New York: Harper and Row, 1978. </w:t>
      </w:r>
    </w:p>
    <w:p w14:paraId="000000DE" w14:textId="77777777" w:rsidR="00AA08CD" w:rsidRDefault="00AA08CD">
      <w:pPr>
        <w:jc w:val="both"/>
        <w:rPr>
          <w:color w:val="000000"/>
          <w:sz w:val="23"/>
          <w:szCs w:val="23"/>
        </w:rPr>
      </w:pPr>
    </w:p>
    <w:p w14:paraId="000000DF" w14:textId="77777777" w:rsidR="00AA08CD" w:rsidRDefault="000C53ED">
      <w:pPr>
        <w:jc w:val="both"/>
        <w:rPr>
          <w:color w:val="000000"/>
          <w:sz w:val="23"/>
          <w:szCs w:val="23"/>
        </w:rPr>
      </w:pPr>
      <w:r>
        <w:rPr>
          <w:b/>
          <w:color w:val="000000"/>
          <w:sz w:val="23"/>
          <w:szCs w:val="23"/>
        </w:rPr>
        <w:t xml:space="preserve">Journal Paper, </w:t>
      </w:r>
    </w:p>
    <w:p w14:paraId="000000E0" w14:textId="77777777" w:rsidR="00AA08CD" w:rsidRDefault="000C53ED">
      <w:pPr>
        <w:jc w:val="both"/>
        <w:rPr>
          <w:color w:val="000000"/>
          <w:sz w:val="23"/>
          <w:szCs w:val="23"/>
        </w:rPr>
      </w:pPr>
      <w:r>
        <w:rPr>
          <w:rFonts w:ascii="Arial" w:eastAsia="Arial" w:hAnsi="Arial" w:cs="Arial"/>
          <w:color w:val="000000"/>
          <w:sz w:val="23"/>
          <w:szCs w:val="23"/>
        </w:rPr>
        <w:t xml:space="preserve">[2] </w:t>
      </w:r>
      <w:r>
        <w:rPr>
          <w:color w:val="000000"/>
          <w:sz w:val="23"/>
          <w:szCs w:val="23"/>
        </w:rPr>
        <w:t xml:space="preserve">J. </w:t>
      </w:r>
      <w:proofErr w:type="spellStart"/>
      <w:r>
        <w:rPr>
          <w:color w:val="000000"/>
          <w:sz w:val="23"/>
          <w:szCs w:val="23"/>
        </w:rPr>
        <w:t>Schroeterand</w:t>
      </w:r>
      <w:proofErr w:type="spellEnd"/>
      <w:r>
        <w:rPr>
          <w:color w:val="000000"/>
          <w:sz w:val="23"/>
          <w:szCs w:val="23"/>
        </w:rPr>
        <w:t xml:space="preserve"> M. M. Sondhi, “Techniques for estimating vocal-tract shapes from the speech </w:t>
      </w:r>
      <w:proofErr w:type="spellStart"/>
      <w:r>
        <w:rPr>
          <w:color w:val="000000"/>
          <w:sz w:val="23"/>
          <w:szCs w:val="23"/>
        </w:rPr>
        <w:t>signal,”</w:t>
      </w:r>
      <w:r>
        <w:rPr>
          <w:i/>
          <w:color w:val="000000"/>
          <w:sz w:val="23"/>
          <w:szCs w:val="23"/>
        </w:rPr>
        <w:t>IEEE</w:t>
      </w:r>
      <w:proofErr w:type="spellEnd"/>
      <w:r>
        <w:rPr>
          <w:i/>
          <w:color w:val="000000"/>
          <w:sz w:val="23"/>
          <w:szCs w:val="23"/>
        </w:rPr>
        <w:t xml:space="preserve"> Trans. Speech Audio Process.</w:t>
      </w:r>
      <w:r>
        <w:rPr>
          <w:color w:val="000000"/>
          <w:sz w:val="23"/>
          <w:szCs w:val="23"/>
        </w:rPr>
        <w:t xml:space="preserve">, vol. 2, no. 1, pp. 133–150, 1994. </w:t>
      </w:r>
    </w:p>
    <w:p w14:paraId="000000E1" w14:textId="77777777" w:rsidR="00AA08CD" w:rsidRDefault="00AA08CD">
      <w:pPr>
        <w:jc w:val="both"/>
        <w:rPr>
          <w:color w:val="000000"/>
          <w:sz w:val="23"/>
          <w:szCs w:val="23"/>
        </w:rPr>
      </w:pPr>
    </w:p>
    <w:p w14:paraId="000000E2" w14:textId="77777777" w:rsidR="00AA08CD" w:rsidRDefault="000C53ED">
      <w:pPr>
        <w:jc w:val="both"/>
        <w:rPr>
          <w:color w:val="000000"/>
          <w:sz w:val="23"/>
          <w:szCs w:val="23"/>
        </w:rPr>
      </w:pPr>
      <w:r>
        <w:rPr>
          <w:b/>
          <w:color w:val="000000"/>
          <w:sz w:val="23"/>
          <w:szCs w:val="23"/>
        </w:rPr>
        <w:t xml:space="preserve">Proceeding paper, </w:t>
      </w:r>
    </w:p>
    <w:p w14:paraId="000000E3" w14:textId="77777777" w:rsidR="00AA08CD" w:rsidRDefault="000C53ED">
      <w:pPr>
        <w:jc w:val="both"/>
        <w:rPr>
          <w:color w:val="000000"/>
          <w:sz w:val="23"/>
          <w:szCs w:val="23"/>
        </w:rPr>
      </w:pPr>
      <w:r>
        <w:rPr>
          <w:b/>
          <w:color w:val="000000"/>
          <w:sz w:val="28"/>
          <w:szCs w:val="28"/>
        </w:rPr>
        <w:t xml:space="preserve">[3] </w:t>
      </w:r>
      <w:r>
        <w:rPr>
          <w:color w:val="000000"/>
          <w:sz w:val="23"/>
          <w:szCs w:val="23"/>
        </w:rPr>
        <w:t xml:space="preserve">J. M. Pardo, “Vocal tract shape analysis for children,” in </w:t>
      </w:r>
      <w:r>
        <w:rPr>
          <w:i/>
          <w:color w:val="000000"/>
          <w:sz w:val="23"/>
          <w:szCs w:val="23"/>
        </w:rPr>
        <w:t xml:space="preserve">Proc. IEEE Int. Conf. </w:t>
      </w:r>
      <w:proofErr w:type="spellStart"/>
      <w:r>
        <w:rPr>
          <w:i/>
          <w:color w:val="000000"/>
          <w:sz w:val="23"/>
          <w:szCs w:val="23"/>
        </w:rPr>
        <w:t>Acoust</w:t>
      </w:r>
      <w:proofErr w:type="spellEnd"/>
      <w:r>
        <w:rPr>
          <w:i/>
          <w:color w:val="000000"/>
          <w:sz w:val="23"/>
          <w:szCs w:val="23"/>
        </w:rPr>
        <w:t>., Speech, Signal Process.</w:t>
      </w:r>
      <w:r>
        <w:rPr>
          <w:color w:val="000000"/>
          <w:sz w:val="23"/>
          <w:szCs w:val="23"/>
        </w:rPr>
        <w:t xml:space="preserve">, 1982, pp. 763–766. </w:t>
      </w:r>
    </w:p>
    <w:p w14:paraId="000000E4" w14:textId="77777777" w:rsidR="00AA08CD" w:rsidRDefault="00AA08CD">
      <w:pPr>
        <w:jc w:val="center"/>
        <w:rPr>
          <w:b/>
          <w:sz w:val="32"/>
          <w:szCs w:val="32"/>
        </w:rPr>
      </w:pPr>
    </w:p>
    <w:p w14:paraId="000000E5" w14:textId="77777777" w:rsidR="00AA08CD" w:rsidRDefault="00AA08CD">
      <w:pPr>
        <w:jc w:val="center"/>
        <w:rPr>
          <w:b/>
          <w:sz w:val="32"/>
          <w:szCs w:val="32"/>
        </w:rPr>
      </w:pPr>
    </w:p>
    <w:p w14:paraId="000000E6" w14:textId="77777777" w:rsidR="00AA08CD" w:rsidRDefault="00AA08CD">
      <w:pPr>
        <w:jc w:val="center"/>
        <w:rPr>
          <w:b/>
          <w:sz w:val="32"/>
          <w:szCs w:val="32"/>
        </w:rPr>
      </w:pPr>
    </w:p>
    <w:p w14:paraId="000000E7" w14:textId="77777777" w:rsidR="00AA08CD" w:rsidRDefault="00AA08CD">
      <w:pPr>
        <w:jc w:val="center"/>
        <w:rPr>
          <w:b/>
          <w:sz w:val="32"/>
          <w:szCs w:val="32"/>
        </w:rPr>
      </w:pPr>
    </w:p>
    <w:p w14:paraId="000000E8" w14:textId="77777777" w:rsidR="00AA08CD" w:rsidRDefault="00AA08CD">
      <w:pPr>
        <w:jc w:val="center"/>
        <w:rPr>
          <w:b/>
          <w:sz w:val="32"/>
          <w:szCs w:val="32"/>
        </w:rPr>
      </w:pPr>
    </w:p>
    <w:p w14:paraId="000000E9" w14:textId="77777777" w:rsidR="00AA08CD" w:rsidRDefault="00AA08CD">
      <w:pPr>
        <w:jc w:val="center"/>
        <w:rPr>
          <w:b/>
          <w:sz w:val="32"/>
          <w:szCs w:val="32"/>
        </w:rPr>
      </w:pPr>
    </w:p>
    <w:p w14:paraId="000000EA" w14:textId="77777777" w:rsidR="00AA08CD" w:rsidRDefault="00AA08CD">
      <w:pPr>
        <w:jc w:val="center"/>
        <w:rPr>
          <w:b/>
          <w:sz w:val="32"/>
          <w:szCs w:val="32"/>
        </w:rPr>
      </w:pPr>
    </w:p>
    <w:p w14:paraId="000000EB" w14:textId="77777777" w:rsidR="00AA08CD" w:rsidRDefault="00AA08CD">
      <w:pPr>
        <w:jc w:val="center"/>
        <w:rPr>
          <w:b/>
          <w:sz w:val="32"/>
          <w:szCs w:val="32"/>
        </w:rPr>
      </w:pPr>
    </w:p>
    <w:p w14:paraId="000000EC" w14:textId="77777777" w:rsidR="00AA08CD" w:rsidRDefault="00AA08CD">
      <w:pPr>
        <w:jc w:val="center"/>
        <w:rPr>
          <w:b/>
          <w:sz w:val="32"/>
          <w:szCs w:val="32"/>
        </w:rPr>
      </w:pPr>
    </w:p>
    <w:p w14:paraId="000000ED" w14:textId="77777777" w:rsidR="00AA08CD" w:rsidRDefault="00AA08CD">
      <w:pPr>
        <w:jc w:val="center"/>
        <w:rPr>
          <w:b/>
          <w:sz w:val="32"/>
          <w:szCs w:val="32"/>
        </w:rPr>
      </w:pPr>
    </w:p>
    <w:p w14:paraId="000000EE" w14:textId="77777777" w:rsidR="00AA08CD" w:rsidRDefault="00AA08CD">
      <w:pPr>
        <w:jc w:val="center"/>
        <w:rPr>
          <w:b/>
          <w:sz w:val="32"/>
          <w:szCs w:val="32"/>
        </w:rPr>
      </w:pPr>
    </w:p>
    <w:p w14:paraId="000000EF" w14:textId="77777777" w:rsidR="00AA08CD" w:rsidRDefault="00AA08CD">
      <w:pPr>
        <w:jc w:val="center"/>
        <w:rPr>
          <w:b/>
          <w:sz w:val="32"/>
          <w:szCs w:val="32"/>
        </w:rPr>
      </w:pPr>
    </w:p>
    <w:p w14:paraId="000000F0" w14:textId="77777777" w:rsidR="00AA08CD" w:rsidRDefault="00AA08CD">
      <w:pPr>
        <w:jc w:val="center"/>
        <w:rPr>
          <w:b/>
          <w:sz w:val="32"/>
          <w:szCs w:val="32"/>
        </w:rPr>
      </w:pPr>
    </w:p>
    <w:p w14:paraId="000000F1" w14:textId="77777777" w:rsidR="00AA08CD" w:rsidRDefault="00AA08CD">
      <w:pPr>
        <w:jc w:val="center"/>
        <w:rPr>
          <w:b/>
          <w:sz w:val="32"/>
          <w:szCs w:val="32"/>
        </w:rPr>
      </w:pPr>
    </w:p>
    <w:p w14:paraId="000000F2" w14:textId="77777777" w:rsidR="00AA08CD" w:rsidRDefault="00AA08CD">
      <w:pPr>
        <w:jc w:val="center"/>
        <w:rPr>
          <w:b/>
          <w:sz w:val="32"/>
          <w:szCs w:val="32"/>
        </w:rPr>
      </w:pPr>
    </w:p>
    <w:p w14:paraId="000000F3" w14:textId="77777777" w:rsidR="00AA08CD" w:rsidRDefault="00AA08CD">
      <w:pPr>
        <w:jc w:val="center"/>
        <w:rPr>
          <w:b/>
          <w:sz w:val="32"/>
          <w:szCs w:val="32"/>
        </w:rPr>
      </w:pPr>
    </w:p>
    <w:p w14:paraId="000000F4" w14:textId="77777777" w:rsidR="00AA08CD" w:rsidRDefault="00AA08CD">
      <w:pPr>
        <w:jc w:val="center"/>
        <w:rPr>
          <w:b/>
          <w:sz w:val="32"/>
          <w:szCs w:val="32"/>
        </w:rPr>
      </w:pPr>
    </w:p>
    <w:p w14:paraId="000000F5" w14:textId="77777777" w:rsidR="00AA08CD" w:rsidRDefault="00AA08CD">
      <w:pPr>
        <w:jc w:val="center"/>
        <w:rPr>
          <w:b/>
          <w:sz w:val="32"/>
          <w:szCs w:val="32"/>
        </w:rPr>
      </w:pPr>
    </w:p>
    <w:p w14:paraId="000000F6" w14:textId="77777777" w:rsidR="00AA08CD" w:rsidRDefault="00AA08CD">
      <w:pPr>
        <w:jc w:val="center"/>
        <w:rPr>
          <w:b/>
          <w:sz w:val="32"/>
          <w:szCs w:val="32"/>
        </w:rPr>
      </w:pPr>
    </w:p>
    <w:p w14:paraId="000000F7" w14:textId="77777777" w:rsidR="00AA08CD" w:rsidRDefault="00AA08CD">
      <w:pPr>
        <w:jc w:val="center"/>
        <w:rPr>
          <w:b/>
          <w:sz w:val="32"/>
          <w:szCs w:val="32"/>
        </w:rPr>
      </w:pPr>
    </w:p>
    <w:p w14:paraId="00000129" w14:textId="77777777" w:rsidR="00AA08CD" w:rsidRDefault="00AA08CD">
      <w:pPr>
        <w:jc w:val="both"/>
        <w:rPr>
          <w:sz w:val="23"/>
          <w:szCs w:val="23"/>
        </w:rPr>
      </w:pPr>
    </w:p>
    <w:p w14:paraId="0000012A" w14:textId="77777777" w:rsidR="00AA08CD" w:rsidRDefault="00AA08CD">
      <w:pPr>
        <w:jc w:val="both"/>
        <w:rPr>
          <w:sz w:val="23"/>
          <w:szCs w:val="23"/>
        </w:rPr>
      </w:pPr>
    </w:p>
    <w:p w14:paraId="0000012B" w14:textId="77777777" w:rsidR="00AA08CD" w:rsidRDefault="00AA08CD">
      <w:pPr>
        <w:jc w:val="both"/>
        <w:rPr>
          <w:sz w:val="23"/>
          <w:szCs w:val="23"/>
        </w:rPr>
      </w:pPr>
    </w:p>
    <w:p w14:paraId="0000012C" w14:textId="77777777" w:rsidR="00AA08CD" w:rsidRDefault="000C53ED">
      <w:pPr>
        <w:jc w:val="center"/>
        <w:rPr>
          <w:b/>
          <w:sz w:val="44"/>
          <w:szCs w:val="44"/>
        </w:rPr>
      </w:pPr>
      <w:r>
        <w:rPr>
          <w:b/>
          <w:sz w:val="32"/>
          <w:szCs w:val="32"/>
        </w:rPr>
        <w:t>Acknowledgements</w:t>
      </w:r>
    </w:p>
    <w:sectPr w:rsidR="00AA08CD">
      <w:headerReference w:type="even" r:id="rId14"/>
      <w:pgSz w:w="12240" w:h="15840"/>
      <w:pgMar w:top="850" w:right="1350" w:bottom="1253" w:left="1699" w:header="676"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6417" w14:textId="77777777" w:rsidR="00224F36" w:rsidRDefault="00224F36">
      <w:r>
        <w:separator/>
      </w:r>
    </w:p>
  </w:endnote>
  <w:endnote w:type="continuationSeparator" w:id="0">
    <w:p w14:paraId="76A37E81" w14:textId="77777777" w:rsidR="00224F36" w:rsidRDefault="00224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77777777" w:rsidR="00AA08CD" w:rsidRDefault="00AA08CD">
    <w:pPr>
      <w:pBdr>
        <w:top w:val="nil"/>
        <w:left w:val="nil"/>
        <w:bottom w:val="nil"/>
        <w:right w:val="nil"/>
        <w:between w:val="nil"/>
      </w:pBdr>
      <w:tabs>
        <w:tab w:val="center" w:pos="4680"/>
        <w:tab w:val="right" w:pos="9360"/>
      </w:tabs>
      <w:jc w:val="center"/>
      <w:rPr>
        <w:rFonts w:eastAsia="Times New Roman"/>
        <w:color w:val="000000"/>
      </w:rPr>
    </w:pPr>
  </w:p>
  <w:p w14:paraId="00000132" w14:textId="77777777" w:rsidR="00AA08CD" w:rsidRDefault="00AA08CD">
    <w:pPr>
      <w:pBdr>
        <w:top w:val="nil"/>
        <w:left w:val="nil"/>
        <w:bottom w:val="nil"/>
        <w:right w:val="nil"/>
        <w:between w:val="nil"/>
      </w:pBdr>
      <w:tabs>
        <w:tab w:val="center" w:pos="4680"/>
        <w:tab w:val="right" w:pos="9360"/>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4" w14:textId="2D5A8085" w:rsidR="00AA08CD" w:rsidRDefault="007F24F5">
    <w:proofErr w:type="spellStart"/>
    <w:r>
      <w:t>Vidyavardhini</w:t>
    </w:r>
    <w:proofErr w:type="spellEnd"/>
    <w:r w:rsidR="000C53ED">
      <w:t xml:space="preserve"> College of Engineering </w:t>
    </w:r>
    <w:r>
      <w:t>&amp; Technology</w:t>
    </w:r>
    <w:r w:rsidR="000C53ED">
      <w:t xml:space="preserve">                                                                                        </w:t>
    </w:r>
    <w:r w:rsidR="000C53ED">
      <w:fldChar w:fldCharType="begin"/>
    </w:r>
    <w:r w:rsidR="000C53ED">
      <w:instrText>PAGE</w:instrText>
    </w:r>
    <w:r w:rsidR="000C53ED">
      <w:fldChar w:fldCharType="separate"/>
    </w:r>
    <w:r w:rsidR="007D04E3">
      <w:rPr>
        <w:noProof/>
      </w:rPr>
      <w:t>2</w:t>
    </w:r>
    <w:r w:rsidR="000C53E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5" w14:textId="77777777" w:rsidR="00AA08CD" w:rsidRDefault="000C53ED">
    <w:r>
      <w:t>Atharva College of Engineering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43C4" w14:textId="77777777" w:rsidR="00224F36" w:rsidRDefault="00224F36">
      <w:r>
        <w:separator/>
      </w:r>
    </w:p>
  </w:footnote>
  <w:footnote w:type="continuationSeparator" w:id="0">
    <w:p w14:paraId="1B482A04" w14:textId="77777777" w:rsidR="00224F36" w:rsidRDefault="00224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3" w14:textId="77777777" w:rsidR="00AA08CD" w:rsidRDefault="000C53ED">
    <w:pPr>
      <w:jc w:val="center"/>
    </w:pPr>
    <w:r>
      <w:t>Project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6" w14:textId="77777777" w:rsidR="00AA08CD" w:rsidRDefault="000C53ED">
    <w:pPr>
      <w:jc w:val="center"/>
    </w:pPr>
    <w:r>
      <w:t>Project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D" w14:textId="77777777" w:rsidR="00AA08CD" w:rsidRDefault="000C53ED">
    <w:pPr>
      <w:pBdr>
        <w:top w:val="nil"/>
        <w:left w:val="nil"/>
        <w:bottom w:val="nil"/>
        <w:right w:val="nil"/>
        <w:between w:val="nil"/>
      </w:pBdr>
      <w:tabs>
        <w:tab w:val="center" w:pos="4680"/>
        <w:tab w:val="right" w:pos="9360"/>
      </w:tabs>
      <w:rPr>
        <w:rFonts w:eastAsia="Times New Roman"/>
        <w:color w:val="000000"/>
      </w:rPr>
    </w:pPr>
    <w:r>
      <w:rPr>
        <w:rFonts w:eastAsia="Times New Roman"/>
        <w:color w:val="000000"/>
      </w:rPr>
      <w:t>1.2 Problem Formulation</w:t>
    </w:r>
  </w:p>
  <w:p w14:paraId="0000012E" w14:textId="77777777" w:rsidR="00AA08CD" w:rsidRDefault="00AA08CD">
    <w:pPr>
      <w:pBdr>
        <w:top w:val="nil"/>
        <w:left w:val="nil"/>
        <w:bottom w:val="nil"/>
        <w:right w:val="nil"/>
        <w:between w:val="nil"/>
      </w:pBdr>
      <w:tabs>
        <w:tab w:val="center" w:pos="4680"/>
        <w:tab w:val="right" w:pos="9360"/>
      </w:tabs>
      <w:rPr>
        <w:rFonts w:eastAsia="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77777777" w:rsidR="00AA08CD" w:rsidRDefault="000C53ED">
    <w:pPr>
      <w:pBdr>
        <w:top w:val="nil"/>
        <w:left w:val="nil"/>
        <w:bottom w:val="nil"/>
        <w:right w:val="nil"/>
        <w:between w:val="nil"/>
      </w:pBdr>
      <w:tabs>
        <w:tab w:val="center" w:pos="4680"/>
        <w:tab w:val="right" w:pos="9360"/>
      </w:tabs>
      <w:rPr>
        <w:rFonts w:eastAsia="Times New Roman"/>
        <w:color w:val="000000"/>
      </w:rPr>
    </w:pPr>
    <w:r>
      <w:rPr>
        <w:rFonts w:eastAsia="Times New Roman"/>
        <w:color w:val="000000"/>
      </w:rPr>
      <w:t>1.2 Review of Literature</w:t>
    </w:r>
  </w:p>
  <w:p w14:paraId="00000130" w14:textId="77777777" w:rsidR="00AA08CD" w:rsidRDefault="00AA08CD">
    <w:pPr>
      <w:pBdr>
        <w:top w:val="nil"/>
        <w:left w:val="nil"/>
        <w:bottom w:val="nil"/>
        <w:right w:val="nil"/>
        <w:between w:val="nil"/>
      </w:pBdr>
      <w:tabs>
        <w:tab w:val="center" w:pos="4680"/>
        <w:tab w:val="right" w:pos="9360"/>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7562"/>
    <w:multiLevelType w:val="multilevel"/>
    <w:tmpl w:val="19B246F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21388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A08CD"/>
    <w:rsid w:val="000C53ED"/>
    <w:rsid w:val="00224F36"/>
    <w:rsid w:val="005C0A6C"/>
    <w:rsid w:val="007D04E3"/>
    <w:rsid w:val="007F24F5"/>
    <w:rsid w:val="00AA08CD"/>
    <w:rsid w:val="00C24D37"/>
    <w:rsid w:val="00E52C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35E3"/>
  <w15:docId w15:val="{20E5E83D-87F1-458A-A97A-39D803F0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D0"/>
    <w:rPr>
      <w:rFonts w:eastAsia="Batang"/>
      <w:lang w:eastAsia="ko-KR"/>
    </w:rPr>
  </w:style>
  <w:style w:type="paragraph" w:styleId="Heading1">
    <w:name w:val="heading 1"/>
    <w:basedOn w:val="Normal"/>
    <w:next w:val="Normal"/>
    <w:link w:val="Heading1Char"/>
    <w:qFormat/>
    <w:rsid w:val="000342B4"/>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0342B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0352D0"/>
    <w:rPr>
      <w:rFonts w:ascii="Tahoma" w:hAnsi="Tahoma" w:cs="Tahoma"/>
      <w:sz w:val="16"/>
      <w:szCs w:val="16"/>
    </w:rPr>
  </w:style>
  <w:style w:type="character" w:customStyle="1" w:styleId="BalloonTextChar">
    <w:name w:val="Balloon Text Char"/>
    <w:basedOn w:val="DefaultParagraphFont"/>
    <w:link w:val="BalloonText"/>
    <w:uiPriority w:val="99"/>
    <w:semiHidden/>
    <w:rsid w:val="000352D0"/>
    <w:rPr>
      <w:rFonts w:ascii="Tahoma" w:eastAsia="Batang" w:hAnsi="Tahoma" w:cs="Tahoma"/>
      <w:sz w:val="16"/>
      <w:szCs w:val="16"/>
      <w:lang w:eastAsia="ko-KR"/>
    </w:rPr>
  </w:style>
  <w:style w:type="character" w:customStyle="1" w:styleId="Heading1Char">
    <w:name w:val="Heading 1 Char"/>
    <w:basedOn w:val="DefaultParagraphFont"/>
    <w:link w:val="Heading1"/>
    <w:rsid w:val="000342B4"/>
    <w:rPr>
      <w:rFonts w:ascii="Arial" w:eastAsia="Batang" w:hAnsi="Arial" w:cs="Arial"/>
      <w:b/>
      <w:bCs/>
      <w:kern w:val="32"/>
      <w:sz w:val="32"/>
      <w:szCs w:val="32"/>
      <w:lang w:eastAsia="ko-KR"/>
    </w:rPr>
  </w:style>
  <w:style w:type="character" w:customStyle="1" w:styleId="Heading6Char">
    <w:name w:val="Heading 6 Char"/>
    <w:basedOn w:val="DefaultParagraphFont"/>
    <w:link w:val="Heading6"/>
    <w:uiPriority w:val="9"/>
    <w:semiHidden/>
    <w:rsid w:val="000342B4"/>
    <w:rPr>
      <w:rFonts w:asciiTheme="majorHAnsi" w:eastAsiaTheme="majorEastAsia" w:hAnsiTheme="majorHAnsi" w:cstheme="majorBidi"/>
      <w:i/>
      <w:iCs/>
      <w:color w:val="243F60" w:themeColor="accent1" w:themeShade="7F"/>
      <w:sz w:val="24"/>
      <w:szCs w:val="24"/>
      <w:lang w:eastAsia="ko-KR"/>
    </w:rPr>
  </w:style>
  <w:style w:type="paragraph" w:customStyle="1" w:styleId="Default">
    <w:name w:val="Default"/>
    <w:rsid w:val="00676192"/>
    <w:pPr>
      <w:autoSpaceDE w:val="0"/>
      <w:autoSpaceDN w:val="0"/>
      <w:adjustRightInd w:val="0"/>
    </w:pPr>
    <w:rPr>
      <w:color w:val="000000"/>
    </w:rPr>
  </w:style>
  <w:style w:type="paragraph" w:styleId="Header">
    <w:name w:val="header"/>
    <w:basedOn w:val="Normal"/>
    <w:link w:val="HeaderChar"/>
    <w:uiPriority w:val="99"/>
    <w:unhideWhenUsed/>
    <w:rsid w:val="00045B12"/>
    <w:pPr>
      <w:tabs>
        <w:tab w:val="center" w:pos="4680"/>
        <w:tab w:val="right" w:pos="9360"/>
      </w:tabs>
    </w:pPr>
  </w:style>
  <w:style w:type="character" w:customStyle="1" w:styleId="HeaderChar">
    <w:name w:val="Header Char"/>
    <w:basedOn w:val="DefaultParagraphFont"/>
    <w:link w:val="Header"/>
    <w:uiPriority w:val="99"/>
    <w:rsid w:val="00045B12"/>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045B12"/>
    <w:pPr>
      <w:tabs>
        <w:tab w:val="center" w:pos="4680"/>
        <w:tab w:val="right" w:pos="9360"/>
      </w:tabs>
    </w:pPr>
  </w:style>
  <w:style w:type="character" w:customStyle="1" w:styleId="FooterChar">
    <w:name w:val="Footer Char"/>
    <w:basedOn w:val="DefaultParagraphFont"/>
    <w:link w:val="Footer"/>
    <w:uiPriority w:val="99"/>
    <w:rsid w:val="00045B12"/>
    <w:rPr>
      <w:rFonts w:ascii="Times New Roman" w:eastAsia="Batang" w:hAnsi="Times New Roman" w:cs="Times New Roman"/>
      <w:sz w:val="24"/>
      <w:szCs w:val="24"/>
      <w:lang w:eastAsia="ko-KR"/>
    </w:rPr>
  </w:style>
  <w:style w:type="paragraph" w:styleId="NoSpacing">
    <w:name w:val="No Spacing"/>
    <w:link w:val="NoSpacingChar"/>
    <w:uiPriority w:val="1"/>
    <w:qFormat/>
    <w:rsid w:val="00045B12"/>
    <w:rPr>
      <w:rFonts w:eastAsiaTheme="minorEastAsia"/>
      <w:lang w:eastAsia="ja-JP"/>
    </w:rPr>
  </w:style>
  <w:style w:type="character" w:customStyle="1" w:styleId="NoSpacingChar">
    <w:name w:val="No Spacing Char"/>
    <w:basedOn w:val="DefaultParagraphFont"/>
    <w:link w:val="NoSpacing"/>
    <w:uiPriority w:val="1"/>
    <w:rsid w:val="00045B12"/>
    <w:rPr>
      <w:rFonts w:eastAsiaTheme="minorEastAsia"/>
      <w:lang w:eastAsia="ja-JP"/>
    </w:rPr>
  </w:style>
  <w:style w:type="paragraph" w:styleId="ListParagraph">
    <w:name w:val="List Paragraph"/>
    <w:basedOn w:val="Normal"/>
    <w:uiPriority w:val="34"/>
    <w:qFormat/>
    <w:rsid w:val="0042593E"/>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5C0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PdRnlp5va0+KdH5U91x+UhQBqg==">AMUW2mW5xmTafoRk+WPWJ57/G7gY3c6uW4bzRlf+jLmNQ2CxKumeToVnd8lF0HfvHl5FTEB79fDSYF1G4/QAJqzmDFkCenAyjXagAxC3pfpzUdbvfWhNgcJLeFzPm7lUEMAES8ph83Co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yogita shelar</cp:lastModifiedBy>
  <cp:revision>2</cp:revision>
  <dcterms:created xsi:type="dcterms:W3CDTF">2026-10-19T11:40:00Z</dcterms:created>
  <dcterms:modified xsi:type="dcterms:W3CDTF">2026-10-19T11:40:00Z</dcterms:modified>
</cp:coreProperties>
</file>