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0959" w14:textId="69A5F452" w:rsidR="006718BE" w:rsidRPr="00F7754C" w:rsidRDefault="00F7754C">
      <w:pPr>
        <w:rPr>
          <w:rFonts w:ascii="TimesNewRomanPSMT" w:eastAsia="Times New Roman" w:hAnsi="TimesNewRomanPSMT" w:cs="Times New Roman"/>
          <w:b/>
          <w:bCs/>
          <w:kern w:val="0"/>
          <w:u w:val="single"/>
          <w14:ligatures w14:val="none"/>
        </w:rPr>
      </w:pPr>
      <w:r w:rsidRPr="00F7754C">
        <w:rPr>
          <w:rFonts w:ascii="TimesNewRomanPSMT" w:eastAsia="Times New Roman" w:hAnsi="TimesNewRomanPSMT" w:cs="Times New Roman"/>
          <w:b/>
          <w:bCs/>
          <w:kern w:val="0"/>
          <w:u w:val="single"/>
          <w14:ligatures w14:val="none"/>
        </w:rPr>
        <w:t>Traffic Sign Data Set:</w:t>
      </w:r>
    </w:p>
    <w:p w14:paraId="5E1A32F5" w14:textId="55710918" w:rsidR="00F7754C" w:rsidRPr="00F7754C" w:rsidRDefault="00F7754C" w:rsidP="00F7754C">
      <w:pPr>
        <w:spacing w:before="100" w:beforeAutospacing="1" w:after="100" w:afterAutospacing="1"/>
        <w:jc w:val="both"/>
        <w:rPr>
          <w:rFonts w:ascii="Times New Roman" w:eastAsia="Times New Roman" w:hAnsi="Times New Roman" w:cs="Times New Roman"/>
          <w:kern w:val="0"/>
          <w14:ligatures w14:val="none"/>
        </w:rPr>
      </w:pPr>
      <w:r w:rsidRPr="00F7754C">
        <w:rPr>
          <w:rFonts w:ascii="TimesNewRomanPSMT" w:eastAsia="Times New Roman" w:hAnsi="TimesNewRomanPSMT" w:cs="Times New Roman"/>
          <w:kern w:val="0"/>
          <w14:ligatures w14:val="none"/>
        </w:rPr>
        <w:t>Th</w:t>
      </w:r>
      <w:r>
        <w:rPr>
          <w:rFonts w:ascii="TimesNewRomanPSMT" w:eastAsia="Times New Roman" w:hAnsi="TimesNewRomanPSMT" w:cs="Times New Roman"/>
          <w:kern w:val="0"/>
          <w:lang w:val="en-US"/>
          <w14:ligatures w14:val="none"/>
        </w:rPr>
        <w:t>is</w:t>
      </w:r>
      <w:r w:rsidRPr="00F7754C">
        <w:rPr>
          <w:rFonts w:ascii="TimesNewRomanPSMT" w:eastAsia="Times New Roman" w:hAnsi="TimesNewRomanPSMT" w:cs="Times New Roman"/>
          <w:kern w:val="0"/>
          <w14:ligatures w14:val="none"/>
        </w:rPr>
        <w:t xml:space="preserve"> data </w:t>
      </w:r>
      <w:r>
        <w:rPr>
          <w:rFonts w:ascii="TimesNewRomanPSMT" w:eastAsia="Times New Roman" w:hAnsi="TimesNewRomanPSMT" w:cs="Times New Roman"/>
          <w:kern w:val="0"/>
          <w:lang w:val="en-US"/>
          <w14:ligatures w14:val="none"/>
        </w:rPr>
        <w:t xml:space="preserve">set </w:t>
      </w:r>
      <w:r w:rsidRPr="00F7754C">
        <w:rPr>
          <w:rFonts w:ascii="TimesNewRomanPSMT" w:eastAsia="Times New Roman" w:hAnsi="TimesNewRomanPSMT" w:cs="Times New Roman"/>
          <w:kern w:val="0"/>
          <w14:ligatures w14:val="none"/>
        </w:rPr>
        <w:t xml:space="preserve">is </w:t>
      </w:r>
      <w:r>
        <w:rPr>
          <w:rFonts w:ascii="TimesNewRomanPSMT" w:eastAsia="Times New Roman" w:hAnsi="TimesNewRomanPSMT" w:cs="Times New Roman"/>
          <w:kern w:val="0"/>
          <w:lang w:val="en-US"/>
          <w14:ligatures w14:val="none"/>
        </w:rPr>
        <w:t xml:space="preserve">subset the computer vision benchmark data set </w:t>
      </w:r>
      <w:r w:rsidRPr="00F7754C">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lang w:val="en-US"/>
          <w14:ligatures w14:val="none"/>
        </w:rPr>
        <w:t>“</w:t>
      </w:r>
      <w:r w:rsidRPr="00F7754C">
        <w:rPr>
          <w:rFonts w:ascii="TimesNewRomanPS" w:eastAsia="Times New Roman" w:hAnsi="TimesNewRomanPS" w:cs="Times New Roman"/>
          <w:i/>
          <w:iCs/>
          <w:kern w:val="0"/>
          <w14:ligatures w14:val="none"/>
        </w:rPr>
        <w:t>German Street Sign Recognition Benchmark</w:t>
      </w:r>
      <w:r>
        <w:rPr>
          <w:rFonts w:ascii="TimesNewRomanPS" w:eastAsia="Times New Roman" w:hAnsi="TimesNewRomanPS" w:cs="Times New Roman"/>
          <w:i/>
          <w:iCs/>
          <w:kern w:val="0"/>
          <w:lang w:val="en-US"/>
          <w14:ligatures w14:val="none"/>
        </w:rPr>
        <w:t xml:space="preserve"> by </w:t>
      </w:r>
      <w:r w:rsidRPr="00F7754C">
        <w:rPr>
          <w:rFonts w:ascii="TimesNewRomanPSMT" w:eastAsia="Times New Roman" w:hAnsi="TimesNewRomanPSMT" w:cs="Times New Roman"/>
          <w:kern w:val="0"/>
          <w14:ligatures w14:val="none"/>
        </w:rPr>
        <w:t>Stallkamp et al</w:t>
      </w:r>
      <w:r>
        <w:rPr>
          <w:rFonts w:ascii="TimesNewRomanPSMT" w:eastAsia="Times New Roman" w:hAnsi="TimesNewRomanPSMT" w:cs="Times New Roman"/>
          <w:kern w:val="0"/>
          <w:lang w:val="en-US"/>
          <w14:ligatures w14:val="none"/>
        </w:rPr>
        <w:t>”</w:t>
      </w:r>
      <w:r w:rsidRPr="00F7754C">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lang w:val="en-US"/>
          <w14:ligatures w14:val="none"/>
        </w:rPr>
        <w:t xml:space="preserve">The original </w:t>
      </w:r>
      <w:r w:rsidRPr="00F7754C">
        <w:rPr>
          <w:rFonts w:ascii="TimesNewRomanPSMT" w:eastAsia="Times New Roman" w:hAnsi="TimesNewRomanPSMT" w:cs="Times New Roman"/>
          <w:kern w:val="0"/>
          <w14:ligatures w14:val="none"/>
        </w:rPr>
        <w:t>data set consist</w:t>
      </w:r>
      <w:r>
        <w:rPr>
          <w:rFonts w:ascii="TimesNewRomanPSMT" w:eastAsia="Times New Roman" w:hAnsi="TimesNewRomanPSMT" w:cs="Times New Roman"/>
          <w:kern w:val="0"/>
          <w:lang w:val="en-US"/>
          <w14:ligatures w14:val="none"/>
        </w:rPr>
        <w:t>s</w:t>
      </w:r>
      <w:r w:rsidRPr="00F7754C">
        <w:rPr>
          <w:rFonts w:ascii="TimesNewRomanPSMT" w:eastAsia="Times New Roman" w:hAnsi="TimesNewRomanPSMT" w:cs="Times New Roman"/>
          <w:kern w:val="0"/>
          <w14:ligatures w14:val="none"/>
        </w:rPr>
        <w:t xml:space="preserve"> of 39,209 RGB-coloured train and 12,630 RGB-coloured test images of different sizes displaying 43 different types of German traffic signs. These images are not centred and are taken during different times of the day. </w:t>
      </w:r>
    </w:p>
    <w:p w14:paraId="20D4617A" w14:textId="77777777" w:rsidR="00F7754C" w:rsidRDefault="00F7754C" w:rsidP="00F7754C">
      <w:pPr>
        <w:jc w:val="both"/>
        <w:rPr>
          <w:rFonts w:ascii="TimesNewRomanPSMT" w:eastAsia="Times New Roman" w:hAnsi="TimesNewRomanPSMT" w:cs="Times New Roman"/>
          <w:kern w:val="0"/>
          <w14:ligatures w14:val="none"/>
        </w:rPr>
      </w:pPr>
      <w:r w:rsidRPr="00F7754C">
        <w:rPr>
          <w:rFonts w:ascii="TimesNewRomanPSMT" w:eastAsia="Times New Roman" w:hAnsi="TimesNewRomanPSMT" w:cs="Times New Roman"/>
          <w:kern w:val="0"/>
          <w14:ligatures w14:val="none"/>
        </w:rPr>
        <w:t xml:space="preserve">You will be working with a sample of this data set which consists of 10 classes and 9690 images. The images have been converted to grey-scale with pixel values ranging from 0 to 255 and were rescaled to a common size of 48*48 pixels. Hence, each row (= feature vector) in the data set has 2305 features and represents a single image in row-vector format (2304 features) plus its associated class label. </w:t>
      </w:r>
    </w:p>
    <w:p w14:paraId="0E635E8E" w14:textId="77777777" w:rsidR="00F7754C" w:rsidRDefault="00F7754C" w:rsidP="00F7754C">
      <w:pPr>
        <w:jc w:val="both"/>
        <w:rPr>
          <w:rFonts w:ascii="TimesNewRomanPSMT" w:eastAsia="Times New Roman" w:hAnsi="TimesNewRomanPSMT" w:cs="Times New Roman"/>
          <w:kern w:val="0"/>
          <w14:ligatures w14:val="none"/>
        </w:rPr>
      </w:pPr>
    </w:p>
    <w:p w14:paraId="4EF9D31E" w14:textId="36B69BDD" w:rsidR="00F7754C" w:rsidRDefault="00F7754C" w:rsidP="00F7754C">
      <w:pPr>
        <w:jc w:val="both"/>
        <w:rPr>
          <w:rFonts w:ascii="TimesNewRomanPSMT" w:eastAsia="Times New Roman" w:hAnsi="TimesNewRomanPSMT" w:cs="Times New Roman"/>
          <w:kern w:val="0"/>
          <w:lang w:val="en-US"/>
          <w14:ligatures w14:val="none"/>
        </w:rPr>
      </w:pPr>
      <w:r w:rsidRPr="00F7754C">
        <w:rPr>
          <w:rFonts w:ascii="TimesNewRomanPSMT" w:eastAsia="Times New Roman" w:hAnsi="TimesNewRomanPSMT" w:cs="Times New Roman"/>
          <w:kern w:val="0"/>
          <w14:ligatures w14:val="none"/>
        </w:rPr>
        <w:t>We changed the class labels from the original dataset so the classes we use are now labelled from 0 to 9</w:t>
      </w:r>
      <w:r>
        <w:rPr>
          <w:rFonts w:ascii="TimesNewRomanPSMT" w:eastAsia="Times New Roman" w:hAnsi="TimesNewRomanPSMT" w:cs="Times New Roman"/>
          <w:kern w:val="0"/>
          <w:lang w:val="en-US"/>
          <w14:ligatures w14:val="none"/>
        </w:rPr>
        <w:t xml:space="preserve"> indicating the following traffic sign categories:</w:t>
      </w:r>
    </w:p>
    <w:p w14:paraId="162D6D18" w14:textId="77777777" w:rsidR="00F7754C" w:rsidRPr="00F7754C" w:rsidRDefault="00F7754C" w:rsidP="00F7754C">
      <w:pPr>
        <w:jc w:val="both"/>
        <w:rPr>
          <w:rFonts w:ascii="TimesNewRomanPSMT" w:eastAsia="Times New Roman" w:hAnsi="TimesNewRomanPSMT" w:cs="Times New Roman"/>
          <w:kern w:val="0"/>
          <w:lang w:val="en-US"/>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537"/>
      </w:tblGrid>
      <w:tr w:rsidR="00F7754C" w14:paraId="70168E0A" w14:textId="77777777" w:rsidTr="00F7754C">
        <w:tc>
          <w:tcPr>
            <w:tcW w:w="1696" w:type="dxa"/>
          </w:tcPr>
          <w:p w14:paraId="1B2FB509" w14:textId="3287D078" w:rsidR="00F7754C" w:rsidRDefault="00F7754C" w:rsidP="00F7754C">
            <w:pPr>
              <w:jc w:val="center"/>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Class label</w:t>
            </w:r>
          </w:p>
        </w:tc>
        <w:tc>
          <w:tcPr>
            <w:tcW w:w="4537" w:type="dxa"/>
          </w:tcPr>
          <w:p w14:paraId="1040CCED" w14:textId="67373BB1" w:rsidR="00F7754C" w:rsidRPr="00F7754C" w:rsidRDefault="00F7754C" w:rsidP="00F7754C">
            <w:pPr>
              <w:jc w:val="both"/>
              <w:rPr>
                <w:rFonts w:ascii="TimesNewRomanPSMT" w:eastAsia="Times New Roman" w:hAnsi="TimesNewRomanPSMT" w:cs="Times New Roman"/>
                <w:b/>
                <w:bCs/>
                <w:kern w:val="0"/>
                <w:lang w:val="en-US"/>
                <w14:ligatures w14:val="none"/>
              </w:rPr>
            </w:pPr>
            <w:r w:rsidRPr="00F7754C">
              <w:rPr>
                <w:rFonts w:ascii="TimesNewRomanPSMT" w:eastAsia="Times New Roman" w:hAnsi="TimesNewRomanPSMT" w:cs="Times New Roman"/>
                <w:b/>
                <w:bCs/>
                <w:kern w:val="0"/>
                <w:lang w:val="en-US"/>
                <w14:ligatures w14:val="none"/>
              </w:rPr>
              <w:t xml:space="preserve">Traffic Sign </w:t>
            </w:r>
          </w:p>
        </w:tc>
      </w:tr>
      <w:tr w:rsidR="00F7754C" w14:paraId="25EF7817" w14:textId="77777777" w:rsidTr="00F7754C">
        <w:tc>
          <w:tcPr>
            <w:tcW w:w="1696" w:type="dxa"/>
          </w:tcPr>
          <w:p w14:paraId="2C54061A" w14:textId="4CF9E312"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0</w:t>
            </w:r>
          </w:p>
        </w:tc>
        <w:tc>
          <w:tcPr>
            <w:tcW w:w="4537" w:type="dxa"/>
          </w:tcPr>
          <w:p w14:paraId="2E7ADFA6" w14:textId="2FC3CFFD"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speed limit 20</w:t>
            </w:r>
          </w:p>
        </w:tc>
      </w:tr>
      <w:tr w:rsidR="00F7754C" w14:paraId="08CEC836" w14:textId="77777777" w:rsidTr="00F7754C">
        <w:tc>
          <w:tcPr>
            <w:tcW w:w="1696" w:type="dxa"/>
          </w:tcPr>
          <w:p w14:paraId="6EDEE11F" w14:textId="2989075A"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1</w:t>
            </w:r>
          </w:p>
        </w:tc>
        <w:tc>
          <w:tcPr>
            <w:tcW w:w="4537" w:type="dxa"/>
          </w:tcPr>
          <w:p w14:paraId="776F4923" w14:textId="14462F4E"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speed limit 30</w:t>
            </w:r>
          </w:p>
        </w:tc>
      </w:tr>
      <w:tr w:rsidR="00F7754C" w14:paraId="1F2B9BCF" w14:textId="77777777" w:rsidTr="00F7754C">
        <w:tc>
          <w:tcPr>
            <w:tcW w:w="1696" w:type="dxa"/>
          </w:tcPr>
          <w:p w14:paraId="7FE38526" w14:textId="08EBCB0F"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2</w:t>
            </w:r>
          </w:p>
        </w:tc>
        <w:tc>
          <w:tcPr>
            <w:tcW w:w="4537" w:type="dxa"/>
          </w:tcPr>
          <w:p w14:paraId="5677F239" w14:textId="5E92F8AF"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speed limit 50</w:t>
            </w:r>
          </w:p>
        </w:tc>
      </w:tr>
      <w:tr w:rsidR="00F7754C" w14:paraId="5E4513BF" w14:textId="77777777" w:rsidTr="00F7754C">
        <w:tc>
          <w:tcPr>
            <w:tcW w:w="1696" w:type="dxa"/>
          </w:tcPr>
          <w:p w14:paraId="6705171C" w14:textId="58D9BD3D"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3</w:t>
            </w:r>
          </w:p>
        </w:tc>
        <w:tc>
          <w:tcPr>
            <w:tcW w:w="4537" w:type="dxa"/>
          </w:tcPr>
          <w:p w14:paraId="49546EE1" w14:textId="23C9AA6D"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speed limit 60</w:t>
            </w:r>
          </w:p>
        </w:tc>
      </w:tr>
      <w:tr w:rsidR="00F7754C" w14:paraId="4CD557C2" w14:textId="77777777" w:rsidTr="00F7754C">
        <w:tc>
          <w:tcPr>
            <w:tcW w:w="1696" w:type="dxa"/>
          </w:tcPr>
          <w:p w14:paraId="1B137BF4" w14:textId="343DAF3E"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4</w:t>
            </w:r>
          </w:p>
        </w:tc>
        <w:tc>
          <w:tcPr>
            <w:tcW w:w="4537" w:type="dxa"/>
          </w:tcPr>
          <w:p w14:paraId="5586F2E4" w14:textId="62E0D0A6"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speed limit 70</w:t>
            </w:r>
          </w:p>
        </w:tc>
      </w:tr>
      <w:tr w:rsidR="00F7754C" w14:paraId="70E0E5C9" w14:textId="77777777" w:rsidTr="00F7754C">
        <w:tc>
          <w:tcPr>
            <w:tcW w:w="1696" w:type="dxa"/>
          </w:tcPr>
          <w:p w14:paraId="2F947A94" w14:textId="3D78AE72"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5</w:t>
            </w:r>
          </w:p>
        </w:tc>
        <w:tc>
          <w:tcPr>
            <w:tcW w:w="4537" w:type="dxa"/>
          </w:tcPr>
          <w:p w14:paraId="6E2F5615" w14:textId="16999CD0"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left turn</w:t>
            </w:r>
          </w:p>
        </w:tc>
      </w:tr>
      <w:tr w:rsidR="00F7754C" w14:paraId="4328FC25" w14:textId="77777777" w:rsidTr="00F7754C">
        <w:trPr>
          <w:trHeight w:val="95"/>
        </w:trPr>
        <w:tc>
          <w:tcPr>
            <w:tcW w:w="1696" w:type="dxa"/>
          </w:tcPr>
          <w:p w14:paraId="7EDC39F7" w14:textId="59C92BD8" w:rsidR="00F7754C" w:rsidRP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6</w:t>
            </w:r>
          </w:p>
        </w:tc>
        <w:tc>
          <w:tcPr>
            <w:tcW w:w="4537" w:type="dxa"/>
          </w:tcPr>
          <w:p w14:paraId="61A8B2F0" w14:textId="48D24AFB"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right turn</w:t>
            </w:r>
          </w:p>
        </w:tc>
      </w:tr>
      <w:tr w:rsidR="00F7754C" w14:paraId="0E58ECAB" w14:textId="77777777" w:rsidTr="00F7754C">
        <w:trPr>
          <w:trHeight w:val="95"/>
        </w:trPr>
        <w:tc>
          <w:tcPr>
            <w:tcW w:w="1696" w:type="dxa"/>
          </w:tcPr>
          <w:p w14:paraId="4F820883" w14:textId="7A95387F" w:rsid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7</w:t>
            </w:r>
          </w:p>
        </w:tc>
        <w:tc>
          <w:tcPr>
            <w:tcW w:w="4537" w:type="dxa"/>
          </w:tcPr>
          <w:p w14:paraId="4A8D6740" w14:textId="7D06DBD7"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 xml:space="preserve">beware pedestrian crossing </w:t>
            </w:r>
          </w:p>
        </w:tc>
      </w:tr>
      <w:tr w:rsidR="00F7754C" w14:paraId="0334EDA3" w14:textId="77777777" w:rsidTr="00F7754C">
        <w:trPr>
          <w:trHeight w:val="95"/>
        </w:trPr>
        <w:tc>
          <w:tcPr>
            <w:tcW w:w="1696" w:type="dxa"/>
          </w:tcPr>
          <w:p w14:paraId="29B365DE" w14:textId="49A5600A" w:rsid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8</w:t>
            </w:r>
          </w:p>
        </w:tc>
        <w:tc>
          <w:tcPr>
            <w:tcW w:w="4537" w:type="dxa"/>
          </w:tcPr>
          <w:p w14:paraId="6257BA81" w14:textId="00C41283"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beware children</w:t>
            </w:r>
          </w:p>
        </w:tc>
      </w:tr>
      <w:tr w:rsidR="00F7754C" w14:paraId="6DCD5DD2" w14:textId="77777777" w:rsidTr="00F7754C">
        <w:trPr>
          <w:trHeight w:val="95"/>
        </w:trPr>
        <w:tc>
          <w:tcPr>
            <w:tcW w:w="1696" w:type="dxa"/>
          </w:tcPr>
          <w:p w14:paraId="6BAD2880" w14:textId="68623BDE" w:rsidR="00F7754C" w:rsidRDefault="00F7754C" w:rsidP="00F7754C">
            <w:pPr>
              <w:jc w:val="center"/>
              <w:rPr>
                <w:rFonts w:ascii="TimesNewRomanPSMT" w:eastAsia="Times New Roman" w:hAnsi="TimesNewRomanPSMT" w:cs="Times New Roman"/>
                <w:kern w:val="0"/>
                <w:lang w:val="en-US"/>
                <w14:ligatures w14:val="none"/>
              </w:rPr>
            </w:pPr>
            <w:r>
              <w:rPr>
                <w:rFonts w:ascii="TimesNewRomanPSMT" w:eastAsia="Times New Roman" w:hAnsi="TimesNewRomanPSMT" w:cs="Times New Roman"/>
                <w:kern w:val="0"/>
                <w:lang w:val="en-US"/>
                <w14:ligatures w14:val="none"/>
              </w:rPr>
              <w:t>9</w:t>
            </w:r>
          </w:p>
        </w:tc>
        <w:tc>
          <w:tcPr>
            <w:tcW w:w="4537" w:type="dxa"/>
          </w:tcPr>
          <w:p w14:paraId="6CF79F9F" w14:textId="1C0DE524" w:rsidR="00F7754C" w:rsidRDefault="00F7754C" w:rsidP="00F7754C">
            <w:pPr>
              <w:jc w:val="both"/>
              <w:rPr>
                <w:rFonts w:ascii="TimesNewRomanPSMT" w:eastAsia="Times New Roman" w:hAnsi="TimesNewRomanPSMT" w:cs="Times New Roman"/>
                <w:kern w:val="0"/>
                <w14:ligatures w14:val="none"/>
              </w:rPr>
            </w:pPr>
            <w:r w:rsidRPr="00F7754C">
              <w:rPr>
                <w:rFonts w:ascii="TimesNewRomanPS" w:eastAsia="Times New Roman" w:hAnsi="TimesNewRomanPS" w:cs="Times New Roman"/>
                <w:b/>
                <w:bCs/>
                <w:kern w:val="0"/>
                <w14:ligatures w14:val="none"/>
              </w:rPr>
              <w:t>beware cycle route ahead</w:t>
            </w:r>
          </w:p>
        </w:tc>
      </w:tr>
    </w:tbl>
    <w:p w14:paraId="65063539" w14:textId="77777777" w:rsidR="00F7754C" w:rsidRDefault="00F7754C" w:rsidP="00F7754C">
      <w:pPr>
        <w:jc w:val="both"/>
        <w:rPr>
          <w:rFonts w:ascii="TimesNewRomanPSMT" w:eastAsia="Times New Roman" w:hAnsi="TimesNewRomanPSMT" w:cs="Times New Roman"/>
          <w:kern w:val="0"/>
          <w14:ligatures w14:val="none"/>
        </w:rPr>
      </w:pPr>
    </w:p>
    <w:p w14:paraId="1BBA1E87" w14:textId="61250A3A" w:rsidR="00F7754C" w:rsidRDefault="00F7754C" w:rsidP="00F7754C">
      <w:pPr>
        <w:jc w:val="both"/>
        <w:rPr>
          <w:rFonts w:ascii="TimesNewRomanPSMT" w:eastAsia="Times New Roman" w:hAnsi="TimesNewRomanPSMT" w:cs="Times New Roman"/>
          <w:kern w:val="0"/>
          <w:lang w:val="en-US"/>
          <w14:ligatures w14:val="none"/>
        </w:rPr>
      </w:pPr>
      <w:r w:rsidRPr="00F7754C">
        <w:rPr>
          <w:rFonts w:ascii="TimesNewRomanPSMT" w:eastAsia="Times New Roman" w:hAnsi="TimesNewRomanPSMT" w:cs="Times New Roman"/>
          <w:kern w:val="0"/>
          <w14:ligatures w14:val="none"/>
        </w:rPr>
        <w:t>Compensating the light conditions and position of the images is not necessary for the coursework</w:t>
      </w:r>
      <w:r>
        <w:rPr>
          <w:rFonts w:ascii="TimesNewRomanPSMT" w:eastAsia="Times New Roman" w:hAnsi="TimesNewRomanPSMT" w:cs="Times New Roman"/>
          <w:kern w:val="0"/>
          <w:lang w:val="en-US"/>
          <w14:ligatures w14:val="none"/>
        </w:rPr>
        <w:t>, i.e. you are not expected to apply complicated image processing techniques.</w:t>
      </w:r>
    </w:p>
    <w:p w14:paraId="20EE32C4" w14:textId="051081D1" w:rsidR="00F7754C" w:rsidRPr="00F7754C" w:rsidRDefault="00F7754C" w:rsidP="00F7754C">
      <w:pPr>
        <w:pStyle w:val="NormalWeb"/>
      </w:pPr>
      <w:r>
        <w:rPr>
          <w:rFonts w:ascii="TimesNewRomanPSMT" w:hAnsi="TimesNewRomanPSMT"/>
          <w:shd w:val="clear" w:color="auto" w:fill="FFFFFF"/>
        </w:rPr>
        <w:t xml:space="preserve">Below are examples of images of the street signs in this data set: </w:t>
      </w:r>
    </w:p>
    <w:p w14:paraId="7097BD12" w14:textId="77777777" w:rsidR="00F7754C" w:rsidRDefault="00F7754C" w:rsidP="00F7754C">
      <w:pPr>
        <w:spacing w:before="100" w:beforeAutospacing="1" w:after="100" w:afterAutospacing="1"/>
        <w:rPr>
          <w:rFonts w:ascii="TimesNewRomanPS" w:eastAsia="Times New Roman" w:hAnsi="TimesNewRomanPS" w:cs="Times New Roman"/>
          <w:b/>
          <w:bCs/>
          <w:kern w:val="0"/>
          <w14:ligatures w14:val="none"/>
        </w:rPr>
      </w:pPr>
      <w:r>
        <w:rPr>
          <w:rFonts w:ascii="TimesNewRomanPS" w:eastAsia="Times New Roman" w:hAnsi="TimesNewRomanPS" w:cs="Times New Roman"/>
          <w:b/>
          <w:bCs/>
          <w:noProof/>
          <w:kern w:val="0"/>
        </w:rPr>
        <w:drawing>
          <wp:inline distT="0" distB="0" distL="0" distR="0" wp14:anchorId="39554997" wp14:editId="2B58B47A">
            <wp:extent cx="5105400" cy="2095500"/>
            <wp:effectExtent l="0" t="0" r="0" b="0"/>
            <wp:docPr id="1158372151" name="Picture 4" descr="A group of images of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72151" name="Picture 4" descr="A group of images of sig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95500"/>
                    </a:xfrm>
                    <a:prstGeom prst="rect">
                      <a:avLst/>
                    </a:prstGeom>
                  </pic:spPr>
                </pic:pic>
              </a:graphicData>
            </a:graphic>
          </wp:inline>
        </w:drawing>
      </w:r>
      <w:r w:rsidRPr="00F7754C">
        <w:rPr>
          <w:rFonts w:ascii="TimesNewRomanPS" w:eastAsia="Times New Roman" w:hAnsi="TimesNewRomanPS" w:cs="Times New Roman"/>
          <w:b/>
          <w:bCs/>
          <w:kern w:val="0"/>
          <w14:ligatures w14:val="none"/>
        </w:rPr>
        <w:br/>
      </w:r>
    </w:p>
    <w:p w14:paraId="00BE40EF" w14:textId="7930F938" w:rsidR="00F7754C" w:rsidRDefault="00F7754C" w:rsidP="00F7754C">
      <w:pPr>
        <w:pStyle w:val="NormalWeb"/>
        <w:rPr>
          <w:rFonts w:ascii="TimesNewRomanPSMT" w:hAnsi="TimesNewRomanPSMT"/>
        </w:rPr>
      </w:pPr>
      <w:r w:rsidRPr="00F7754C">
        <w:rPr>
          <w:rFonts w:ascii="TimesNewRomanPSMT" w:hAnsi="TimesNewRomanPSMT"/>
        </w:rPr>
        <w:lastRenderedPageBreak/>
        <w:t>You can ac</w:t>
      </w:r>
      <w:proofErr w:type="spellStart"/>
      <w:r>
        <w:rPr>
          <w:rFonts w:ascii="TimesNewRomanPSMT" w:hAnsi="TimesNewRomanPSMT"/>
          <w:lang w:val="en-US"/>
        </w:rPr>
        <w:t>ce</w:t>
      </w:r>
      <w:proofErr w:type="spellEnd"/>
      <w:r w:rsidRPr="00F7754C">
        <w:rPr>
          <w:rFonts w:ascii="TimesNewRomanPSMT" w:hAnsi="TimesNewRomanPSMT"/>
        </w:rPr>
        <w:t>ss the data</w:t>
      </w:r>
      <w:r>
        <w:rPr>
          <w:rFonts w:ascii="TimesNewRomanPS" w:hAnsi="TimesNewRomanPS"/>
          <w:b/>
          <w:bCs/>
          <w:lang w:val="en-US"/>
        </w:rPr>
        <w:t xml:space="preserve"> .csv files </w:t>
      </w:r>
      <w:r w:rsidRPr="00F7754C">
        <w:rPr>
          <w:rFonts w:ascii="TimesNewRomanPSMT" w:hAnsi="TimesNewRomanPSMT"/>
        </w:rPr>
        <w:t>by following the link</w:t>
      </w:r>
      <w:r>
        <w:rPr>
          <w:rFonts w:ascii="TimesNewRomanPSMT" w:hAnsi="TimesNewRomanPSMT"/>
          <w:lang w:val="en-US"/>
        </w:rPr>
        <w:t xml:space="preserve"> </w:t>
      </w:r>
      <w:hyperlink r:id="rId9" w:history="1">
        <w:r>
          <w:rPr>
            <w:rStyle w:val="Hyperlink"/>
          </w:rPr>
          <w:t>Traffic_</w:t>
        </w:r>
        <w:r>
          <w:rPr>
            <w:rStyle w:val="Hyperlink"/>
          </w:rPr>
          <w:t>S</w:t>
        </w:r>
        <w:r>
          <w:rPr>
            <w:rStyle w:val="Hyperlink"/>
          </w:rPr>
          <w:t>ign</w:t>
        </w:r>
      </w:hyperlink>
      <w:r w:rsidRPr="00F7754C">
        <w:rPr>
          <w:rFonts w:ascii="TimesNewRomanPSMT" w:hAnsi="TimesNewRomanPSMT"/>
        </w:rPr>
        <w:t xml:space="preserve"> </w:t>
      </w:r>
    </w:p>
    <w:p w14:paraId="3E4CB31C" w14:textId="56B7AB6C" w:rsidR="00F7754C" w:rsidRPr="00F7754C" w:rsidRDefault="00F7754C" w:rsidP="00F7754C">
      <w:pPr>
        <w:pStyle w:val="NormalWeb"/>
        <w:rPr>
          <w:lang w:val="en-US"/>
        </w:rPr>
      </w:pPr>
      <w:r w:rsidRPr="00F7754C">
        <w:rPr>
          <w:rFonts w:ascii="TimesNewRomanPS" w:hAnsi="TimesNewRomanPS"/>
          <w:lang w:val="en-US"/>
        </w:rPr>
        <w:t>The .</w:t>
      </w:r>
      <w:r w:rsidRPr="00F7754C">
        <w:rPr>
          <w:rFonts w:ascii="TimesNewRomanPS" w:hAnsi="TimesNewRomanPS"/>
        </w:rPr>
        <w:t xml:space="preserve">csv files labelled with </w:t>
      </w:r>
      <w:r w:rsidRPr="00F7754C">
        <w:rPr>
          <w:rFonts w:ascii="TimesNewRomanPS" w:hAnsi="TimesNewRomanPS"/>
          <w:i/>
          <w:iCs/>
        </w:rPr>
        <w:t>x_train</w:t>
      </w:r>
      <w:r w:rsidRPr="00F7754C">
        <w:rPr>
          <w:rFonts w:ascii="TimesNewRomanPS" w:hAnsi="TimesNewRomanPS"/>
        </w:rPr>
        <w:t xml:space="preserve"> contain the image data for each sign and the </w:t>
      </w:r>
      <w:r>
        <w:rPr>
          <w:rFonts w:ascii="TimesNewRomanPS" w:hAnsi="TimesNewRomanPS"/>
          <w:lang w:val="en-US"/>
        </w:rPr>
        <w:t>.</w:t>
      </w:r>
      <w:r w:rsidRPr="00F7754C">
        <w:rPr>
          <w:rFonts w:ascii="TimesNewRomanPS" w:hAnsi="TimesNewRomanPS"/>
        </w:rPr>
        <w:t xml:space="preserve">csv files labelled with </w:t>
      </w:r>
      <w:r w:rsidRPr="00F7754C">
        <w:rPr>
          <w:rFonts w:ascii="TimesNewRomanPS" w:hAnsi="TimesNewRomanPS"/>
          <w:i/>
          <w:iCs/>
        </w:rPr>
        <w:t>y_train</w:t>
      </w:r>
      <w:r w:rsidRPr="00F7754C">
        <w:rPr>
          <w:rFonts w:ascii="TimesNewRomanPS" w:hAnsi="TimesNewRomanPS"/>
        </w:rPr>
        <w:t xml:space="preserve"> contain the corresponding class label for each sign in the same order. This is a standard for data representation in machine learning. </w:t>
      </w:r>
      <w:r>
        <w:rPr>
          <w:rFonts w:ascii="TimesNewRomanPS" w:hAnsi="TimesNewRomanPS"/>
          <w:lang w:val="en-US"/>
        </w:rPr>
        <w:t xml:space="preserve">The test data sets are provided similarly as </w:t>
      </w:r>
      <w:proofErr w:type="spellStart"/>
      <w:r w:rsidRPr="00F7754C">
        <w:rPr>
          <w:rFonts w:ascii="TimesNewRomanPS" w:hAnsi="TimesNewRomanPS"/>
          <w:i/>
          <w:iCs/>
          <w:lang w:val="en-US"/>
        </w:rPr>
        <w:t>x_test</w:t>
      </w:r>
      <w:proofErr w:type="spellEnd"/>
      <w:r w:rsidRPr="00F7754C">
        <w:rPr>
          <w:rFonts w:ascii="TimesNewRomanPS" w:hAnsi="TimesNewRomanPS"/>
          <w:i/>
          <w:iCs/>
          <w:lang w:val="en-US"/>
        </w:rPr>
        <w:t xml:space="preserve"> </w:t>
      </w:r>
      <w:r>
        <w:rPr>
          <w:rFonts w:ascii="TimesNewRomanPS" w:hAnsi="TimesNewRomanPS"/>
          <w:lang w:val="en-US"/>
        </w:rPr>
        <w:t xml:space="preserve">and </w:t>
      </w:r>
      <w:proofErr w:type="spellStart"/>
      <w:r w:rsidRPr="00F7754C">
        <w:rPr>
          <w:rFonts w:ascii="TimesNewRomanPS" w:hAnsi="TimesNewRomanPS"/>
          <w:i/>
          <w:iCs/>
          <w:lang w:val="en-US"/>
        </w:rPr>
        <w:t>y_test</w:t>
      </w:r>
      <w:proofErr w:type="spellEnd"/>
      <w:r>
        <w:rPr>
          <w:rFonts w:ascii="TimesNewRomanPS" w:hAnsi="TimesNewRomanPS"/>
          <w:lang w:val="en-US"/>
        </w:rPr>
        <w:t>. Note you might not need to use the test data in your data exploration steps.</w:t>
      </w:r>
    </w:p>
    <w:p w14:paraId="0D14393B" w14:textId="5066DC64" w:rsidR="00F7754C" w:rsidRDefault="00F7754C" w:rsidP="00F7754C">
      <w:pPr>
        <w:pStyle w:val="NormalWeb"/>
        <w:rPr>
          <w:lang w:val="en-US"/>
        </w:rPr>
      </w:pPr>
      <w:r>
        <w:rPr>
          <w:lang w:val="en-US"/>
        </w:rPr>
        <w:t>You will see that we provide 12 different versions for train/test splits indicating the below:</w:t>
      </w:r>
    </w:p>
    <w:p w14:paraId="28666FA3" w14:textId="255512DF" w:rsidR="00F7754C" w:rsidRPr="00F7754C" w:rsidRDefault="00F7754C" w:rsidP="00F7754C">
      <w:pPr>
        <w:pStyle w:val="NormalWeb"/>
        <w:numPr>
          <w:ilvl w:val="0"/>
          <w:numId w:val="1"/>
        </w:numPr>
        <w:spacing w:before="120" w:beforeAutospacing="0" w:after="0" w:afterAutospacing="0"/>
        <w:ind w:left="714" w:right="170" w:hanging="357"/>
        <w:rPr>
          <w:lang w:val="en-US"/>
        </w:rPr>
      </w:pPr>
      <w:r w:rsidRPr="00F7754C">
        <w:rPr>
          <w:u w:val="single"/>
          <w:lang w:val="en-US"/>
        </w:rPr>
        <w:t>Complete Dataset:</w:t>
      </w:r>
      <w:r>
        <w:rPr>
          <w:lang w:val="en-US"/>
        </w:rPr>
        <w:t xml:space="preserve"> </w:t>
      </w:r>
      <w:proofErr w:type="gramStart"/>
      <w:r>
        <w:rPr>
          <w:lang w:val="en-US"/>
        </w:rPr>
        <w:t xml:space="preserve">{ </w:t>
      </w:r>
      <w:proofErr w:type="spellStart"/>
      <w:r>
        <w:rPr>
          <w:lang w:val="en-US"/>
        </w:rPr>
        <w:t>x</w:t>
      </w:r>
      <w:proofErr w:type="gramEnd"/>
      <w:r>
        <w:rPr>
          <w:lang w:val="en-US"/>
        </w:rPr>
        <w:t>_train_all</w:t>
      </w:r>
      <w:proofErr w:type="spellEnd"/>
      <w:r>
        <w:rPr>
          <w:lang w:val="en-US"/>
        </w:rPr>
        <w:t>/</w:t>
      </w:r>
      <w:proofErr w:type="spellStart"/>
      <w:r>
        <w:rPr>
          <w:lang w:val="en-US"/>
        </w:rPr>
        <w:t>y_train_all</w:t>
      </w:r>
      <w:proofErr w:type="spellEnd"/>
      <w:r>
        <w:rPr>
          <w:lang w:val="en-US"/>
        </w:rPr>
        <w:t xml:space="preserve"> and </w:t>
      </w:r>
      <w:proofErr w:type="spellStart"/>
      <w:r>
        <w:rPr>
          <w:lang w:val="en-US"/>
        </w:rPr>
        <w:t>x_test_all</w:t>
      </w:r>
      <w:proofErr w:type="spellEnd"/>
      <w:r>
        <w:rPr>
          <w:lang w:val="en-US"/>
        </w:rPr>
        <w:t>/</w:t>
      </w:r>
      <w:proofErr w:type="spellStart"/>
      <w:r>
        <w:rPr>
          <w:lang w:val="en-US"/>
        </w:rPr>
        <w:t>y_test_all</w:t>
      </w:r>
      <w:proofErr w:type="spellEnd"/>
      <w:r>
        <w:rPr>
          <w:lang w:val="en-US"/>
        </w:rPr>
        <w:t xml:space="preserve"> }</w:t>
      </w:r>
    </w:p>
    <w:p w14:paraId="4387D840" w14:textId="14F34A2B" w:rsidR="00F7754C" w:rsidRPr="00F7754C" w:rsidRDefault="00F7754C" w:rsidP="00F7754C">
      <w:pPr>
        <w:pStyle w:val="NormalWeb"/>
        <w:numPr>
          <w:ilvl w:val="0"/>
          <w:numId w:val="1"/>
        </w:numPr>
        <w:spacing w:before="120" w:beforeAutospacing="0" w:after="0" w:afterAutospacing="0"/>
        <w:ind w:left="714" w:right="170" w:hanging="357"/>
        <w:rPr>
          <w:lang w:val="en-US"/>
        </w:rPr>
      </w:pPr>
      <w:r w:rsidRPr="00F7754C">
        <w:rPr>
          <w:u w:val="single"/>
          <w:lang w:val="en-US"/>
        </w:rPr>
        <w:t>Binary Classification Data set</w:t>
      </w:r>
      <w:r>
        <w:rPr>
          <w:rStyle w:val="FootnoteReference"/>
          <w:u w:val="single"/>
          <w:lang w:val="en-US"/>
        </w:rPr>
        <w:footnoteReference w:id="1"/>
      </w:r>
      <w:r w:rsidRPr="00F7754C">
        <w:rPr>
          <w:u w:val="single"/>
          <w:lang w:val="en-US"/>
        </w:rPr>
        <w:t>:</w:t>
      </w:r>
      <w:r>
        <w:rPr>
          <w:lang w:val="en-US"/>
        </w:rPr>
        <w:t xml:space="preserve"> This d</w:t>
      </w:r>
      <w:r w:rsidRPr="00F7754C">
        <w:rPr>
          <w:lang w:val="en-US"/>
        </w:rPr>
        <w:t xml:space="preserve">ataset </w:t>
      </w:r>
      <w:r>
        <w:rPr>
          <w:lang w:val="en-US"/>
        </w:rPr>
        <w:t>has</w:t>
      </w:r>
      <w:r w:rsidRPr="00F7754C">
        <w:rPr>
          <w:lang w:val="en-US"/>
        </w:rPr>
        <w:t xml:space="preserve"> only two classes (class 0 and class 1 – for binary classification). </w:t>
      </w:r>
      <w:proofErr w:type="gramStart"/>
      <w:r>
        <w:rPr>
          <w:lang w:val="en-US"/>
        </w:rPr>
        <w:t>{</w:t>
      </w:r>
      <w:r w:rsidRPr="00F7754C">
        <w:rPr>
          <w:lang w:val="en-US"/>
        </w:rPr>
        <w:t xml:space="preserve"> </w:t>
      </w:r>
      <w:proofErr w:type="spellStart"/>
      <w:r>
        <w:rPr>
          <w:lang w:val="en-US"/>
        </w:rPr>
        <w:t>x</w:t>
      </w:r>
      <w:proofErr w:type="gramEnd"/>
      <w:r>
        <w:rPr>
          <w:lang w:val="en-US"/>
        </w:rPr>
        <w:t>_train_bin</w:t>
      </w:r>
      <w:proofErr w:type="spellEnd"/>
      <w:r>
        <w:rPr>
          <w:lang w:val="en-US"/>
        </w:rPr>
        <w:t>/</w:t>
      </w:r>
      <w:proofErr w:type="spellStart"/>
      <w:r>
        <w:rPr>
          <w:lang w:val="en-US"/>
        </w:rPr>
        <w:t>y_train_bin</w:t>
      </w:r>
      <w:proofErr w:type="spellEnd"/>
      <w:r>
        <w:rPr>
          <w:lang w:val="en-US"/>
        </w:rPr>
        <w:t xml:space="preserve"> and </w:t>
      </w:r>
      <w:proofErr w:type="spellStart"/>
      <w:r>
        <w:rPr>
          <w:lang w:val="en-US"/>
        </w:rPr>
        <w:t>x_test_bin</w:t>
      </w:r>
      <w:proofErr w:type="spellEnd"/>
      <w:r>
        <w:rPr>
          <w:lang w:val="en-US"/>
        </w:rPr>
        <w:t>/</w:t>
      </w:r>
      <w:proofErr w:type="spellStart"/>
      <w:r>
        <w:rPr>
          <w:lang w:val="en-US"/>
        </w:rPr>
        <w:t>y_test_bin</w:t>
      </w:r>
      <w:proofErr w:type="spellEnd"/>
      <w:r>
        <w:rPr>
          <w:lang w:val="en-US"/>
        </w:rPr>
        <w:t xml:space="preserve"> }</w:t>
      </w:r>
    </w:p>
    <w:p w14:paraId="644D0464" w14:textId="53EFCFB6" w:rsidR="00F7754C" w:rsidRPr="00F7754C" w:rsidRDefault="00F7754C" w:rsidP="00F7754C">
      <w:pPr>
        <w:pStyle w:val="NormalWeb"/>
        <w:numPr>
          <w:ilvl w:val="0"/>
          <w:numId w:val="1"/>
        </w:numPr>
        <w:spacing w:before="120" w:beforeAutospacing="0" w:after="0" w:afterAutospacing="0"/>
        <w:ind w:left="714" w:right="170" w:hanging="357"/>
        <w:rPr>
          <w:lang w:val="en-US"/>
        </w:rPr>
      </w:pPr>
      <w:r w:rsidRPr="00F7754C">
        <w:rPr>
          <w:u w:val="single"/>
          <w:lang w:val="en-US"/>
        </w:rPr>
        <w:t>10 one-vs.-rest samples</w:t>
      </w:r>
      <w:r>
        <w:rPr>
          <w:u w:val="single"/>
          <w:lang w:val="en-US"/>
        </w:rPr>
        <w:t xml:space="preserve"> in folder </w:t>
      </w:r>
      <w:proofErr w:type="spellStart"/>
      <w:r>
        <w:rPr>
          <w:u w:val="single"/>
          <w:lang w:val="en-US"/>
        </w:rPr>
        <w:t>OnevrsAll</w:t>
      </w:r>
      <w:proofErr w:type="spellEnd"/>
      <w:r>
        <w:rPr>
          <w:rStyle w:val="FootnoteReference"/>
          <w:u w:val="single"/>
          <w:lang w:val="en-US"/>
        </w:rPr>
        <w:footnoteReference w:id="2"/>
      </w:r>
      <w:r w:rsidRPr="00F7754C">
        <w:rPr>
          <w:u w:val="single"/>
          <w:lang w:val="en-US"/>
        </w:rPr>
        <w:t>:</w:t>
      </w:r>
      <w:r w:rsidRPr="00F7754C">
        <w:rPr>
          <w:lang w:val="en-US"/>
        </w:rPr>
        <w:t xml:space="preserve"> </w:t>
      </w:r>
      <w:r>
        <w:rPr>
          <w:lang w:val="en-US"/>
        </w:rPr>
        <w:t xml:space="preserve">The training pair </w:t>
      </w:r>
      <w:r w:rsidRPr="00F7754C">
        <w:rPr>
          <w:rFonts w:ascii="TimesNewRomanPS" w:hAnsi="TimesNewRomanPS"/>
          <w:b/>
          <w:bCs/>
        </w:rPr>
        <w:t>[x_train</w:t>
      </w:r>
      <w:r>
        <w:rPr>
          <w:rFonts w:ascii="TimesNewRomanPS" w:hAnsi="TimesNewRomanPS"/>
          <w:b/>
          <w:bCs/>
          <w:lang w:val="en-US"/>
        </w:rPr>
        <w:t>_all</w:t>
      </w:r>
      <w:r w:rsidRPr="00F7754C">
        <w:rPr>
          <w:rFonts w:ascii="TimesNewRomanPS" w:hAnsi="TimesNewRomanPS"/>
          <w:b/>
          <w:bCs/>
        </w:rPr>
        <w:t xml:space="preserve">.csv] </w:t>
      </w:r>
      <w:r w:rsidRPr="00F7754C">
        <w:rPr>
          <w:rFonts w:ascii="TimesNewRomanPSMT" w:hAnsi="TimesNewRomanPSMT"/>
        </w:rPr>
        <w:t xml:space="preserve">and </w:t>
      </w:r>
      <w:r w:rsidRPr="00F7754C">
        <w:rPr>
          <w:rFonts w:ascii="TimesNewRomanPS" w:hAnsi="TimesNewRomanPS"/>
          <w:b/>
          <w:bCs/>
        </w:rPr>
        <w:t xml:space="preserve">[y_train_&lt;label&gt;.csv] </w:t>
      </w:r>
      <w:r w:rsidRPr="00F7754C">
        <w:rPr>
          <w:rFonts w:ascii="TimesNewRomanPSMT" w:hAnsi="TimesNewRomanPSMT"/>
        </w:rPr>
        <w:t xml:space="preserve">contain training features and labels for </w:t>
      </w:r>
      <w:r w:rsidRPr="00F7754C">
        <w:rPr>
          <w:rFonts w:ascii="TimesNewRomanPSMT" w:hAnsi="TimesNewRomanPSMT"/>
          <w:i/>
          <w:iCs/>
        </w:rPr>
        <w:t>one-vs-rest classification</w:t>
      </w:r>
      <w:r w:rsidRPr="00F7754C">
        <w:rPr>
          <w:rFonts w:ascii="TimesNewRomanPSMT" w:hAnsi="TimesNewRomanPSMT"/>
        </w:rPr>
        <w:t xml:space="preserve">. In each file, the images with class &lt;label&gt; have a 0 and all the other images a 1. For example, if the &lt;label&gt; is 6 (as in </w:t>
      </w:r>
      <w:r w:rsidRPr="00F7754C">
        <w:rPr>
          <w:rFonts w:ascii="TimesNewRomanPSMT" w:hAnsi="TimesNewRomanPSMT"/>
          <w:b/>
          <w:bCs/>
          <w:lang w:val="en-US"/>
        </w:rPr>
        <w:t>y_</w:t>
      </w:r>
      <w:r w:rsidRPr="00F7754C">
        <w:rPr>
          <w:rFonts w:ascii="TimesNewRomanPS" w:hAnsi="TimesNewRomanPS"/>
          <w:b/>
          <w:bCs/>
        </w:rPr>
        <w:t>train_6.</w:t>
      </w:r>
      <w:r>
        <w:rPr>
          <w:rFonts w:ascii="TimesNewRomanPS" w:hAnsi="TimesNewRomanPS"/>
          <w:b/>
          <w:bCs/>
          <w:lang w:val="en-US"/>
        </w:rPr>
        <w:t>csv</w:t>
      </w:r>
      <w:r w:rsidRPr="00F7754C">
        <w:rPr>
          <w:rFonts w:ascii="TimesNewRomanPSMT" w:hAnsi="TimesNewRomanPSMT"/>
        </w:rPr>
        <w:t xml:space="preserve">) then all the images of right turn signs have a 0 as their label and all the other images have a 1. </w:t>
      </w:r>
      <w:proofErr w:type="gramStart"/>
      <w:r>
        <w:rPr>
          <w:rFonts w:ascii="TimesNewRomanPSMT" w:hAnsi="TimesNewRomanPSMT"/>
          <w:lang w:val="en-US"/>
        </w:rPr>
        <w:t>{ using</w:t>
      </w:r>
      <w:proofErr w:type="gramEnd"/>
      <w:r>
        <w:rPr>
          <w:rFonts w:ascii="TimesNewRomanPSMT" w:hAnsi="TimesNewRomanPSMT"/>
          <w:lang w:val="en-US"/>
        </w:rPr>
        <w:t xml:space="preserve"> these 10 data sets can help you examine the performance related to each class separately}</w:t>
      </w:r>
    </w:p>
    <w:p w14:paraId="3C3573BD" w14:textId="57AFE2D2" w:rsidR="00F7754C" w:rsidRPr="00F7754C" w:rsidRDefault="00F7754C" w:rsidP="00F7754C">
      <w:pPr>
        <w:spacing w:before="100" w:beforeAutospacing="1" w:after="100" w:afterAutospacing="1"/>
        <w:rPr>
          <w:rFonts w:ascii="TimesNewRomanPSMT" w:eastAsia="Times New Roman" w:hAnsi="TimesNewRomanPSMT" w:cs="Times New Roman"/>
          <w:kern w:val="0"/>
          <w14:ligatures w14:val="none"/>
        </w:rPr>
      </w:pPr>
    </w:p>
    <w:sectPr w:rsidR="00F7754C" w:rsidRPr="00F775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9CA8" w14:textId="77777777" w:rsidR="00BC2B76" w:rsidRDefault="00BC2B76" w:rsidP="00F7754C">
      <w:r>
        <w:separator/>
      </w:r>
    </w:p>
  </w:endnote>
  <w:endnote w:type="continuationSeparator" w:id="0">
    <w:p w14:paraId="560AA23B" w14:textId="77777777" w:rsidR="00BC2B76" w:rsidRDefault="00BC2B76" w:rsidP="00F7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5184" w14:textId="77777777" w:rsidR="00BC2B76" w:rsidRDefault="00BC2B76" w:rsidP="00F7754C">
      <w:r>
        <w:separator/>
      </w:r>
    </w:p>
  </w:footnote>
  <w:footnote w:type="continuationSeparator" w:id="0">
    <w:p w14:paraId="7E27C8BD" w14:textId="77777777" w:rsidR="00BC2B76" w:rsidRDefault="00BC2B76" w:rsidP="00F7754C">
      <w:r>
        <w:continuationSeparator/>
      </w:r>
    </w:p>
  </w:footnote>
  <w:footnote w:id="1">
    <w:p w14:paraId="5470FF87" w14:textId="275E9D36" w:rsidR="00F7754C" w:rsidRPr="00F7754C" w:rsidRDefault="00F7754C">
      <w:pPr>
        <w:pStyle w:val="FootnoteText"/>
        <w:rPr>
          <w:lang w:val="en-US"/>
        </w:rPr>
      </w:pPr>
      <w:r>
        <w:rPr>
          <w:rStyle w:val="FootnoteReference"/>
        </w:rPr>
        <w:footnoteRef/>
      </w:r>
      <w:r>
        <w:t xml:space="preserve"> </w:t>
      </w:r>
      <w:r w:rsidRPr="00F7754C">
        <w:rPr>
          <w:rFonts w:ascii="TimesNewRomanPS" w:eastAsia="Times New Roman" w:hAnsi="TimesNewRomanPS" w:cs="Times New Roman"/>
          <w:kern w:val="0"/>
          <w:sz w:val="21"/>
          <w:szCs w:val="21"/>
          <w14:ligatures w14:val="none"/>
        </w:rPr>
        <w:t xml:space="preserve">This is a reduced data </w:t>
      </w:r>
      <w:r>
        <w:rPr>
          <w:rFonts w:ascii="TimesNewRomanPS" w:eastAsia="Times New Roman" w:hAnsi="TimesNewRomanPS" w:cs="Times New Roman"/>
          <w:kern w:val="0"/>
          <w:sz w:val="21"/>
          <w:szCs w:val="21"/>
          <w:lang w:val="en-US"/>
          <w14:ligatures w14:val="none"/>
        </w:rPr>
        <w:t xml:space="preserve">set and would be less computationally intensive to run. Using this data set </w:t>
      </w:r>
      <w:r w:rsidRPr="00F7754C">
        <w:rPr>
          <w:rFonts w:ascii="TimesNewRomanPS" w:eastAsia="Times New Roman" w:hAnsi="TimesNewRomanPS" w:cs="Times New Roman"/>
          <w:kern w:val="0"/>
          <w:sz w:val="21"/>
          <w:szCs w:val="21"/>
          <w14:ligatures w14:val="none"/>
        </w:rPr>
        <w:t xml:space="preserve">can help you when you want to run preliminary experiments </w:t>
      </w:r>
      <w:r>
        <w:rPr>
          <w:rFonts w:ascii="TimesNewRomanPS" w:eastAsia="Times New Roman" w:hAnsi="TimesNewRomanPS" w:cs="Times New Roman"/>
          <w:kern w:val="0"/>
          <w:sz w:val="21"/>
          <w:szCs w:val="21"/>
          <w:lang w:val="en-US"/>
          <w14:ligatures w14:val="none"/>
        </w:rPr>
        <w:t xml:space="preserve">or when you reach computational limits. </w:t>
      </w:r>
    </w:p>
  </w:footnote>
  <w:footnote w:id="2">
    <w:p w14:paraId="285D6AAF" w14:textId="6F72FF6C" w:rsidR="00F7754C" w:rsidRDefault="00F7754C" w:rsidP="00F7754C">
      <w:pPr>
        <w:pStyle w:val="NormalWeb"/>
      </w:pPr>
      <w:r>
        <w:rPr>
          <w:rStyle w:val="FootnoteReference"/>
        </w:rPr>
        <w:footnoteRef/>
      </w:r>
      <w:r>
        <w:t xml:space="preserve"> </w:t>
      </w:r>
      <w:r w:rsidR="002E0FAB">
        <w:rPr>
          <w:rFonts w:ascii="TimesNewRomanPS" w:hAnsi="TimesNewRomanPS"/>
          <w:sz w:val="21"/>
          <w:szCs w:val="21"/>
          <w:lang w:val="en-US"/>
        </w:rPr>
        <w:t>‘</w:t>
      </w:r>
      <w:r w:rsidRPr="00F7754C">
        <w:rPr>
          <w:rFonts w:ascii="TimesNewRomanPS" w:hAnsi="TimesNewRomanPS"/>
          <w:sz w:val="21"/>
          <w:szCs w:val="21"/>
        </w:rPr>
        <w:t>one-vs-rest</w:t>
      </w:r>
      <w:r w:rsidR="002E0FAB">
        <w:rPr>
          <w:rFonts w:ascii="TimesNewRomanPS" w:hAnsi="TimesNewRomanPS"/>
          <w:sz w:val="21"/>
          <w:szCs w:val="21"/>
          <w:lang w:val="en-US"/>
        </w:rPr>
        <w:t>’</w:t>
      </w:r>
      <w:r w:rsidRPr="00F7754C">
        <w:rPr>
          <w:rFonts w:ascii="TimesNewRomanPS" w:hAnsi="TimesNewRomanPS"/>
          <w:sz w:val="21"/>
          <w:szCs w:val="21"/>
        </w:rPr>
        <w:t xml:space="preserve"> data sets can be used as reserve data sets, for testing various hypotheses you may come up with in the coursework. Also they may give better accuracies, and thus may be handy for some experiments. Please use them to enrich your research hypotheses and experiments.</w:t>
      </w:r>
      <w:r>
        <w:rPr>
          <w:rFonts w:ascii="TimesNewRomanPS" w:hAnsi="TimesNewRomanPS"/>
          <w:i/>
          <w:iCs/>
        </w:rPr>
        <w:t xml:space="preserve"> </w:t>
      </w:r>
    </w:p>
    <w:p w14:paraId="32004937" w14:textId="22D274F9" w:rsidR="00F7754C" w:rsidRPr="00F7754C" w:rsidRDefault="00F7754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0E64"/>
    <w:multiLevelType w:val="hybridMultilevel"/>
    <w:tmpl w:val="E3C2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C2601"/>
    <w:multiLevelType w:val="multilevel"/>
    <w:tmpl w:val="4E3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316511">
    <w:abstractNumId w:val="0"/>
  </w:num>
  <w:num w:numId="2" w16cid:durableId="63656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4C"/>
    <w:rsid w:val="001F3D97"/>
    <w:rsid w:val="002E0FAB"/>
    <w:rsid w:val="005257EE"/>
    <w:rsid w:val="006718BE"/>
    <w:rsid w:val="007D6C3A"/>
    <w:rsid w:val="00BC2B76"/>
    <w:rsid w:val="00E32005"/>
    <w:rsid w:val="00F7754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D5DE667"/>
  <w15:chartTrackingRefBased/>
  <w15:docId w15:val="{4816C51A-1D9A-BA4C-BC95-85502194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754C"/>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77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54C"/>
    <w:rPr>
      <w:color w:val="0563C1" w:themeColor="hyperlink"/>
      <w:u w:val="single"/>
    </w:rPr>
  </w:style>
  <w:style w:type="character" w:styleId="UnresolvedMention">
    <w:name w:val="Unresolved Mention"/>
    <w:basedOn w:val="DefaultParagraphFont"/>
    <w:uiPriority w:val="99"/>
    <w:semiHidden/>
    <w:unhideWhenUsed/>
    <w:rsid w:val="00F7754C"/>
    <w:rPr>
      <w:color w:val="605E5C"/>
      <w:shd w:val="clear" w:color="auto" w:fill="E1DFDD"/>
    </w:rPr>
  </w:style>
  <w:style w:type="character" w:styleId="FollowedHyperlink">
    <w:name w:val="FollowedHyperlink"/>
    <w:basedOn w:val="DefaultParagraphFont"/>
    <w:uiPriority w:val="99"/>
    <w:semiHidden/>
    <w:unhideWhenUsed/>
    <w:rsid w:val="00F7754C"/>
    <w:rPr>
      <w:color w:val="954F72" w:themeColor="followedHyperlink"/>
      <w:u w:val="single"/>
    </w:rPr>
  </w:style>
  <w:style w:type="paragraph" w:styleId="ListParagraph">
    <w:name w:val="List Paragraph"/>
    <w:basedOn w:val="Normal"/>
    <w:uiPriority w:val="34"/>
    <w:qFormat/>
    <w:rsid w:val="00F7754C"/>
    <w:pPr>
      <w:ind w:left="720"/>
      <w:contextualSpacing/>
    </w:pPr>
  </w:style>
  <w:style w:type="paragraph" w:styleId="FootnoteText">
    <w:name w:val="footnote text"/>
    <w:basedOn w:val="Normal"/>
    <w:link w:val="FootnoteTextChar"/>
    <w:uiPriority w:val="99"/>
    <w:semiHidden/>
    <w:unhideWhenUsed/>
    <w:rsid w:val="00F7754C"/>
    <w:rPr>
      <w:sz w:val="20"/>
      <w:szCs w:val="20"/>
    </w:rPr>
  </w:style>
  <w:style w:type="character" w:customStyle="1" w:styleId="FootnoteTextChar">
    <w:name w:val="Footnote Text Char"/>
    <w:basedOn w:val="DefaultParagraphFont"/>
    <w:link w:val="FootnoteText"/>
    <w:uiPriority w:val="99"/>
    <w:semiHidden/>
    <w:rsid w:val="00F7754C"/>
    <w:rPr>
      <w:sz w:val="20"/>
      <w:szCs w:val="20"/>
    </w:rPr>
  </w:style>
  <w:style w:type="character" w:styleId="FootnoteReference">
    <w:name w:val="footnote reference"/>
    <w:basedOn w:val="DefaultParagraphFont"/>
    <w:uiPriority w:val="99"/>
    <w:semiHidden/>
    <w:unhideWhenUsed/>
    <w:rsid w:val="00F775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0954">
      <w:bodyDiv w:val="1"/>
      <w:marLeft w:val="0"/>
      <w:marRight w:val="0"/>
      <w:marTop w:val="0"/>
      <w:marBottom w:val="0"/>
      <w:divBdr>
        <w:top w:val="none" w:sz="0" w:space="0" w:color="auto"/>
        <w:left w:val="none" w:sz="0" w:space="0" w:color="auto"/>
        <w:bottom w:val="none" w:sz="0" w:space="0" w:color="auto"/>
        <w:right w:val="none" w:sz="0" w:space="0" w:color="auto"/>
      </w:divBdr>
      <w:divsChild>
        <w:div w:id="1590652756">
          <w:marLeft w:val="0"/>
          <w:marRight w:val="0"/>
          <w:marTop w:val="0"/>
          <w:marBottom w:val="0"/>
          <w:divBdr>
            <w:top w:val="none" w:sz="0" w:space="0" w:color="auto"/>
            <w:left w:val="none" w:sz="0" w:space="0" w:color="auto"/>
            <w:bottom w:val="none" w:sz="0" w:space="0" w:color="auto"/>
            <w:right w:val="none" w:sz="0" w:space="0" w:color="auto"/>
          </w:divBdr>
          <w:divsChild>
            <w:div w:id="1549730371">
              <w:marLeft w:val="0"/>
              <w:marRight w:val="0"/>
              <w:marTop w:val="0"/>
              <w:marBottom w:val="0"/>
              <w:divBdr>
                <w:top w:val="none" w:sz="0" w:space="0" w:color="auto"/>
                <w:left w:val="none" w:sz="0" w:space="0" w:color="auto"/>
                <w:bottom w:val="none" w:sz="0" w:space="0" w:color="auto"/>
                <w:right w:val="none" w:sz="0" w:space="0" w:color="auto"/>
              </w:divBdr>
              <w:divsChild>
                <w:div w:id="1456873170">
                  <w:marLeft w:val="0"/>
                  <w:marRight w:val="0"/>
                  <w:marTop w:val="0"/>
                  <w:marBottom w:val="0"/>
                  <w:divBdr>
                    <w:top w:val="none" w:sz="0" w:space="0" w:color="auto"/>
                    <w:left w:val="none" w:sz="0" w:space="0" w:color="auto"/>
                    <w:bottom w:val="none" w:sz="0" w:space="0" w:color="auto"/>
                    <w:right w:val="none" w:sz="0" w:space="0" w:color="auto"/>
                  </w:divBdr>
                </w:div>
              </w:divsChild>
            </w:div>
            <w:div w:id="1912696455">
              <w:marLeft w:val="0"/>
              <w:marRight w:val="0"/>
              <w:marTop w:val="0"/>
              <w:marBottom w:val="0"/>
              <w:divBdr>
                <w:top w:val="none" w:sz="0" w:space="0" w:color="auto"/>
                <w:left w:val="none" w:sz="0" w:space="0" w:color="auto"/>
                <w:bottom w:val="none" w:sz="0" w:space="0" w:color="auto"/>
                <w:right w:val="none" w:sz="0" w:space="0" w:color="auto"/>
              </w:divBdr>
              <w:divsChild>
                <w:div w:id="13739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4092">
      <w:bodyDiv w:val="1"/>
      <w:marLeft w:val="0"/>
      <w:marRight w:val="0"/>
      <w:marTop w:val="0"/>
      <w:marBottom w:val="0"/>
      <w:divBdr>
        <w:top w:val="none" w:sz="0" w:space="0" w:color="auto"/>
        <w:left w:val="none" w:sz="0" w:space="0" w:color="auto"/>
        <w:bottom w:val="none" w:sz="0" w:space="0" w:color="auto"/>
        <w:right w:val="none" w:sz="0" w:space="0" w:color="auto"/>
      </w:divBdr>
      <w:divsChild>
        <w:div w:id="1342271363">
          <w:marLeft w:val="0"/>
          <w:marRight w:val="0"/>
          <w:marTop w:val="0"/>
          <w:marBottom w:val="0"/>
          <w:divBdr>
            <w:top w:val="none" w:sz="0" w:space="0" w:color="auto"/>
            <w:left w:val="none" w:sz="0" w:space="0" w:color="auto"/>
            <w:bottom w:val="none" w:sz="0" w:space="0" w:color="auto"/>
            <w:right w:val="none" w:sz="0" w:space="0" w:color="auto"/>
          </w:divBdr>
          <w:divsChild>
            <w:div w:id="1735540108">
              <w:marLeft w:val="0"/>
              <w:marRight w:val="0"/>
              <w:marTop w:val="0"/>
              <w:marBottom w:val="0"/>
              <w:divBdr>
                <w:top w:val="none" w:sz="0" w:space="0" w:color="auto"/>
                <w:left w:val="none" w:sz="0" w:space="0" w:color="auto"/>
                <w:bottom w:val="none" w:sz="0" w:space="0" w:color="auto"/>
                <w:right w:val="none" w:sz="0" w:space="0" w:color="auto"/>
              </w:divBdr>
              <w:divsChild>
                <w:div w:id="1714426604">
                  <w:marLeft w:val="0"/>
                  <w:marRight w:val="0"/>
                  <w:marTop w:val="0"/>
                  <w:marBottom w:val="0"/>
                  <w:divBdr>
                    <w:top w:val="none" w:sz="0" w:space="0" w:color="auto"/>
                    <w:left w:val="none" w:sz="0" w:space="0" w:color="auto"/>
                    <w:bottom w:val="none" w:sz="0" w:space="0" w:color="auto"/>
                    <w:right w:val="none" w:sz="0" w:space="0" w:color="auto"/>
                  </w:divBdr>
                  <w:divsChild>
                    <w:div w:id="18082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2977">
      <w:bodyDiv w:val="1"/>
      <w:marLeft w:val="0"/>
      <w:marRight w:val="0"/>
      <w:marTop w:val="0"/>
      <w:marBottom w:val="0"/>
      <w:divBdr>
        <w:top w:val="none" w:sz="0" w:space="0" w:color="auto"/>
        <w:left w:val="none" w:sz="0" w:space="0" w:color="auto"/>
        <w:bottom w:val="none" w:sz="0" w:space="0" w:color="auto"/>
        <w:right w:val="none" w:sz="0" w:space="0" w:color="auto"/>
      </w:divBdr>
      <w:divsChild>
        <w:div w:id="953444921">
          <w:marLeft w:val="0"/>
          <w:marRight w:val="0"/>
          <w:marTop w:val="0"/>
          <w:marBottom w:val="0"/>
          <w:divBdr>
            <w:top w:val="none" w:sz="0" w:space="0" w:color="auto"/>
            <w:left w:val="none" w:sz="0" w:space="0" w:color="auto"/>
            <w:bottom w:val="none" w:sz="0" w:space="0" w:color="auto"/>
            <w:right w:val="none" w:sz="0" w:space="0" w:color="auto"/>
          </w:divBdr>
          <w:divsChild>
            <w:div w:id="1519470144">
              <w:marLeft w:val="0"/>
              <w:marRight w:val="0"/>
              <w:marTop w:val="0"/>
              <w:marBottom w:val="0"/>
              <w:divBdr>
                <w:top w:val="none" w:sz="0" w:space="0" w:color="auto"/>
                <w:left w:val="none" w:sz="0" w:space="0" w:color="auto"/>
                <w:bottom w:val="none" w:sz="0" w:space="0" w:color="auto"/>
                <w:right w:val="none" w:sz="0" w:space="0" w:color="auto"/>
              </w:divBdr>
              <w:divsChild>
                <w:div w:id="674504260">
                  <w:marLeft w:val="0"/>
                  <w:marRight w:val="0"/>
                  <w:marTop w:val="0"/>
                  <w:marBottom w:val="0"/>
                  <w:divBdr>
                    <w:top w:val="none" w:sz="0" w:space="0" w:color="auto"/>
                    <w:left w:val="none" w:sz="0" w:space="0" w:color="auto"/>
                    <w:bottom w:val="none" w:sz="0" w:space="0" w:color="auto"/>
                    <w:right w:val="none" w:sz="0" w:space="0" w:color="auto"/>
                  </w:divBdr>
                  <w:divsChild>
                    <w:div w:id="1668095666">
                      <w:marLeft w:val="0"/>
                      <w:marRight w:val="0"/>
                      <w:marTop w:val="0"/>
                      <w:marBottom w:val="0"/>
                      <w:divBdr>
                        <w:top w:val="none" w:sz="0" w:space="0" w:color="auto"/>
                        <w:left w:val="none" w:sz="0" w:space="0" w:color="auto"/>
                        <w:bottom w:val="none" w:sz="0" w:space="0" w:color="auto"/>
                        <w:right w:val="none" w:sz="0" w:space="0" w:color="auto"/>
                      </w:divBdr>
                    </w:div>
                  </w:divsChild>
                </w:div>
                <w:div w:id="1839954699">
                  <w:marLeft w:val="0"/>
                  <w:marRight w:val="0"/>
                  <w:marTop w:val="0"/>
                  <w:marBottom w:val="0"/>
                  <w:divBdr>
                    <w:top w:val="none" w:sz="0" w:space="0" w:color="auto"/>
                    <w:left w:val="none" w:sz="0" w:space="0" w:color="auto"/>
                    <w:bottom w:val="none" w:sz="0" w:space="0" w:color="auto"/>
                    <w:right w:val="none" w:sz="0" w:space="0" w:color="auto"/>
                  </w:divBdr>
                  <w:divsChild>
                    <w:div w:id="878516315">
                      <w:marLeft w:val="0"/>
                      <w:marRight w:val="0"/>
                      <w:marTop w:val="0"/>
                      <w:marBottom w:val="0"/>
                      <w:divBdr>
                        <w:top w:val="none" w:sz="0" w:space="0" w:color="auto"/>
                        <w:left w:val="none" w:sz="0" w:space="0" w:color="auto"/>
                        <w:bottom w:val="none" w:sz="0" w:space="0" w:color="auto"/>
                        <w:right w:val="none" w:sz="0" w:space="0" w:color="auto"/>
                      </w:divBdr>
                    </w:div>
                  </w:divsChild>
                </w:div>
                <w:div w:id="301466183">
                  <w:marLeft w:val="0"/>
                  <w:marRight w:val="0"/>
                  <w:marTop w:val="0"/>
                  <w:marBottom w:val="0"/>
                  <w:divBdr>
                    <w:top w:val="none" w:sz="0" w:space="0" w:color="auto"/>
                    <w:left w:val="none" w:sz="0" w:space="0" w:color="auto"/>
                    <w:bottom w:val="none" w:sz="0" w:space="0" w:color="auto"/>
                    <w:right w:val="none" w:sz="0" w:space="0" w:color="auto"/>
                  </w:divBdr>
                  <w:divsChild>
                    <w:div w:id="475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250">
              <w:marLeft w:val="0"/>
              <w:marRight w:val="0"/>
              <w:marTop w:val="0"/>
              <w:marBottom w:val="0"/>
              <w:divBdr>
                <w:top w:val="none" w:sz="0" w:space="0" w:color="auto"/>
                <w:left w:val="none" w:sz="0" w:space="0" w:color="auto"/>
                <w:bottom w:val="none" w:sz="0" w:space="0" w:color="auto"/>
                <w:right w:val="none" w:sz="0" w:space="0" w:color="auto"/>
              </w:divBdr>
              <w:divsChild>
                <w:div w:id="816727171">
                  <w:marLeft w:val="0"/>
                  <w:marRight w:val="0"/>
                  <w:marTop w:val="0"/>
                  <w:marBottom w:val="0"/>
                  <w:divBdr>
                    <w:top w:val="none" w:sz="0" w:space="0" w:color="auto"/>
                    <w:left w:val="none" w:sz="0" w:space="0" w:color="auto"/>
                    <w:bottom w:val="none" w:sz="0" w:space="0" w:color="auto"/>
                    <w:right w:val="none" w:sz="0" w:space="0" w:color="auto"/>
                  </w:divBdr>
                </w:div>
              </w:divsChild>
            </w:div>
            <w:div w:id="484050795">
              <w:marLeft w:val="0"/>
              <w:marRight w:val="0"/>
              <w:marTop w:val="0"/>
              <w:marBottom w:val="0"/>
              <w:divBdr>
                <w:top w:val="none" w:sz="0" w:space="0" w:color="auto"/>
                <w:left w:val="none" w:sz="0" w:space="0" w:color="auto"/>
                <w:bottom w:val="none" w:sz="0" w:space="0" w:color="auto"/>
                <w:right w:val="none" w:sz="0" w:space="0" w:color="auto"/>
              </w:divBdr>
              <w:divsChild>
                <w:div w:id="772555571">
                  <w:marLeft w:val="0"/>
                  <w:marRight w:val="0"/>
                  <w:marTop w:val="0"/>
                  <w:marBottom w:val="0"/>
                  <w:divBdr>
                    <w:top w:val="none" w:sz="0" w:space="0" w:color="auto"/>
                    <w:left w:val="none" w:sz="0" w:space="0" w:color="auto"/>
                    <w:bottom w:val="none" w:sz="0" w:space="0" w:color="auto"/>
                    <w:right w:val="none" w:sz="0" w:space="0" w:color="auto"/>
                  </w:divBdr>
                </w:div>
              </w:divsChild>
            </w:div>
            <w:div w:id="1765957713">
              <w:marLeft w:val="0"/>
              <w:marRight w:val="0"/>
              <w:marTop w:val="0"/>
              <w:marBottom w:val="0"/>
              <w:divBdr>
                <w:top w:val="none" w:sz="0" w:space="0" w:color="auto"/>
                <w:left w:val="none" w:sz="0" w:space="0" w:color="auto"/>
                <w:bottom w:val="none" w:sz="0" w:space="0" w:color="auto"/>
                <w:right w:val="none" w:sz="0" w:space="0" w:color="auto"/>
              </w:divBdr>
              <w:divsChild>
                <w:div w:id="682174052">
                  <w:marLeft w:val="0"/>
                  <w:marRight w:val="0"/>
                  <w:marTop w:val="0"/>
                  <w:marBottom w:val="0"/>
                  <w:divBdr>
                    <w:top w:val="none" w:sz="0" w:space="0" w:color="auto"/>
                    <w:left w:val="none" w:sz="0" w:space="0" w:color="auto"/>
                    <w:bottom w:val="none" w:sz="0" w:space="0" w:color="auto"/>
                    <w:right w:val="none" w:sz="0" w:space="0" w:color="auto"/>
                  </w:divBdr>
                </w:div>
              </w:divsChild>
            </w:div>
            <w:div w:id="1143541045">
              <w:marLeft w:val="0"/>
              <w:marRight w:val="0"/>
              <w:marTop w:val="0"/>
              <w:marBottom w:val="0"/>
              <w:divBdr>
                <w:top w:val="none" w:sz="0" w:space="0" w:color="auto"/>
                <w:left w:val="none" w:sz="0" w:space="0" w:color="auto"/>
                <w:bottom w:val="none" w:sz="0" w:space="0" w:color="auto"/>
                <w:right w:val="none" w:sz="0" w:space="0" w:color="auto"/>
              </w:divBdr>
              <w:divsChild>
                <w:div w:id="1659070389">
                  <w:marLeft w:val="0"/>
                  <w:marRight w:val="0"/>
                  <w:marTop w:val="0"/>
                  <w:marBottom w:val="0"/>
                  <w:divBdr>
                    <w:top w:val="none" w:sz="0" w:space="0" w:color="auto"/>
                    <w:left w:val="none" w:sz="0" w:space="0" w:color="auto"/>
                    <w:bottom w:val="none" w:sz="0" w:space="0" w:color="auto"/>
                    <w:right w:val="none" w:sz="0" w:space="0" w:color="auto"/>
                  </w:divBdr>
                  <w:divsChild>
                    <w:div w:id="905148417">
                      <w:marLeft w:val="0"/>
                      <w:marRight w:val="0"/>
                      <w:marTop w:val="0"/>
                      <w:marBottom w:val="0"/>
                      <w:divBdr>
                        <w:top w:val="none" w:sz="0" w:space="0" w:color="auto"/>
                        <w:left w:val="none" w:sz="0" w:space="0" w:color="auto"/>
                        <w:bottom w:val="none" w:sz="0" w:space="0" w:color="auto"/>
                        <w:right w:val="none" w:sz="0" w:space="0" w:color="auto"/>
                      </w:divBdr>
                    </w:div>
                  </w:divsChild>
                </w:div>
                <w:div w:id="1988391581">
                  <w:marLeft w:val="0"/>
                  <w:marRight w:val="0"/>
                  <w:marTop w:val="0"/>
                  <w:marBottom w:val="0"/>
                  <w:divBdr>
                    <w:top w:val="none" w:sz="0" w:space="0" w:color="auto"/>
                    <w:left w:val="none" w:sz="0" w:space="0" w:color="auto"/>
                    <w:bottom w:val="none" w:sz="0" w:space="0" w:color="auto"/>
                    <w:right w:val="none" w:sz="0" w:space="0" w:color="auto"/>
                  </w:divBdr>
                  <w:divsChild>
                    <w:div w:id="712535077">
                      <w:marLeft w:val="0"/>
                      <w:marRight w:val="0"/>
                      <w:marTop w:val="0"/>
                      <w:marBottom w:val="0"/>
                      <w:divBdr>
                        <w:top w:val="none" w:sz="0" w:space="0" w:color="auto"/>
                        <w:left w:val="none" w:sz="0" w:space="0" w:color="auto"/>
                        <w:bottom w:val="none" w:sz="0" w:space="0" w:color="auto"/>
                        <w:right w:val="none" w:sz="0" w:space="0" w:color="auto"/>
                      </w:divBdr>
                    </w:div>
                  </w:divsChild>
                </w:div>
                <w:div w:id="1573155116">
                  <w:marLeft w:val="0"/>
                  <w:marRight w:val="0"/>
                  <w:marTop w:val="0"/>
                  <w:marBottom w:val="0"/>
                  <w:divBdr>
                    <w:top w:val="none" w:sz="0" w:space="0" w:color="auto"/>
                    <w:left w:val="none" w:sz="0" w:space="0" w:color="auto"/>
                    <w:bottom w:val="none" w:sz="0" w:space="0" w:color="auto"/>
                    <w:right w:val="none" w:sz="0" w:space="0" w:color="auto"/>
                  </w:divBdr>
                  <w:divsChild>
                    <w:div w:id="3983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321">
              <w:marLeft w:val="0"/>
              <w:marRight w:val="0"/>
              <w:marTop w:val="0"/>
              <w:marBottom w:val="0"/>
              <w:divBdr>
                <w:top w:val="none" w:sz="0" w:space="0" w:color="auto"/>
                <w:left w:val="none" w:sz="0" w:space="0" w:color="auto"/>
                <w:bottom w:val="none" w:sz="0" w:space="0" w:color="auto"/>
                <w:right w:val="none" w:sz="0" w:space="0" w:color="auto"/>
              </w:divBdr>
              <w:divsChild>
                <w:div w:id="969824714">
                  <w:marLeft w:val="0"/>
                  <w:marRight w:val="0"/>
                  <w:marTop w:val="0"/>
                  <w:marBottom w:val="0"/>
                  <w:divBdr>
                    <w:top w:val="none" w:sz="0" w:space="0" w:color="auto"/>
                    <w:left w:val="none" w:sz="0" w:space="0" w:color="auto"/>
                    <w:bottom w:val="none" w:sz="0" w:space="0" w:color="auto"/>
                    <w:right w:val="none" w:sz="0" w:space="0" w:color="auto"/>
                  </w:divBdr>
                </w:div>
              </w:divsChild>
            </w:div>
            <w:div w:id="1936396067">
              <w:marLeft w:val="0"/>
              <w:marRight w:val="0"/>
              <w:marTop w:val="0"/>
              <w:marBottom w:val="0"/>
              <w:divBdr>
                <w:top w:val="none" w:sz="0" w:space="0" w:color="auto"/>
                <w:left w:val="none" w:sz="0" w:space="0" w:color="auto"/>
                <w:bottom w:val="none" w:sz="0" w:space="0" w:color="auto"/>
                <w:right w:val="none" w:sz="0" w:space="0" w:color="auto"/>
              </w:divBdr>
              <w:divsChild>
                <w:div w:id="422141530">
                  <w:marLeft w:val="0"/>
                  <w:marRight w:val="0"/>
                  <w:marTop w:val="0"/>
                  <w:marBottom w:val="0"/>
                  <w:divBdr>
                    <w:top w:val="none" w:sz="0" w:space="0" w:color="auto"/>
                    <w:left w:val="none" w:sz="0" w:space="0" w:color="auto"/>
                    <w:bottom w:val="none" w:sz="0" w:space="0" w:color="auto"/>
                    <w:right w:val="none" w:sz="0" w:space="0" w:color="auto"/>
                  </w:divBdr>
                </w:div>
                <w:div w:id="875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1915">
          <w:marLeft w:val="0"/>
          <w:marRight w:val="0"/>
          <w:marTop w:val="0"/>
          <w:marBottom w:val="0"/>
          <w:divBdr>
            <w:top w:val="none" w:sz="0" w:space="0" w:color="auto"/>
            <w:left w:val="none" w:sz="0" w:space="0" w:color="auto"/>
            <w:bottom w:val="none" w:sz="0" w:space="0" w:color="auto"/>
            <w:right w:val="none" w:sz="0" w:space="0" w:color="auto"/>
          </w:divBdr>
          <w:divsChild>
            <w:div w:id="126512816">
              <w:marLeft w:val="0"/>
              <w:marRight w:val="0"/>
              <w:marTop w:val="0"/>
              <w:marBottom w:val="0"/>
              <w:divBdr>
                <w:top w:val="none" w:sz="0" w:space="0" w:color="auto"/>
                <w:left w:val="none" w:sz="0" w:space="0" w:color="auto"/>
                <w:bottom w:val="none" w:sz="0" w:space="0" w:color="auto"/>
                <w:right w:val="none" w:sz="0" w:space="0" w:color="auto"/>
              </w:divBdr>
              <w:divsChild>
                <w:div w:id="5617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4250">
      <w:bodyDiv w:val="1"/>
      <w:marLeft w:val="0"/>
      <w:marRight w:val="0"/>
      <w:marTop w:val="0"/>
      <w:marBottom w:val="0"/>
      <w:divBdr>
        <w:top w:val="none" w:sz="0" w:space="0" w:color="auto"/>
        <w:left w:val="none" w:sz="0" w:space="0" w:color="auto"/>
        <w:bottom w:val="none" w:sz="0" w:space="0" w:color="auto"/>
        <w:right w:val="none" w:sz="0" w:space="0" w:color="auto"/>
      </w:divBdr>
      <w:divsChild>
        <w:div w:id="1847938571">
          <w:marLeft w:val="0"/>
          <w:marRight w:val="0"/>
          <w:marTop w:val="0"/>
          <w:marBottom w:val="0"/>
          <w:divBdr>
            <w:top w:val="none" w:sz="0" w:space="0" w:color="auto"/>
            <w:left w:val="none" w:sz="0" w:space="0" w:color="auto"/>
            <w:bottom w:val="none" w:sz="0" w:space="0" w:color="auto"/>
            <w:right w:val="none" w:sz="0" w:space="0" w:color="auto"/>
          </w:divBdr>
          <w:divsChild>
            <w:div w:id="1320429280">
              <w:marLeft w:val="0"/>
              <w:marRight w:val="0"/>
              <w:marTop w:val="0"/>
              <w:marBottom w:val="0"/>
              <w:divBdr>
                <w:top w:val="none" w:sz="0" w:space="0" w:color="auto"/>
                <w:left w:val="none" w:sz="0" w:space="0" w:color="auto"/>
                <w:bottom w:val="none" w:sz="0" w:space="0" w:color="auto"/>
                <w:right w:val="none" w:sz="0" w:space="0" w:color="auto"/>
              </w:divBdr>
              <w:divsChild>
                <w:div w:id="2109307802">
                  <w:marLeft w:val="0"/>
                  <w:marRight w:val="0"/>
                  <w:marTop w:val="0"/>
                  <w:marBottom w:val="0"/>
                  <w:divBdr>
                    <w:top w:val="none" w:sz="0" w:space="0" w:color="auto"/>
                    <w:left w:val="none" w:sz="0" w:space="0" w:color="auto"/>
                    <w:bottom w:val="none" w:sz="0" w:space="0" w:color="auto"/>
                    <w:right w:val="none" w:sz="0" w:space="0" w:color="auto"/>
                  </w:divBdr>
                  <w:divsChild>
                    <w:div w:id="1542865421">
                      <w:marLeft w:val="0"/>
                      <w:marRight w:val="0"/>
                      <w:marTop w:val="0"/>
                      <w:marBottom w:val="0"/>
                      <w:divBdr>
                        <w:top w:val="none" w:sz="0" w:space="0" w:color="auto"/>
                        <w:left w:val="none" w:sz="0" w:space="0" w:color="auto"/>
                        <w:bottom w:val="none" w:sz="0" w:space="0" w:color="auto"/>
                        <w:right w:val="none" w:sz="0" w:space="0" w:color="auto"/>
                      </w:divBdr>
                    </w:div>
                  </w:divsChild>
                </w:div>
                <w:div w:id="887381397">
                  <w:marLeft w:val="0"/>
                  <w:marRight w:val="0"/>
                  <w:marTop w:val="0"/>
                  <w:marBottom w:val="0"/>
                  <w:divBdr>
                    <w:top w:val="none" w:sz="0" w:space="0" w:color="auto"/>
                    <w:left w:val="none" w:sz="0" w:space="0" w:color="auto"/>
                    <w:bottom w:val="none" w:sz="0" w:space="0" w:color="auto"/>
                    <w:right w:val="none" w:sz="0" w:space="0" w:color="auto"/>
                  </w:divBdr>
                  <w:divsChild>
                    <w:div w:id="16856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941758">
      <w:bodyDiv w:val="1"/>
      <w:marLeft w:val="0"/>
      <w:marRight w:val="0"/>
      <w:marTop w:val="0"/>
      <w:marBottom w:val="0"/>
      <w:divBdr>
        <w:top w:val="none" w:sz="0" w:space="0" w:color="auto"/>
        <w:left w:val="none" w:sz="0" w:space="0" w:color="auto"/>
        <w:bottom w:val="none" w:sz="0" w:space="0" w:color="auto"/>
        <w:right w:val="none" w:sz="0" w:space="0" w:color="auto"/>
      </w:divBdr>
      <w:divsChild>
        <w:div w:id="1474757961">
          <w:marLeft w:val="0"/>
          <w:marRight w:val="0"/>
          <w:marTop w:val="0"/>
          <w:marBottom w:val="0"/>
          <w:divBdr>
            <w:top w:val="none" w:sz="0" w:space="0" w:color="auto"/>
            <w:left w:val="none" w:sz="0" w:space="0" w:color="auto"/>
            <w:bottom w:val="none" w:sz="0" w:space="0" w:color="auto"/>
            <w:right w:val="none" w:sz="0" w:space="0" w:color="auto"/>
          </w:divBdr>
          <w:divsChild>
            <w:div w:id="1697078454">
              <w:marLeft w:val="0"/>
              <w:marRight w:val="0"/>
              <w:marTop w:val="0"/>
              <w:marBottom w:val="0"/>
              <w:divBdr>
                <w:top w:val="none" w:sz="0" w:space="0" w:color="auto"/>
                <w:left w:val="none" w:sz="0" w:space="0" w:color="auto"/>
                <w:bottom w:val="none" w:sz="0" w:space="0" w:color="auto"/>
                <w:right w:val="none" w:sz="0" w:space="0" w:color="auto"/>
              </w:divBdr>
              <w:divsChild>
                <w:div w:id="15826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7843">
      <w:bodyDiv w:val="1"/>
      <w:marLeft w:val="0"/>
      <w:marRight w:val="0"/>
      <w:marTop w:val="0"/>
      <w:marBottom w:val="0"/>
      <w:divBdr>
        <w:top w:val="none" w:sz="0" w:space="0" w:color="auto"/>
        <w:left w:val="none" w:sz="0" w:space="0" w:color="auto"/>
        <w:bottom w:val="none" w:sz="0" w:space="0" w:color="auto"/>
        <w:right w:val="none" w:sz="0" w:space="0" w:color="auto"/>
      </w:divBdr>
      <w:divsChild>
        <w:div w:id="1290553668">
          <w:marLeft w:val="0"/>
          <w:marRight w:val="0"/>
          <w:marTop w:val="0"/>
          <w:marBottom w:val="0"/>
          <w:divBdr>
            <w:top w:val="none" w:sz="0" w:space="0" w:color="auto"/>
            <w:left w:val="none" w:sz="0" w:space="0" w:color="auto"/>
            <w:bottom w:val="none" w:sz="0" w:space="0" w:color="auto"/>
            <w:right w:val="none" w:sz="0" w:space="0" w:color="auto"/>
          </w:divBdr>
          <w:divsChild>
            <w:div w:id="694574162">
              <w:marLeft w:val="0"/>
              <w:marRight w:val="0"/>
              <w:marTop w:val="0"/>
              <w:marBottom w:val="0"/>
              <w:divBdr>
                <w:top w:val="none" w:sz="0" w:space="0" w:color="auto"/>
                <w:left w:val="none" w:sz="0" w:space="0" w:color="auto"/>
                <w:bottom w:val="none" w:sz="0" w:space="0" w:color="auto"/>
                <w:right w:val="none" w:sz="0" w:space="0" w:color="auto"/>
              </w:divBdr>
              <w:divsChild>
                <w:div w:id="14301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riotwatt.sharepoint.com/sites/Neamat_F21DLMaretial_2021/Shared%20Documents/Forms/AllItems.aspx?id=%2Fsites%2FNeamat%5FF21DLMaretial%5F2021%2FShared%20Documents%2FCW%5FDataSets%2FTraffic%5FSign&amp;p=true&amp;fromShare=true&amp;ga=1"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C4BFC2F865564BAACA1FF3C7234C17" ma:contentTypeVersion="5" ma:contentTypeDescription="Create a new document." ma:contentTypeScope="" ma:versionID="83d8dd6424ed84f04cc35d47f9704d47">
  <xsd:schema xmlns:xsd="http://www.w3.org/2001/XMLSchema" xmlns:xs="http://www.w3.org/2001/XMLSchema" xmlns:p="http://schemas.microsoft.com/office/2006/metadata/properties" xmlns:ns2="60f32e35-6482-4949-a93b-40d89829bb62" xmlns:ns3="6193e45c-e758-4273-acdd-d40a71e52558" targetNamespace="http://schemas.microsoft.com/office/2006/metadata/properties" ma:root="true" ma:fieldsID="ff3248450caf69fef429cb527a37e10e" ns2:_="" ns3:_="">
    <xsd:import namespace="60f32e35-6482-4949-a93b-40d89829bb62"/>
    <xsd:import namespace="6193e45c-e758-4273-acdd-d40a71e525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32e35-6482-4949-a93b-40d89829b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93e45c-e758-4273-acdd-d40a71e525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E29FF-1BD3-9542-BC58-15911962A5D9}">
  <ds:schemaRefs>
    <ds:schemaRef ds:uri="http://schemas.openxmlformats.org/officeDocument/2006/bibliography"/>
  </ds:schemaRefs>
</ds:datastoreItem>
</file>

<file path=customXml/itemProps2.xml><?xml version="1.0" encoding="utf-8"?>
<ds:datastoreItem xmlns:ds="http://schemas.openxmlformats.org/officeDocument/2006/customXml" ds:itemID="{372309B3-49AB-4488-A70B-98ED6B1D3830}"/>
</file>

<file path=customXml/itemProps3.xml><?xml version="1.0" encoding="utf-8"?>
<ds:datastoreItem xmlns:ds="http://schemas.openxmlformats.org/officeDocument/2006/customXml" ds:itemID="{3FEBFB3A-2FF3-48FC-9675-E0549412E8FC}"/>
</file>

<file path=customXml/itemProps4.xml><?xml version="1.0" encoding="utf-8"?>
<ds:datastoreItem xmlns:ds="http://schemas.openxmlformats.org/officeDocument/2006/customXml" ds:itemID="{58169FF4-8F70-4F62-91F7-3773863D6C7D}"/>
</file>

<file path=docProps/app.xml><?xml version="1.0" encoding="utf-8"?>
<Properties xmlns="http://schemas.openxmlformats.org/officeDocument/2006/extended-properties" xmlns:vt="http://schemas.openxmlformats.org/officeDocument/2006/docPropsVTypes">
  <Template>Normal.dotm</Template>
  <TotalTime>120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Elgayar, Neamat</dc:creator>
  <cp:keywords/>
  <dc:description/>
  <cp:lastModifiedBy>Elgayar, Neamat</cp:lastModifiedBy>
  <cp:revision>2</cp:revision>
  <dcterms:created xsi:type="dcterms:W3CDTF">2023-09-04T16:12:00Z</dcterms:created>
  <dcterms:modified xsi:type="dcterms:W3CDTF">2023-09-20T16:23:00Z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0x0101007BC4BFC2F865564BAACA1FF3C7234C17</vt:lpwstr>
  </property>
</Properties>
</file>