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CCDCE" w14:textId="2E9BA8A0" w:rsidR="00645A75" w:rsidRPr="00A31D56" w:rsidRDefault="004F34F1">
      <w:pPr>
        <w:pStyle w:val="Title"/>
        <w:rPr>
          <w:rFonts w:ascii="Baskerville Old Face" w:hAnsi="Baskerville Old Face"/>
          <w:color w:val="auto"/>
          <w:szCs w:val="44"/>
        </w:rPr>
      </w:pPr>
      <w:r w:rsidRPr="00A31D56">
        <w:rPr>
          <w:rFonts w:ascii="Baskerville Old Face" w:hAnsi="Baskerville Old Face"/>
          <w:color w:val="auto"/>
          <w:szCs w:val="44"/>
        </w:rPr>
        <w:t>ECO 1</w:t>
      </w:r>
      <w:r w:rsidR="00161C23">
        <w:rPr>
          <w:rFonts w:ascii="Baskerville Old Face" w:hAnsi="Baskerville Old Face"/>
          <w:color w:val="auto"/>
          <w:szCs w:val="44"/>
        </w:rPr>
        <w:t>002</w:t>
      </w:r>
      <w:r w:rsidRPr="00A31D56">
        <w:rPr>
          <w:rFonts w:ascii="Baskerville Old Face" w:hAnsi="Baskerville Old Face"/>
          <w:color w:val="auto"/>
          <w:szCs w:val="44"/>
        </w:rPr>
        <w:t xml:space="preserve"> </w:t>
      </w:r>
      <w:r w:rsidR="00161C23">
        <w:rPr>
          <w:rFonts w:ascii="Baskerville Old Face" w:hAnsi="Baskerville Old Face"/>
          <w:color w:val="auto"/>
          <w:szCs w:val="44"/>
        </w:rPr>
        <w:t>Macroeconomics</w:t>
      </w:r>
    </w:p>
    <w:p w14:paraId="3F40223D" w14:textId="0ECC834A" w:rsidR="00645A75" w:rsidRPr="00A31D56" w:rsidRDefault="007B57BA">
      <w:pPr>
        <w:pStyle w:val="Subtitle"/>
        <w:rPr>
          <w:rFonts w:ascii="Baskerville Old Face" w:hAnsi="Baskerville Old Face"/>
          <w:color w:val="auto"/>
          <w:szCs w:val="24"/>
        </w:rPr>
      </w:pPr>
      <w:r w:rsidRPr="00A31D56">
        <w:rPr>
          <w:rFonts w:ascii="Baskerville Old Face" w:hAnsi="Baskerville Old Face"/>
          <w:color w:val="auto"/>
          <w:szCs w:val="24"/>
        </w:rPr>
        <w:t xml:space="preserve">Baruch College </w:t>
      </w:r>
      <w:r w:rsidR="00D814E2" w:rsidRPr="00A31D56">
        <w:rPr>
          <w:rFonts w:ascii="Baskerville Old Face" w:hAnsi="Baskerville Old Face"/>
          <w:color w:val="auto"/>
          <w:szCs w:val="24"/>
        </w:rPr>
        <w:t>||</w:t>
      </w:r>
      <w:r w:rsidR="002F7DAA">
        <w:rPr>
          <w:rFonts w:ascii="Baskerville Old Face" w:hAnsi="Baskerville Old Face"/>
          <w:color w:val="auto"/>
          <w:szCs w:val="24"/>
        </w:rPr>
        <w:t>Spring</w:t>
      </w:r>
      <w:r w:rsidRPr="00A31D56">
        <w:rPr>
          <w:rFonts w:ascii="Baskerville Old Face" w:hAnsi="Baskerville Old Face"/>
          <w:color w:val="auto"/>
          <w:szCs w:val="24"/>
        </w:rPr>
        <w:t xml:space="preserve"> 20</w:t>
      </w:r>
      <w:r w:rsidR="00AB5ED8" w:rsidRPr="00A31D56">
        <w:rPr>
          <w:rFonts w:ascii="Baskerville Old Face" w:hAnsi="Baskerville Old Face"/>
          <w:color w:val="auto"/>
          <w:szCs w:val="24"/>
        </w:rPr>
        <w:t>2</w:t>
      </w:r>
      <w:r w:rsidR="002F7DAA">
        <w:rPr>
          <w:rFonts w:ascii="Baskerville Old Face" w:hAnsi="Baskerville Old Face"/>
          <w:color w:val="auto"/>
          <w:szCs w:val="24"/>
        </w:rPr>
        <w:t>1</w:t>
      </w:r>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240"/>
        <w:gridCol w:w="172"/>
        <w:gridCol w:w="3401"/>
        <w:gridCol w:w="3411"/>
      </w:tblGrid>
      <w:tr w:rsidR="00A31D56" w:rsidRPr="00A31D56" w14:paraId="7E91276F" w14:textId="77777777" w:rsidTr="009D3D78">
        <w:trPr>
          <w:cnfStyle w:val="100000000000" w:firstRow="1" w:lastRow="0" w:firstColumn="0" w:lastColumn="0" w:oddVBand="0" w:evenVBand="0" w:oddHBand="0" w:evenHBand="0" w:firstRowFirstColumn="0" w:firstRowLastColumn="0" w:lastRowFirstColumn="0" w:lastRowLastColumn="0"/>
        </w:trPr>
        <w:sdt>
          <w:sdtPr>
            <w:rPr>
              <w:rFonts w:ascii="Baskerville Old Face" w:hAnsi="Baskerville Old Face"/>
              <w:color w:val="auto"/>
              <w:sz w:val="24"/>
              <w:szCs w:val="24"/>
            </w:rPr>
            <w:alias w:val="Instructor:"/>
            <w:tag w:val="Instructor:"/>
            <w:id w:val="-416556358"/>
            <w:placeholder>
              <w:docPart w:val="7161746450E74780AB5FE891E81396C1"/>
            </w:placeholder>
            <w:temporary/>
            <w:showingPlcHdr/>
            <w15:appearance w15:val="hidden"/>
          </w:sdtPr>
          <w:sdtEndPr/>
          <w:sdtContent>
            <w:tc>
              <w:tcPr>
                <w:tcW w:w="3412" w:type="dxa"/>
                <w:gridSpan w:val="2"/>
              </w:tcPr>
              <w:p w14:paraId="1852113B" w14:textId="77777777" w:rsidR="00645A75" w:rsidRPr="00A31D56" w:rsidRDefault="0059569D">
                <w:pPr>
                  <w:rPr>
                    <w:rFonts w:ascii="Baskerville Old Face" w:hAnsi="Baskerville Old Face"/>
                    <w:color w:val="auto"/>
                    <w:sz w:val="24"/>
                    <w:szCs w:val="24"/>
                  </w:rPr>
                </w:pPr>
                <w:r w:rsidRPr="00A31D56">
                  <w:rPr>
                    <w:rFonts w:ascii="Baskerville Old Face" w:hAnsi="Baskerville Old Face"/>
                    <w:color w:val="auto"/>
                    <w:sz w:val="24"/>
                    <w:szCs w:val="24"/>
                  </w:rPr>
                  <w:t>Instructor</w:t>
                </w:r>
              </w:p>
            </w:tc>
          </w:sdtContent>
        </w:sdt>
        <w:sdt>
          <w:sdtPr>
            <w:rPr>
              <w:rFonts w:ascii="Baskerville Old Face" w:hAnsi="Baskerville Old Face"/>
              <w:color w:val="auto"/>
              <w:sz w:val="24"/>
              <w:szCs w:val="24"/>
            </w:rPr>
            <w:alias w:val="Email:"/>
            <w:tag w:val="Email:"/>
            <w:id w:val="-1716189078"/>
            <w:placeholder>
              <w:docPart w:val="3D561E237A9D4EB78E7283C7F5F75280"/>
            </w:placeholder>
            <w:temporary/>
            <w:showingPlcHdr/>
            <w15:appearance w15:val="hidden"/>
          </w:sdtPr>
          <w:sdtEndPr/>
          <w:sdtContent>
            <w:tc>
              <w:tcPr>
                <w:tcW w:w="3401" w:type="dxa"/>
              </w:tcPr>
              <w:p w14:paraId="1F6BD236" w14:textId="77777777" w:rsidR="00645A75" w:rsidRPr="00A31D56" w:rsidRDefault="0059569D">
                <w:pPr>
                  <w:rPr>
                    <w:rFonts w:ascii="Baskerville Old Face" w:hAnsi="Baskerville Old Face"/>
                    <w:color w:val="auto"/>
                    <w:sz w:val="24"/>
                    <w:szCs w:val="24"/>
                  </w:rPr>
                </w:pPr>
                <w:r w:rsidRPr="00A31D56">
                  <w:rPr>
                    <w:rFonts w:ascii="Baskerville Old Face" w:hAnsi="Baskerville Old Face"/>
                    <w:color w:val="auto"/>
                    <w:sz w:val="24"/>
                    <w:szCs w:val="24"/>
                  </w:rPr>
                  <w:t>Email</w:t>
                </w:r>
              </w:p>
            </w:tc>
          </w:sdtContent>
        </w:sdt>
        <w:tc>
          <w:tcPr>
            <w:tcW w:w="3411" w:type="dxa"/>
          </w:tcPr>
          <w:p w14:paraId="066C29ED" w14:textId="482097B1" w:rsidR="00645A75" w:rsidRPr="00A31D56" w:rsidRDefault="004F34F1">
            <w:pPr>
              <w:rPr>
                <w:rFonts w:ascii="Baskerville Old Face" w:hAnsi="Baskerville Old Face"/>
                <w:color w:val="auto"/>
                <w:sz w:val="24"/>
                <w:szCs w:val="24"/>
              </w:rPr>
            </w:pPr>
            <w:r w:rsidRPr="00A31D56">
              <w:rPr>
                <w:rFonts w:ascii="Baskerville Old Face" w:hAnsi="Baskerville Old Face"/>
                <w:color w:val="auto"/>
                <w:sz w:val="24"/>
                <w:szCs w:val="24"/>
              </w:rPr>
              <w:t xml:space="preserve">Class Schedule </w:t>
            </w:r>
          </w:p>
        </w:tc>
      </w:tr>
      <w:tr w:rsidR="00A31D56" w:rsidRPr="00A31D56" w14:paraId="2A8C2E42" w14:textId="77777777" w:rsidTr="004F34F1">
        <w:tc>
          <w:tcPr>
            <w:tcW w:w="3240" w:type="dxa"/>
          </w:tcPr>
          <w:p w14:paraId="21A2D253" w14:textId="2A75FF3F" w:rsidR="00645A75" w:rsidRPr="00A31D56" w:rsidRDefault="004F34F1">
            <w:pPr>
              <w:pStyle w:val="NoSpacing"/>
              <w:rPr>
                <w:rFonts w:ascii="Baskerville Old Face" w:hAnsi="Baskerville Old Face"/>
                <w:b/>
                <w:bCs/>
                <w:color w:val="auto"/>
                <w:sz w:val="24"/>
                <w:szCs w:val="24"/>
              </w:rPr>
            </w:pPr>
            <w:r w:rsidRPr="00A31D56">
              <w:rPr>
                <w:rStyle w:val="Strong"/>
                <w:rFonts w:ascii="Baskerville Old Face" w:hAnsi="Baskerville Old Face"/>
                <w:b w:val="0"/>
                <w:bCs w:val="0"/>
                <w:color w:val="auto"/>
                <w:sz w:val="24"/>
                <w:szCs w:val="24"/>
              </w:rPr>
              <w:t>Aman Ojas Desai</w:t>
            </w:r>
          </w:p>
        </w:tc>
        <w:tc>
          <w:tcPr>
            <w:tcW w:w="3573" w:type="dxa"/>
            <w:gridSpan w:val="2"/>
          </w:tcPr>
          <w:p w14:paraId="7D0B62C1" w14:textId="6BBDE996" w:rsidR="00645A75" w:rsidRDefault="007F3CEF">
            <w:pPr>
              <w:pStyle w:val="NoSpacing"/>
              <w:rPr>
                <w:rFonts w:ascii="Baskerville Old Face" w:hAnsi="Baskerville Old Face"/>
                <w:color w:val="auto"/>
                <w:sz w:val="24"/>
                <w:szCs w:val="24"/>
              </w:rPr>
            </w:pPr>
            <w:hyperlink r:id="rId7" w:history="1">
              <w:r w:rsidR="004A17D4" w:rsidRPr="00E90A71">
                <w:rPr>
                  <w:rStyle w:val="Hyperlink"/>
                  <w:rFonts w:ascii="Baskerville Old Face" w:hAnsi="Baskerville Old Face"/>
                  <w:sz w:val="24"/>
                  <w:szCs w:val="24"/>
                </w:rPr>
                <w:t>adesai@gradcenter.cuny.edu</w:t>
              </w:r>
            </w:hyperlink>
          </w:p>
          <w:p w14:paraId="7E6B7D82" w14:textId="15C2BBA5" w:rsidR="004A17D4" w:rsidRPr="00A31D56" w:rsidRDefault="004A17D4">
            <w:pPr>
              <w:pStyle w:val="NoSpacing"/>
              <w:rPr>
                <w:rFonts w:ascii="Baskerville Old Face" w:hAnsi="Baskerville Old Face"/>
                <w:color w:val="auto"/>
                <w:sz w:val="24"/>
                <w:szCs w:val="24"/>
              </w:rPr>
            </w:pPr>
            <w:r>
              <w:rPr>
                <w:rFonts w:ascii="Baskerville Old Face" w:hAnsi="Baskerville Old Face"/>
                <w:color w:val="auto"/>
                <w:sz w:val="24"/>
                <w:szCs w:val="24"/>
              </w:rPr>
              <w:t>Office Hours: Sa 9:30 AM – 11:00 AM</w:t>
            </w:r>
          </w:p>
        </w:tc>
        <w:tc>
          <w:tcPr>
            <w:tcW w:w="3411" w:type="dxa"/>
          </w:tcPr>
          <w:p w14:paraId="47755A4C" w14:textId="77777777" w:rsidR="00645A75" w:rsidRDefault="00834AD1">
            <w:pPr>
              <w:pStyle w:val="NoSpacing"/>
              <w:rPr>
                <w:rFonts w:ascii="Baskerville Old Face" w:hAnsi="Baskerville Old Face"/>
                <w:color w:val="auto"/>
                <w:sz w:val="24"/>
                <w:szCs w:val="24"/>
              </w:rPr>
            </w:pPr>
            <w:r w:rsidRPr="00A31D56">
              <w:rPr>
                <w:rFonts w:ascii="Baskerville Old Face" w:hAnsi="Baskerville Old Face"/>
                <w:color w:val="auto"/>
                <w:sz w:val="24"/>
                <w:szCs w:val="24"/>
              </w:rPr>
              <w:t>Mode:</w:t>
            </w:r>
            <w:r w:rsidR="0042560C" w:rsidRPr="00A31D56">
              <w:rPr>
                <w:rFonts w:ascii="Baskerville Old Face" w:hAnsi="Baskerville Old Face"/>
                <w:color w:val="auto"/>
                <w:sz w:val="24"/>
                <w:szCs w:val="24"/>
              </w:rPr>
              <w:t xml:space="preserve"> Online</w:t>
            </w:r>
            <w:r w:rsidR="002F7DAA">
              <w:rPr>
                <w:rFonts w:ascii="Baskerville Old Face" w:hAnsi="Baskerville Old Face"/>
                <w:color w:val="auto"/>
                <w:sz w:val="24"/>
                <w:szCs w:val="24"/>
              </w:rPr>
              <w:t xml:space="preserve"> (synchronous)</w:t>
            </w:r>
          </w:p>
          <w:p w14:paraId="7CBAEFBD" w14:textId="6EA138EC" w:rsidR="007B5A11" w:rsidRPr="00A31D56" w:rsidRDefault="007B5A11">
            <w:pPr>
              <w:pStyle w:val="NoSpacing"/>
              <w:rPr>
                <w:rFonts w:ascii="Baskerville Old Face" w:hAnsi="Baskerville Old Face"/>
                <w:color w:val="auto"/>
                <w:sz w:val="24"/>
                <w:szCs w:val="24"/>
              </w:rPr>
            </w:pPr>
            <w:r>
              <w:rPr>
                <w:rFonts w:ascii="Baskerville Old Face" w:hAnsi="Baskerville Old Face"/>
                <w:color w:val="auto"/>
                <w:sz w:val="24"/>
                <w:szCs w:val="24"/>
              </w:rPr>
              <w:t xml:space="preserve">Time: </w:t>
            </w:r>
            <w:r w:rsidRPr="007B5A11">
              <w:rPr>
                <w:rStyle w:val="pslongeditbox"/>
                <w:rFonts w:ascii="Baskerville Old Face" w:hAnsi="Baskerville Old Face"/>
                <w:color w:val="auto"/>
                <w:sz w:val="24"/>
                <w:szCs w:val="24"/>
              </w:rPr>
              <w:t>Sa 11:10AM - 2:05PM</w:t>
            </w:r>
          </w:p>
        </w:tc>
      </w:tr>
    </w:tbl>
    <w:p w14:paraId="5ED7528C" w14:textId="77777777" w:rsidR="00645A75" w:rsidRPr="00A31D56" w:rsidRDefault="007F3CEF">
      <w:pPr>
        <w:pStyle w:val="Heading1"/>
        <w:rPr>
          <w:rFonts w:ascii="Baskerville Old Face" w:hAnsi="Baskerville Old Face"/>
          <w:color w:val="auto"/>
          <w:szCs w:val="24"/>
        </w:rPr>
      </w:pPr>
      <w:sdt>
        <w:sdtPr>
          <w:rPr>
            <w:rFonts w:ascii="Baskerville Old Face" w:hAnsi="Baskerville Old Face"/>
            <w:color w:val="auto"/>
            <w:szCs w:val="24"/>
          </w:rPr>
          <w:alias w:val="General information:"/>
          <w:tag w:val="General information:"/>
          <w:id w:val="1237982013"/>
          <w:placeholder>
            <w:docPart w:val="F081984DEF5649B49B039F0D83C2817C"/>
          </w:placeholder>
          <w:temporary/>
          <w:showingPlcHdr/>
          <w15:appearance w15:val="hidden"/>
        </w:sdtPr>
        <w:sdtEndPr/>
        <w:sdtContent>
          <w:r w:rsidR="0059569D" w:rsidRPr="00A31D56">
            <w:rPr>
              <w:rFonts w:ascii="Baskerville Old Face" w:hAnsi="Baskerville Old Face"/>
              <w:color w:val="auto"/>
              <w:szCs w:val="24"/>
            </w:rPr>
            <w:t>General Information</w:t>
          </w:r>
        </w:sdtContent>
      </w:sdt>
    </w:p>
    <w:p w14:paraId="0586A406" w14:textId="6842AD82" w:rsidR="00645A75" w:rsidRPr="00A31D56" w:rsidRDefault="00D814E2">
      <w:pPr>
        <w:pStyle w:val="Heading2"/>
        <w:rPr>
          <w:rFonts w:ascii="Baskerville Old Face" w:hAnsi="Baskerville Old Face"/>
          <w:color w:val="auto"/>
          <w:sz w:val="24"/>
          <w:szCs w:val="24"/>
        </w:rPr>
      </w:pPr>
      <w:r w:rsidRPr="00A31D56">
        <w:rPr>
          <w:rFonts w:ascii="Baskerville Old Face" w:hAnsi="Baskerville Old Face"/>
          <w:color w:val="auto"/>
          <w:sz w:val="24"/>
          <w:szCs w:val="24"/>
        </w:rPr>
        <w:t>Course Description</w:t>
      </w:r>
    </w:p>
    <w:tbl>
      <w:tblPr>
        <w:tblW w:w="10325" w:type="dxa"/>
        <w:tblCellSpacing w:w="0" w:type="dxa"/>
        <w:tblCellMar>
          <w:left w:w="0" w:type="dxa"/>
          <w:right w:w="0" w:type="dxa"/>
        </w:tblCellMar>
        <w:tblLook w:val="04A0" w:firstRow="1" w:lastRow="0" w:firstColumn="1" w:lastColumn="0" w:noHBand="0" w:noVBand="1"/>
      </w:tblPr>
      <w:tblGrid>
        <w:gridCol w:w="6"/>
        <w:gridCol w:w="10319"/>
      </w:tblGrid>
      <w:tr w:rsidR="00595974" w:rsidRPr="00A31D56" w14:paraId="4172A8C8" w14:textId="77777777" w:rsidTr="004F34F1">
        <w:trPr>
          <w:trHeight w:val="294"/>
          <w:tblCellSpacing w:w="0" w:type="dxa"/>
        </w:trPr>
        <w:tc>
          <w:tcPr>
            <w:tcW w:w="0" w:type="auto"/>
            <w:vAlign w:val="center"/>
            <w:hideMark/>
          </w:tcPr>
          <w:p w14:paraId="0B92AFF4" w14:textId="20D2A5C6" w:rsidR="004F34F1" w:rsidRPr="00A31D56" w:rsidRDefault="004F34F1">
            <w:pPr>
              <w:rPr>
                <w:rFonts w:ascii="Baskerville Old Face" w:eastAsia="Times New Roman" w:hAnsi="Baskerville Old Face" w:cs="Times New Roman"/>
                <w:color w:val="auto"/>
                <w:sz w:val="24"/>
                <w:szCs w:val="24"/>
                <w:lang w:eastAsia="en-US"/>
              </w:rPr>
            </w:pPr>
          </w:p>
        </w:tc>
        <w:tc>
          <w:tcPr>
            <w:tcW w:w="0" w:type="auto"/>
            <w:hideMark/>
          </w:tcPr>
          <w:p w14:paraId="1574EB46" w14:textId="48050683" w:rsidR="004F34F1" w:rsidRPr="00161C23" w:rsidRDefault="00161C23" w:rsidP="004F34F1">
            <w:pPr>
              <w:spacing w:after="0"/>
              <w:jc w:val="both"/>
              <w:rPr>
                <w:rFonts w:ascii="Baskerville Old Face" w:eastAsia="Times New Roman" w:hAnsi="Baskerville Old Face" w:cs="Times New Roman"/>
                <w:color w:val="auto"/>
                <w:sz w:val="24"/>
                <w:szCs w:val="24"/>
                <w:lang w:eastAsia="en-US"/>
              </w:rPr>
            </w:pPr>
            <w:r w:rsidRPr="001E6429">
              <w:rPr>
                <w:rStyle w:val="pslongeditbox"/>
                <w:rFonts w:ascii="Baskerville Old Face" w:hAnsi="Baskerville Old Face"/>
                <w:color w:val="auto"/>
                <w:sz w:val="24"/>
                <w:szCs w:val="24"/>
              </w:rPr>
              <w:t xml:space="preserve">A study of the determinants of aggregate levels of production, employment, and prices. Impact of government spending, taxation, and monetary policy on the level of unemployment and the rate of inflation. Emphasis on the institutional framework within which monetary policy operates. </w:t>
            </w:r>
          </w:p>
        </w:tc>
      </w:tr>
    </w:tbl>
    <w:p w14:paraId="194F2185" w14:textId="67A70A5C" w:rsidR="00645A75" w:rsidRDefault="00645A75">
      <w:pPr>
        <w:rPr>
          <w:rFonts w:ascii="Baskerville Old Face" w:hAnsi="Baskerville Old Face"/>
          <w:color w:val="auto"/>
          <w:sz w:val="24"/>
          <w:szCs w:val="24"/>
        </w:rPr>
      </w:pPr>
    </w:p>
    <w:p w14:paraId="0E456C01" w14:textId="1146DCA3" w:rsidR="00161C23" w:rsidRDefault="00161C23">
      <w:pPr>
        <w:rPr>
          <w:rFonts w:ascii="Baskerville Old Face" w:hAnsi="Baskerville Old Face"/>
          <w:b/>
          <w:bCs/>
          <w:color w:val="auto"/>
          <w:sz w:val="24"/>
          <w:szCs w:val="24"/>
        </w:rPr>
      </w:pPr>
      <w:r w:rsidRPr="00161C23">
        <w:rPr>
          <w:rFonts w:ascii="Baskerville Old Face" w:hAnsi="Baskerville Old Face"/>
          <w:b/>
          <w:bCs/>
          <w:color w:val="auto"/>
          <w:sz w:val="24"/>
          <w:szCs w:val="24"/>
        </w:rPr>
        <w:t>Enrollment Requirements</w:t>
      </w:r>
    </w:p>
    <w:p w14:paraId="668B075E" w14:textId="19AE6FFF" w:rsidR="00161C23" w:rsidRPr="001E6429" w:rsidRDefault="00161C23">
      <w:pPr>
        <w:rPr>
          <w:rFonts w:ascii="Baskerville Old Face" w:hAnsi="Baskerville Old Face"/>
          <w:b/>
          <w:bCs/>
          <w:color w:val="auto"/>
          <w:sz w:val="24"/>
          <w:szCs w:val="24"/>
        </w:rPr>
      </w:pPr>
      <w:r w:rsidRPr="001E6429">
        <w:rPr>
          <w:rStyle w:val="pslongeditbox"/>
          <w:rFonts w:ascii="Baskerville Old Face" w:hAnsi="Baskerville Old Face"/>
          <w:color w:val="auto"/>
          <w:sz w:val="24"/>
          <w:szCs w:val="24"/>
        </w:rPr>
        <w:t>Prerequisite: MTH 2001 or MTH 2002T or MTH 2003 or MTH 2000 or MTH 2009 or Prerequisite or Corequisite: MTH 2610 or MTH 2205 or MTH 2207 or MTH 3010</w:t>
      </w:r>
    </w:p>
    <w:p w14:paraId="616322A5" w14:textId="77777777" w:rsidR="001E6429" w:rsidRDefault="00BD6EED" w:rsidP="001E6429">
      <w:pPr>
        <w:pStyle w:val="Heading2"/>
        <w:rPr>
          <w:rFonts w:ascii="Baskerville Old Face" w:hAnsi="Baskerville Old Face"/>
          <w:color w:val="auto"/>
          <w:sz w:val="24"/>
          <w:szCs w:val="24"/>
        </w:rPr>
      </w:pPr>
      <w:r w:rsidRPr="00A31D56">
        <w:rPr>
          <w:rFonts w:ascii="Baskerville Old Face" w:hAnsi="Baskerville Old Face"/>
          <w:color w:val="auto"/>
          <w:sz w:val="24"/>
          <w:szCs w:val="24"/>
        </w:rPr>
        <w:t>Learning Outcomes</w:t>
      </w:r>
    </w:p>
    <w:p w14:paraId="6DA2DFD5" w14:textId="77777777" w:rsidR="001E6429" w:rsidRDefault="001E6429" w:rsidP="001E6429">
      <w:pPr>
        <w:pStyle w:val="Default"/>
      </w:pPr>
    </w:p>
    <w:p w14:paraId="1C71CE37" w14:textId="5E03DFAC" w:rsidR="001E6429" w:rsidRPr="001E6429" w:rsidRDefault="001E6429" w:rsidP="001E6429">
      <w:pPr>
        <w:pStyle w:val="Default"/>
        <w:spacing w:after="57"/>
        <w:rPr>
          <w:rFonts w:ascii="Baskerville Old Face" w:hAnsi="Baskerville Old Face"/>
          <w:color w:val="auto"/>
        </w:rPr>
      </w:pPr>
      <w:r w:rsidRPr="001E6429">
        <w:rPr>
          <w:rFonts w:ascii="Baskerville Old Face" w:hAnsi="Baskerville Old Face"/>
          <w:b/>
          <w:bCs/>
        </w:rPr>
        <w:t>1</w:t>
      </w:r>
      <w:r w:rsidRPr="001E6429">
        <w:rPr>
          <w:rFonts w:ascii="Baskerville Old Face" w:hAnsi="Baskerville Old Face"/>
          <w:color w:val="auto"/>
        </w:rPr>
        <w:t xml:space="preserve">. Students will get an understanding and applied knowledge of some of the core concepts and analytical tools of economic theory. They will be able to apply and evaluate the core concepts of economics such as the theory of supply and demand to everyday life and national policy. </w:t>
      </w:r>
    </w:p>
    <w:p w14:paraId="4A442EA5" w14:textId="77777777" w:rsidR="001E6429" w:rsidRPr="001E6429" w:rsidRDefault="001E6429" w:rsidP="001E6429">
      <w:pPr>
        <w:pStyle w:val="Default"/>
        <w:spacing w:after="57"/>
        <w:rPr>
          <w:rFonts w:ascii="Baskerville Old Face" w:hAnsi="Baskerville Old Face"/>
          <w:color w:val="auto"/>
        </w:rPr>
      </w:pPr>
    </w:p>
    <w:p w14:paraId="5500D3BE" w14:textId="322784EB" w:rsidR="001E6429" w:rsidRPr="001E6429" w:rsidRDefault="001E6429" w:rsidP="001E6429">
      <w:pPr>
        <w:pStyle w:val="Default"/>
        <w:spacing w:after="57"/>
        <w:rPr>
          <w:rFonts w:ascii="Baskerville Old Face" w:hAnsi="Baskerville Old Face"/>
          <w:color w:val="auto"/>
        </w:rPr>
      </w:pPr>
      <w:r w:rsidRPr="001E6429">
        <w:rPr>
          <w:rFonts w:ascii="Baskerville Old Face" w:hAnsi="Baskerville Old Face"/>
          <w:b/>
          <w:bCs/>
          <w:color w:val="auto"/>
        </w:rPr>
        <w:t>2</w:t>
      </w:r>
      <w:r w:rsidRPr="001E6429">
        <w:rPr>
          <w:rFonts w:ascii="Baskerville Old Face" w:hAnsi="Baskerville Old Face"/>
          <w:color w:val="auto"/>
        </w:rPr>
        <w:t xml:space="preserve">. Students will get an understanding of the main measures of macroeconomic performance. They will be able to explain the calculation of the basic macroeconomic measures such as GDP, inflation, unemployment, money supply. They will also be able to explain the usefulness and limitations of these macroeconomics measures. </w:t>
      </w:r>
    </w:p>
    <w:p w14:paraId="3122EA63" w14:textId="77777777" w:rsidR="001E6429" w:rsidRPr="001E6429" w:rsidRDefault="001E6429" w:rsidP="001E6429">
      <w:pPr>
        <w:pStyle w:val="Default"/>
        <w:spacing w:after="57"/>
        <w:rPr>
          <w:rFonts w:ascii="Baskerville Old Face" w:hAnsi="Baskerville Old Face"/>
          <w:color w:val="auto"/>
        </w:rPr>
      </w:pPr>
    </w:p>
    <w:p w14:paraId="1BC80FF8" w14:textId="77777777" w:rsidR="001E6429" w:rsidRPr="001E6429" w:rsidRDefault="001E6429" w:rsidP="001E6429">
      <w:pPr>
        <w:pStyle w:val="Default"/>
        <w:rPr>
          <w:rFonts w:ascii="Baskerville Old Face" w:hAnsi="Baskerville Old Face"/>
          <w:color w:val="auto"/>
        </w:rPr>
      </w:pPr>
      <w:r w:rsidRPr="001E6429">
        <w:rPr>
          <w:rFonts w:ascii="Baskerville Old Face" w:hAnsi="Baskerville Old Face"/>
          <w:b/>
          <w:bCs/>
          <w:color w:val="auto"/>
        </w:rPr>
        <w:t>3</w:t>
      </w:r>
      <w:r w:rsidRPr="001E6429">
        <w:rPr>
          <w:rFonts w:ascii="Baskerville Old Face" w:hAnsi="Baskerville Old Face"/>
          <w:color w:val="auto"/>
        </w:rPr>
        <w:t xml:space="preserve">. Students will get the ability to utilize macroeconomic theory to analyze and evaluate macroeconomic policy. Students will be able to identify the tools of fiscal policy and explain their likely impact on the economy. Similarly, students will be able to identify the tools of monetary policy and explain their impact on the economy. </w:t>
      </w:r>
    </w:p>
    <w:p w14:paraId="1B919F09" w14:textId="77777777" w:rsidR="00645A75" w:rsidRPr="00A31D56" w:rsidRDefault="007F3CEF">
      <w:pPr>
        <w:pStyle w:val="Heading1"/>
        <w:rPr>
          <w:rFonts w:ascii="Baskerville Old Face" w:hAnsi="Baskerville Old Face"/>
          <w:color w:val="auto"/>
          <w:szCs w:val="24"/>
        </w:rPr>
      </w:pPr>
      <w:sdt>
        <w:sdtPr>
          <w:rPr>
            <w:rFonts w:ascii="Baskerville Old Face" w:hAnsi="Baskerville Old Face"/>
            <w:color w:val="auto"/>
            <w:szCs w:val="24"/>
          </w:rPr>
          <w:alias w:val="Course materials:"/>
          <w:tag w:val="Course materials:"/>
          <w:id w:val="-433746381"/>
          <w:placeholder>
            <w:docPart w:val="163B21BB36BB44B8B062705B2116B754"/>
          </w:placeholder>
          <w:temporary/>
          <w:showingPlcHdr/>
          <w15:appearance w15:val="hidden"/>
        </w:sdtPr>
        <w:sdtEndPr/>
        <w:sdtContent>
          <w:r w:rsidR="008D416A" w:rsidRPr="00A31D56">
            <w:rPr>
              <w:rFonts w:ascii="Baskerville Old Face" w:hAnsi="Baskerville Old Face"/>
              <w:color w:val="auto"/>
              <w:szCs w:val="24"/>
            </w:rPr>
            <w:t>Course Materials</w:t>
          </w:r>
        </w:sdtContent>
      </w:sdt>
    </w:p>
    <w:p w14:paraId="3C8EE314" w14:textId="62A025A0" w:rsidR="00645A75" w:rsidRPr="00A31D56" w:rsidRDefault="007B57BA">
      <w:pPr>
        <w:pStyle w:val="Heading2"/>
        <w:rPr>
          <w:rFonts w:ascii="Baskerville Old Face" w:hAnsi="Baskerville Old Face"/>
          <w:color w:val="auto"/>
          <w:sz w:val="24"/>
          <w:szCs w:val="24"/>
        </w:rPr>
      </w:pPr>
      <w:r w:rsidRPr="00A31D56">
        <w:rPr>
          <w:rFonts w:ascii="Baskerville Old Face" w:hAnsi="Baskerville Old Face"/>
          <w:color w:val="auto"/>
          <w:sz w:val="24"/>
          <w:szCs w:val="24"/>
        </w:rPr>
        <w:t>Re</w:t>
      </w:r>
      <w:r w:rsidR="00723B38" w:rsidRPr="00A31D56">
        <w:rPr>
          <w:rFonts w:ascii="Baskerville Old Face" w:hAnsi="Baskerville Old Face"/>
          <w:color w:val="auto"/>
          <w:sz w:val="24"/>
          <w:szCs w:val="24"/>
        </w:rPr>
        <w:t>commende</w:t>
      </w:r>
      <w:r w:rsidRPr="00A31D56">
        <w:rPr>
          <w:rFonts w:ascii="Baskerville Old Face" w:hAnsi="Baskerville Old Face"/>
          <w:color w:val="auto"/>
          <w:sz w:val="24"/>
          <w:szCs w:val="24"/>
        </w:rPr>
        <w:t>d Book</w:t>
      </w:r>
    </w:p>
    <w:p w14:paraId="189A56A6" w14:textId="7FFE6D69" w:rsidR="008D416A" w:rsidRPr="00A31D56" w:rsidRDefault="00D814E2" w:rsidP="008D416A">
      <w:pPr>
        <w:pStyle w:val="ListBullet"/>
        <w:rPr>
          <w:rFonts w:ascii="Baskerville Old Face" w:hAnsi="Baskerville Old Face"/>
          <w:color w:val="auto"/>
          <w:sz w:val="24"/>
          <w:szCs w:val="24"/>
        </w:rPr>
      </w:pPr>
      <w:r w:rsidRPr="00A31D56">
        <w:rPr>
          <w:rFonts w:ascii="Baskerville Old Face" w:eastAsia="Times New Roman" w:hAnsi="Baskerville Old Face" w:cstheme="majorBidi"/>
          <w:color w:val="auto"/>
          <w:sz w:val="24"/>
          <w:szCs w:val="24"/>
        </w:rPr>
        <w:t xml:space="preserve">Principles of Macroeconomics, N. Gregory Mankiw, </w:t>
      </w:r>
      <w:r w:rsidR="001E6429">
        <w:rPr>
          <w:rFonts w:ascii="Baskerville Old Face" w:eastAsia="Times New Roman" w:hAnsi="Baskerville Old Face" w:cstheme="majorBidi"/>
          <w:color w:val="auto"/>
          <w:sz w:val="24"/>
          <w:szCs w:val="24"/>
        </w:rPr>
        <w:t>8</w:t>
      </w:r>
      <w:r w:rsidRPr="00A31D56">
        <w:rPr>
          <w:rFonts w:ascii="Baskerville Old Face" w:eastAsia="Times New Roman" w:hAnsi="Baskerville Old Face" w:cstheme="majorBidi"/>
          <w:color w:val="auto"/>
          <w:sz w:val="24"/>
          <w:szCs w:val="24"/>
          <w:vertAlign w:val="superscript"/>
        </w:rPr>
        <w:t>th</w:t>
      </w:r>
      <w:r w:rsidRPr="00A31D56">
        <w:rPr>
          <w:rFonts w:ascii="Baskerville Old Face" w:eastAsia="Times New Roman" w:hAnsi="Baskerville Old Face" w:cstheme="majorBidi"/>
          <w:color w:val="auto"/>
          <w:sz w:val="24"/>
          <w:szCs w:val="24"/>
        </w:rPr>
        <w:t xml:space="preserve"> Edition (previous editions are also fine)</w:t>
      </w:r>
    </w:p>
    <w:p w14:paraId="73FACFD4" w14:textId="3F0153E4" w:rsidR="00645A75" w:rsidRPr="00A31D56" w:rsidRDefault="00D814E2">
      <w:pPr>
        <w:pStyle w:val="Heading2"/>
        <w:rPr>
          <w:rFonts w:ascii="Baskerville Old Face" w:hAnsi="Baskerville Old Face"/>
          <w:color w:val="auto"/>
          <w:sz w:val="24"/>
          <w:szCs w:val="24"/>
        </w:rPr>
      </w:pPr>
      <w:r w:rsidRPr="00A31D56">
        <w:rPr>
          <w:rFonts w:ascii="Baskerville Old Face" w:hAnsi="Baskerville Old Face"/>
          <w:color w:val="auto"/>
          <w:sz w:val="24"/>
          <w:szCs w:val="24"/>
        </w:rPr>
        <w:t>Optional Material</w:t>
      </w:r>
    </w:p>
    <w:p w14:paraId="7803FAB0" w14:textId="3B6FA921" w:rsidR="00645A75" w:rsidRPr="00A31D56" w:rsidRDefault="00D814E2">
      <w:pPr>
        <w:rPr>
          <w:rFonts w:ascii="Baskerville Old Face" w:hAnsi="Baskerville Old Face"/>
          <w:color w:val="auto"/>
          <w:sz w:val="24"/>
          <w:szCs w:val="24"/>
        </w:rPr>
      </w:pPr>
      <w:r w:rsidRPr="00A31D56">
        <w:rPr>
          <w:rFonts w:ascii="Baskerville Old Face" w:hAnsi="Baskerville Old Face"/>
          <w:color w:val="auto"/>
          <w:sz w:val="24"/>
          <w:szCs w:val="24"/>
        </w:rPr>
        <w:t xml:space="preserve">Apart from the text mentioned above, </w:t>
      </w:r>
      <w:r w:rsidRPr="00C93C1B">
        <w:rPr>
          <w:rFonts w:ascii="Baskerville Old Face" w:hAnsi="Baskerville Old Face"/>
          <w:b/>
          <w:bCs/>
          <w:color w:val="auto"/>
          <w:sz w:val="24"/>
          <w:szCs w:val="24"/>
        </w:rPr>
        <w:t xml:space="preserve">I will upload the </w:t>
      </w:r>
      <w:r w:rsidR="0042560C" w:rsidRPr="00C93C1B">
        <w:rPr>
          <w:rFonts w:ascii="Baskerville Old Face" w:hAnsi="Baskerville Old Face"/>
          <w:b/>
          <w:bCs/>
          <w:color w:val="auto"/>
          <w:sz w:val="24"/>
          <w:szCs w:val="24"/>
        </w:rPr>
        <w:t xml:space="preserve">slides and </w:t>
      </w:r>
      <w:r w:rsidR="00116977" w:rsidRPr="00C93C1B">
        <w:rPr>
          <w:rFonts w:ascii="Baskerville Old Face" w:hAnsi="Baskerville Old Face"/>
          <w:b/>
          <w:bCs/>
          <w:color w:val="auto"/>
          <w:sz w:val="24"/>
          <w:szCs w:val="24"/>
        </w:rPr>
        <w:t>practice problems</w:t>
      </w:r>
      <w:r w:rsidRPr="00C93C1B">
        <w:rPr>
          <w:rFonts w:ascii="Baskerville Old Face" w:hAnsi="Baskerville Old Face"/>
          <w:b/>
          <w:bCs/>
          <w:color w:val="auto"/>
          <w:sz w:val="24"/>
          <w:szCs w:val="24"/>
        </w:rPr>
        <w:t xml:space="preserve"> on </w:t>
      </w:r>
      <w:r w:rsidR="00116977" w:rsidRPr="00C93C1B">
        <w:rPr>
          <w:rFonts w:ascii="Baskerville Old Face" w:hAnsi="Baskerville Old Face"/>
          <w:b/>
          <w:bCs/>
          <w:color w:val="auto"/>
          <w:sz w:val="24"/>
          <w:szCs w:val="24"/>
        </w:rPr>
        <w:t>Blackboard</w:t>
      </w:r>
      <w:r w:rsidRPr="00A31D56">
        <w:rPr>
          <w:rFonts w:ascii="Baskerville Old Face" w:hAnsi="Baskerville Old Face"/>
          <w:color w:val="auto"/>
          <w:sz w:val="24"/>
          <w:szCs w:val="24"/>
        </w:rPr>
        <w:t>.</w:t>
      </w:r>
      <w:r w:rsidR="0084273D" w:rsidRPr="00A31D56">
        <w:rPr>
          <w:rFonts w:ascii="Baskerville Old Face" w:hAnsi="Baskerville Old Face"/>
          <w:color w:val="auto"/>
          <w:sz w:val="24"/>
          <w:szCs w:val="24"/>
        </w:rPr>
        <w:t xml:space="preserve"> </w:t>
      </w:r>
      <w:r w:rsidR="00945E0C">
        <w:rPr>
          <w:rFonts w:ascii="Baskerville Old Face" w:hAnsi="Baskerville Old Face"/>
          <w:color w:val="auto"/>
          <w:sz w:val="24"/>
          <w:szCs w:val="24"/>
        </w:rPr>
        <w:t xml:space="preserve">The slides and the material I provide are going to be sufficient for the course. You </w:t>
      </w:r>
      <w:r w:rsidR="00945E0C" w:rsidRPr="005E61B9">
        <w:rPr>
          <w:rFonts w:ascii="Baskerville Old Face" w:hAnsi="Baskerville Old Face"/>
          <w:b/>
          <w:bCs/>
          <w:color w:val="auto"/>
          <w:sz w:val="24"/>
          <w:szCs w:val="24"/>
        </w:rPr>
        <w:t>do not need to buy</w:t>
      </w:r>
      <w:r w:rsidR="00945E0C">
        <w:rPr>
          <w:rFonts w:ascii="Baskerville Old Face" w:hAnsi="Baskerville Old Face"/>
          <w:color w:val="auto"/>
          <w:sz w:val="24"/>
          <w:szCs w:val="24"/>
        </w:rPr>
        <w:t xml:space="preserve"> the book.</w:t>
      </w:r>
    </w:p>
    <w:p w14:paraId="10AA707E" w14:textId="1F6B5E2F" w:rsidR="00645A75" w:rsidRPr="00A31D56" w:rsidRDefault="00834AD1">
      <w:pPr>
        <w:pStyle w:val="Heading1"/>
        <w:rPr>
          <w:rFonts w:ascii="Baskerville Old Face" w:hAnsi="Baskerville Old Face"/>
          <w:color w:val="auto"/>
          <w:szCs w:val="24"/>
        </w:rPr>
      </w:pPr>
      <w:r w:rsidRPr="00A31D56">
        <w:rPr>
          <w:rFonts w:ascii="Baskerville Old Face" w:hAnsi="Baskerville Old Face"/>
          <w:color w:val="auto"/>
          <w:szCs w:val="24"/>
        </w:rPr>
        <w:lastRenderedPageBreak/>
        <w:t>Tentative</w:t>
      </w:r>
      <w:r w:rsidR="00866FAB" w:rsidRPr="00A31D56">
        <w:rPr>
          <w:rFonts w:ascii="Baskerville Old Face" w:hAnsi="Baskerville Old Face"/>
          <w:color w:val="auto"/>
          <w:szCs w:val="24"/>
        </w:rPr>
        <w:t xml:space="preserve"> Schedule</w:t>
      </w:r>
      <w:r w:rsidRPr="00A31D56">
        <w:rPr>
          <w:rFonts w:ascii="Baskerville Old Face" w:hAnsi="Baskerville Old Face"/>
          <w:color w:val="auto"/>
          <w:szCs w:val="24"/>
        </w:rPr>
        <w:t xml:space="preserve"> (subject to change)</w:t>
      </w:r>
    </w:p>
    <w:tbl>
      <w:tblPr>
        <w:tblStyle w:val="SyllabusTable-withBorders"/>
        <w:tblW w:w="1059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3"/>
        <w:gridCol w:w="3533"/>
        <w:gridCol w:w="3533"/>
      </w:tblGrid>
      <w:tr w:rsidR="00A31D56" w:rsidRPr="00A31D56" w14:paraId="710A2EA7" w14:textId="77777777" w:rsidTr="00ED13F5">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533" w:type="dxa"/>
          </w:tcPr>
          <w:p w14:paraId="5002F35E" w14:textId="6324552A" w:rsidR="00834AD1" w:rsidRPr="00A31D56" w:rsidRDefault="001B7A9F" w:rsidP="001B7A9F">
            <w:pPr>
              <w:jc w:val="center"/>
              <w:rPr>
                <w:rFonts w:ascii="Baskerville Old Face" w:hAnsi="Baskerville Old Face"/>
                <w:color w:val="auto"/>
                <w:sz w:val="24"/>
                <w:szCs w:val="24"/>
              </w:rPr>
            </w:pPr>
            <w:r w:rsidRPr="00A31D56">
              <w:rPr>
                <w:rFonts w:ascii="Baskerville Old Face" w:hAnsi="Baskerville Old Face"/>
                <w:color w:val="auto"/>
                <w:sz w:val="24"/>
                <w:szCs w:val="24"/>
              </w:rPr>
              <w:t>Blocks</w:t>
            </w:r>
          </w:p>
        </w:tc>
        <w:tc>
          <w:tcPr>
            <w:tcW w:w="3533" w:type="dxa"/>
          </w:tcPr>
          <w:p w14:paraId="1C3F4F91" w14:textId="0783DA05" w:rsidR="00834AD1" w:rsidRPr="00A31D56" w:rsidRDefault="002D3472" w:rsidP="001B7A9F">
            <w:pPr>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Pr>
                <w:rFonts w:ascii="Baskerville Old Face" w:hAnsi="Baskerville Old Face"/>
                <w:color w:val="auto"/>
                <w:sz w:val="24"/>
                <w:szCs w:val="24"/>
              </w:rPr>
              <w:t>Topics</w:t>
            </w:r>
          </w:p>
        </w:tc>
        <w:tc>
          <w:tcPr>
            <w:tcW w:w="3533" w:type="dxa"/>
          </w:tcPr>
          <w:p w14:paraId="43DC2F2A" w14:textId="550D2E50" w:rsidR="00834AD1" w:rsidRPr="00A31D56" w:rsidRDefault="001B7A9F" w:rsidP="001B7A9F">
            <w:pPr>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sidRPr="00A31D56">
              <w:rPr>
                <w:rFonts w:ascii="Baskerville Old Face" w:hAnsi="Baskerville Old Face"/>
                <w:color w:val="auto"/>
                <w:sz w:val="24"/>
                <w:szCs w:val="24"/>
              </w:rPr>
              <w:t>Topics</w:t>
            </w:r>
          </w:p>
        </w:tc>
      </w:tr>
      <w:tr w:rsidR="00E42F1B" w:rsidRPr="00A31D56" w14:paraId="2AB4299E" w14:textId="77777777" w:rsidTr="00ED13F5">
        <w:trPr>
          <w:trHeight w:val="293"/>
        </w:trPr>
        <w:tc>
          <w:tcPr>
            <w:cnfStyle w:val="001000000000" w:firstRow="0" w:lastRow="0" w:firstColumn="1" w:lastColumn="0" w:oddVBand="0" w:evenVBand="0" w:oddHBand="0" w:evenHBand="0" w:firstRowFirstColumn="0" w:firstRowLastColumn="0" w:lastRowFirstColumn="0" w:lastRowLastColumn="0"/>
            <w:tcW w:w="3533" w:type="dxa"/>
            <w:vMerge w:val="restart"/>
          </w:tcPr>
          <w:p w14:paraId="2EACB90D" w14:textId="0D9396BD" w:rsidR="00E42F1B" w:rsidRPr="003829E5" w:rsidRDefault="00E42F1B" w:rsidP="003829E5">
            <w:pPr>
              <w:jc w:val="center"/>
              <w:rPr>
                <w:rFonts w:ascii="Baskerville Old Face" w:hAnsi="Baskerville Old Face"/>
                <w:b w:val="0"/>
                <w:bCs/>
                <w:color w:val="auto"/>
                <w:sz w:val="24"/>
                <w:szCs w:val="24"/>
              </w:rPr>
            </w:pPr>
            <w:r w:rsidRPr="003829E5">
              <w:rPr>
                <w:rFonts w:ascii="Baskerville Old Face" w:hAnsi="Baskerville Old Face"/>
                <w:b w:val="0"/>
                <w:bCs/>
                <w:color w:val="auto"/>
                <w:sz w:val="24"/>
                <w:szCs w:val="24"/>
              </w:rPr>
              <w:t>Part 1</w:t>
            </w:r>
          </w:p>
        </w:tc>
        <w:tc>
          <w:tcPr>
            <w:tcW w:w="3533" w:type="dxa"/>
          </w:tcPr>
          <w:p w14:paraId="3343EF48" w14:textId="55595F54" w:rsidR="00E42F1B" w:rsidRPr="00A31D56" w:rsidRDefault="00E42F1B" w:rsidP="001B7A9F">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Pr>
                <w:rFonts w:ascii="Baskerville Old Face" w:hAnsi="Baskerville Old Face"/>
                <w:color w:val="auto"/>
                <w:sz w:val="24"/>
                <w:szCs w:val="24"/>
              </w:rPr>
              <w:t>Topic</w:t>
            </w:r>
            <w:r w:rsidRPr="00A31D56">
              <w:rPr>
                <w:rFonts w:ascii="Baskerville Old Face" w:hAnsi="Baskerville Old Face"/>
                <w:color w:val="auto"/>
                <w:sz w:val="24"/>
                <w:szCs w:val="24"/>
              </w:rPr>
              <w:t xml:space="preserve"> 1</w:t>
            </w:r>
          </w:p>
        </w:tc>
        <w:tc>
          <w:tcPr>
            <w:tcW w:w="3533" w:type="dxa"/>
          </w:tcPr>
          <w:p w14:paraId="503F628A" w14:textId="49C58E86" w:rsidR="00E42F1B" w:rsidRPr="00A31D56" w:rsidRDefault="00E42F1B" w:rsidP="001B7A9F">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sidRPr="00A31D56">
              <w:rPr>
                <w:rFonts w:ascii="Baskerville Old Face" w:hAnsi="Baskerville Old Face"/>
                <w:color w:val="auto"/>
                <w:sz w:val="24"/>
                <w:szCs w:val="24"/>
              </w:rPr>
              <w:t>Introduction</w:t>
            </w:r>
          </w:p>
        </w:tc>
      </w:tr>
      <w:tr w:rsidR="00E42F1B" w:rsidRPr="00A31D56" w14:paraId="2EC509A0" w14:textId="77777777" w:rsidTr="00ED13F5">
        <w:trPr>
          <w:trHeight w:val="539"/>
        </w:trPr>
        <w:tc>
          <w:tcPr>
            <w:cnfStyle w:val="001000000000" w:firstRow="0" w:lastRow="0" w:firstColumn="1" w:lastColumn="0" w:oddVBand="0" w:evenVBand="0" w:oddHBand="0" w:evenHBand="0" w:firstRowFirstColumn="0" w:firstRowLastColumn="0" w:lastRowFirstColumn="0" w:lastRowLastColumn="0"/>
            <w:tcW w:w="3533" w:type="dxa"/>
            <w:vMerge/>
          </w:tcPr>
          <w:p w14:paraId="5CAD51F0" w14:textId="77777777" w:rsidR="00E42F1B" w:rsidRPr="003829E5" w:rsidRDefault="00E42F1B" w:rsidP="003829E5">
            <w:pPr>
              <w:jc w:val="center"/>
              <w:rPr>
                <w:rFonts w:ascii="Baskerville Old Face" w:hAnsi="Baskerville Old Face"/>
                <w:b w:val="0"/>
                <w:bCs/>
                <w:color w:val="auto"/>
                <w:sz w:val="24"/>
                <w:szCs w:val="24"/>
              </w:rPr>
            </w:pPr>
          </w:p>
        </w:tc>
        <w:tc>
          <w:tcPr>
            <w:tcW w:w="3533" w:type="dxa"/>
          </w:tcPr>
          <w:p w14:paraId="68E2B344" w14:textId="77777777" w:rsidR="00E42F1B" w:rsidRDefault="00E42F1B" w:rsidP="001B7A9F">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Pr>
                <w:rFonts w:ascii="Baskerville Old Face" w:hAnsi="Baskerville Old Face"/>
                <w:color w:val="auto"/>
                <w:sz w:val="24"/>
                <w:szCs w:val="24"/>
              </w:rPr>
              <w:t>Topic</w:t>
            </w:r>
            <w:r w:rsidRPr="00A31D56">
              <w:rPr>
                <w:rFonts w:ascii="Baskerville Old Face" w:hAnsi="Baskerville Old Face"/>
                <w:color w:val="auto"/>
                <w:sz w:val="24"/>
                <w:szCs w:val="24"/>
              </w:rPr>
              <w:t xml:space="preserve"> 2</w:t>
            </w:r>
          </w:p>
          <w:p w14:paraId="002D3F3B" w14:textId="5C98B19D" w:rsidR="00E42F1B" w:rsidRPr="009334B5" w:rsidRDefault="00E42F1B" w:rsidP="009334B5">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p>
        </w:tc>
        <w:tc>
          <w:tcPr>
            <w:tcW w:w="3533" w:type="dxa"/>
          </w:tcPr>
          <w:p w14:paraId="62DF6225" w14:textId="1E985429" w:rsidR="00E42F1B" w:rsidRPr="00A31D56" w:rsidRDefault="00E42F1B" w:rsidP="001B7A9F">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Pr>
                <w:rFonts w:ascii="Baskerville Old Face" w:hAnsi="Baskerville Old Face"/>
                <w:color w:val="auto"/>
                <w:sz w:val="24"/>
                <w:szCs w:val="24"/>
              </w:rPr>
              <w:t>National Income Accounting</w:t>
            </w:r>
          </w:p>
        </w:tc>
      </w:tr>
      <w:tr w:rsidR="00E42F1B" w:rsidRPr="00A31D56" w14:paraId="541BE85E" w14:textId="77777777" w:rsidTr="00ED13F5">
        <w:trPr>
          <w:trHeight w:val="495"/>
        </w:trPr>
        <w:tc>
          <w:tcPr>
            <w:cnfStyle w:val="001000000000" w:firstRow="0" w:lastRow="0" w:firstColumn="1" w:lastColumn="0" w:oddVBand="0" w:evenVBand="0" w:oddHBand="0" w:evenHBand="0" w:firstRowFirstColumn="0" w:firstRowLastColumn="0" w:lastRowFirstColumn="0" w:lastRowLastColumn="0"/>
            <w:tcW w:w="3533" w:type="dxa"/>
            <w:vMerge/>
          </w:tcPr>
          <w:p w14:paraId="016D8BAD" w14:textId="77777777" w:rsidR="00E42F1B" w:rsidRPr="003829E5" w:rsidRDefault="00E42F1B" w:rsidP="00D97652">
            <w:pPr>
              <w:jc w:val="center"/>
              <w:rPr>
                <w:rFonts w:ascii="Baskerville Old Face" w:hAnsi="Baskerville Old Face"/>
                <w:b w:val="0"/>
                <w:bCs/>
                <w:color w:val="auto"/>
                <w:sz w:val="24"/>
                <w:szCs w:val="24"/>
              </w:rPr>
            </w:pPr>
          </w:p>
        </w:tc>
        <w:tc>
          <w:tcPr>
            <w:tcW w:w="3533" w:type="dxa"/>
          </w:tcPr>
          <w:p w14:paraId="629422D8" w14:textId="0C53A529" w:rsidR="00E42F1B" w:rsidRDefault="00E42F1B" w:rsidP="00D97652">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Pr>
                <w:rFonts w:ascii="Baskerville Old Face" w:hAnsi="Baskerville Old Face"/>
                <w:color w:val="auto"/>
                <w:sz w:val="24"/>
                <w:szCs w:val="24"/>
              </w:rPr>
              <w:t>Topic</w:t>
            </w:r>
            <w:r w:rsidRPr="00A31D56">
              <w:rPr>
                <w:rFonts w:ascii="Baskerville Old Face" w:hAnsi="Baskerville Old Face"/>
                <w:color w:val="auto"/>
                <w:sz w:val="24"/>
                <w:szCs w:val="24"/>
              </w:rPr>
              <w:t xml:space="preserve"> 3</w:t>
            </w:r>
          </w:p>
        </w:tc>
        <w:tc>
          <w:tcPr>
            <w:tcW w:w="3533" w:type="dxa"/>
          </w:tcPr>
          <w:p w14:paraId="68099EBF" w14:textId="2F580585" w:rsidR="00E42F1B" w:rsidRPr="00A31D56" w:rsidRDefault="00E42F1B" w:rsidP="00D97652">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Pr>
                <w:rFonts w:ascii="Baskerville Old Face" w:hAnsi="Baskerville Old Face"/>
                <w:color w:val="auto"/>
                <w:sz w:val="24"/>
                <w:szCs w:val="24"/>
              </w:rPr>
              <w:t xml:space="preserve">Cost of Living </w:t>
            </w:r>
          </w:p>
        </w:tc>
      </w:tr>
      <w:tr w:rsidR="00E42F1B" w:rsidRPr="00A31D56" w14:paraId="6ACEF054" w14:textId="77777777" w:rsidTr="00ED13F5">
        <w:trPr>
          <w:trHeight w:val="494"/>
        </w:trPr>
        <w:tc>
          <w:tcPr>
            <w:cnfStyle w:val="001000000000" w:firstRow="0" w:lastRow="0" w:firstColumn="1" w:lastColumn="0" w:oddVBand="0" w:evenVBand="0" w:oddHBand="0" w:evenHBand="0" w:firstRowFirstColumn="0" w:firstRowLastColumn="0" w:lastRowFirstColumn="0" w:lastRowLastColumn="0"/>
            <w:tcW w:w="3533" w:type="dxa"/>
            <w:vMerge/>
          </w:tcPr>
          <w:p w14:paraId="580EFB5E" w14:textId="3FB5663E" w:rsidR="00E42F1B" w:rsidRPr="003829E5" w:rsidRDefault="00E42F1B" w:rsidP="00D97652">
            <w:pPr>
              <w:jc w:val="center"/>
              <w:rPr>
                <w:rFonts w:ascii="Baskerville Old Face" w:hAnsi="Baskerville Old Face"/>
                <w:b w:val="0"/>
                <w:bCs/>
                <w:color w:val="auto"/>
                <w:sz w:val="24"/>
                <w:szCs w:val="24"/>
              </w:rPr>
            </w:pPr>
          </w:p>
        </w:tc>
        <w:tc>
          <w:tcPr>
            <w:tcW w:w="3533" w:type="dxa"/>
          </w:tcPr>
          <w:p w14:paraId="51CE207C" w14:textId="28377CCD" w:rsidR="00E42F1B" w:rsidRPr="00A31D56" w:rsidRDefault="00E42F1B" w:rsidP="00D97652">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Pr>
                <w:rFonts w:ascii="Baskerville Old Face" w:hAnsi="Baskerville Old Face"/>
                <w:color w:val="auto"/>
                <w:sz w:val="24"/>
                <w:szCs w:val="24"/>
              </w:rPr>
              <w:t>Topic</w:t>
            </w:r>
            <w:r w:rsidRPr="00A31D56">
              <w:rPr>
                <w:rFonts w:ascii="Baskerville Old Face" w:hAnsi="Baskerville Old Face"/>
                <w:color w:val="auto"/>
                <w:sz w:val="24"/>
                <w:szCs w:val="24"/>
              </w:rPr>
              <w:t xml:space="preserve"> 4</w:t>
            </w:r>
          </w:p>
        </w:tc>
        <w:tc>
          <w:tcPr>
            <w:tcW w:w="3533" w:type="dxa"/>
          </w:tcPr>
          <w:p w14:paraId="6BC11EFE" w14:textId="45B63958" w:rsidR="00E42F1B" w:rsidRPr="00A31D56" w:rsidRDefault="00E42F1B" w:rsidP="00D97652">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Pr>
                <w:rFonts w:ascii="Baskerville Old Face" w:hAnsi="Baskerville Old Face"/>
                <w:color w:val="auto"/>
                <w:sz w:val="24"/>
                <w:szCs w:val="24"/>
              </w:rPr>
              <w:t>Unemployment</w:t>
            </w:r>
          </w:p>
        </w:tc>
      </w:tr>
      <w:tr w:rsidR="00E42F1B" w:rsidRPr="00A31D56" w14:paraId="09E5CF5C" w14:textId="77777777" w:rsidTr="00ED13F5">
        <w:trPr>
          <w:trHeight w:val="282"/>
        </w:trPr>
        <w:tc>
          <w:tcPr>
            <w:cnfStyle w:val="001000000000" w:firstRow="0" w:lastRow="0" w:firstColumn="1" w:lastColumn="0" w:oddVBand="0" w:evenVBand="0" w:oddHBand="0" w:evenHBand="0" w:firstRowFirstColumn="0" w:firstRowLastColumn="0" w:lastRowFirstColumn="0" w:lastRowLastColumn="0"/>
            <w:tcW w:w="3533" w:type="dxa"/>
            <w:vMerge w:val="restart"/>
          </w:tcPr>
          <w:p w14:paraId="36F11228" w14:textId="2D2020FB" w:rsidR="00E42F1B" w:rsidRPr="003829E5" w:rsidRDefault="00E42F1B" w:rsidP="00D97652">
            <w:pPr>
              <w:jc w:val="center"/>
              <w:rPr>
                <w:rFonts w:ascii="Baskerville Old Face" w:hAnsi="Baskerville Old Face"/>
                <w:b w:val="0"/>
                <w:bCs/>
                <w:color w:val="auto"/>
                <w:sz w:val="24"/>
                <w:szCs w:val="24"/>
              </w:rPr>
            </w:pPr>
            <w:r w:rsidRPr="003829E5">
              <w:rPr>
                <w:rFonts w:ascii="Baskerville Old Face" w:hAnsi="Baskerville Old Face"/>
                <w:b w:val="0"/>
                <w:bCs/>
                <w:color w:val="auto"/>
                <w:sz w:val="24"/>
                <w:szCs w:val="24"/>
              </w:rPr>
              <w:t>Part 2</w:t>
            </w:r>
          </w:p>
        </w:tc>
        <w:tc>
          <w:tcPr>
            <w:tcW w:w="3533" w:type="dxa"/>
          </w:tcPr>
          <w:p w14:paraId="5952673D" w14:textId="399F3C47" w:rsidR="00E42F1B" w:rsidRPr="00A31D56" w:rsidRDefault="00E42F1B" w:rsidP="00D97652">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Pr>
                <w:rFonts w:ascii="Baskerville Old Face" w:hAnsi="Baskerville Old Face"/>
                <w:color w:val="auto"/>
                <w:sz w:val="24"/>
                <w:szCs w:val="24"/>
              </w:rPr>
              <w:t>Topic</w:t>
            </w:r>
            <w:r w:rsidRPr="00A31D56">
              <w:rPr>
                <w:rFonts w:ascii="Baskerville Old Face" w:hAnsi="Baskerville Old Face"/>
                <w:color w:val="auto"/>
                <w:sz w:val="24"/>
                <w:szCs w:val="24"/>
              </w:rPr>
              <w:t xml:space="preserve"> 5</w:t>
            </w:r>
          </w:p>
        </w:tc>
        <w:tc>
          <w:tcPr>
            <w:tcW w:w="3533" w:type="dxa"/>
          </w:tcPr>
          <w:p w14:paraId="494F7FC7" w14:textId="578F4043" w:rsidR="00E42F1B" w:rsidRPr="00A31D56" w:rsidRDefault="00106B59" w:rsidP="00D97652">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Pr>
                <w:rFonts w:ascii="Baskerville Old Face" w:hAnsi="Baskerville Old Face"/>
                <w:color w:val="auto"/>
                <w:sz w:val="24"/>
                <w:szCs w:val="24"/>
              </w:rPr>
              <w:t>Production and Growth</w:t>
            </w:r>
          </w:p>
        </w:tc>
      </w:tr>
      <w:tr w:rsidR="00106B59" w:rsidRPr="00A31D56" w14:paraId="17650E02" w14:textId="77777777" w:rsidTr="00ED13F5">
        <w:trPr>
          <w:trHeight w:val="282"/>
        </w:trPr>
        <w:tc>
          <w:tcPr>
            <w:cnfStyle w:val="001000000000" w:firstRow="0" w:lastRow="0" w:firstColumn="1" w:lastColumn="0" w:oddVBand="0" w:evenVBand="0" w:oddHBand="0" w:evenHBand="0" w:firstRowFirstColumn="0" w:firstRowLastColumn="0" w:lastRowFirstColumn="0" w:lastRowLastColumn="0"/>
            <w:tcW w:w="3533" w:type="dxa"/>
            <w:vMerge/>
          </w:tcPr>
          <w:p w14:paraId="3DA59245" w14:textId="77777777" w:rsidR="00106B59" w:rsidRPr="003829E5" w:rsidRDefault="00106B59" w:rsidP="00D97652">
            <w:pPr>
              <w:jc w:val="center"/>
              <w:rPr>
                <w:rFonts w:ascii="Baskerville Old Face" w:hAnsi="Baskerville Old Face"/>
                <w:bCs/>
                <w:color w:val="auto"/>
                <w:sz w:val="24"/>
                <w:szCs w:val="24"/>
              </w:rPr>
            </w:pPr>
          </w:p>
        </w:tc>
        <w:tc>
          <w:tcPr>
            <w:tcW w:w="3533" w:type="dxa"/>
          </w:tcPr>
          <w:p w14:paraId="13E947F2" w14:textId="7121E6F8" w:rsidR="00106B59" w:rsidRDefault="00106B59" w:rsidP="00D97652">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Pr>
                <w:rFonts w:ascii="Baskerville Old Face" w:hAnsi="Baskerville Old Face"/>
                <w:color w:val="auto"/>
                <w:sz w:val="24"/>
                <w:szCs w:val="24"/>
              </w:rPr>
              <w:t>Topic 6</w:t>
            </w:r>
          </w:p>
        </w:tc>
        <w:tc>
          <w:tcPr>
            <w:tcW w:w="3533" w:type="dxa"/>
          </w:tcPr>
          <w:p w14:paraId="7779D173" w14:textId="2BECD7FC" w:rsidR="00106B59" w:rsidRDefault="00106B59" w:rsidP="00D97652">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Pr>
                <w:rFonts w:ascii="Baskerville Old Face" w:hAnsi="Baskerville Old Face"/>
                <w:color w:val="auto"/>
                <w:sz w:val="24"/>
                <w:szCs w:val="24"/>
              </w:rPr>
              <w:t>The Monetary System</w:t>
            </w:r>
          </w:p>
        </w:tc>
      </w:tr>
      <w:tr w:rsidR="00E42F1B" w:rsidRPr="00A31D56" w14:paraId="557183BF" w14:textId="77777777" w:rsidTr="00ED13F5">
        <w:trPr>
          <w:trHeight w:val="282"/>
        </w:trPr>
        <w:tc>
          <w:tcPr>
            <w:cnfStyle w:val="001000000000" w:firstRow="0" w:lastRow="0" w:firstColumn="1" w:lastColumn="0" w:oddVBand="0" w:evenVBand="0" w:oddHBand="0" w:evenHBand="0" w:firstRowFirstColumn="0" w:firstRowLastColumn="0" w:lastRowFirstColumn="0" w:lastRowLastColumn="0"/>
            <w:tcW w:w="3533" w:type="dxa"/>
            <w:vMerge/>
          </w:tcPr>
          <w:p w14:paraId="646B9D90" w14:textId="79F6DC71" w:rsidR="00E42F1B" w:rsidRPr="003829E5" w:rsidRDefault="00E42F1B" w:rsidP="00D97652">
            <w:pPr>
              <w:jc w:val="center"/>
              <w:rPr>
                <w:rFonts w:ascii="Baskerville Old Face" w:hAnsi="Baskerville Old Face"/>
                <w:b w:val="0"/>
                <w:bCs/>
                <w:color w:val="auto"/>
                <w:sz w:val="24"/>
                <w:szCs w:val="24"/>
              </w:rPr>
            </w:pPr>
          </w:p>
        </w:tc>
        <w:tc>
          <w:tcPr>
            <w:tcW w:w="3533" w:type="dxa"/>
          </w:tcPr>
          <w:p w14:paraId="0F88785B" w14:textId="40B5FD0D" w:rsidR="00E42F1B" w:rsidRPr="00A31D56" w:rsidRDefault="00E42F1B" w:rsidP="00D97652">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Pr>
                <w:rFonts w:ascii="Baskerville Old Face" w:hAnsi="Baskerville Old Face"/>
                <w:color w:val="auto"/>
                <w:sz w:val="24"/>
                <w:szCs w:val="24"/>
              </w:rPr>
              <w:t>Topic</w:t>
            </w:r>
            <w:r w:rsidRPr="00A31D56">
              <w:rPr>
                <w:rFonts w:ascii="Baskerville Old Face" w:hAnsi="Baskerville Old Face"/>
                <w:color w:val="auto"/>
                <w:sz w:val="24"/>
                <w:szCs w:val="24"/>
              </w:rPr>
              <w:t xml:space="preserve"> </w:t>
            </w:r>
            <w:r w:rsidR="00106B59">
              <w:rPr>
                <w:rFonts w:ascii="Baskerville Old Face" w:hAnsi="Baskerville Old Face"/>
                <w:color w:val="auto"/>
                <w:sz w:val="24"/>
                <w:szCs w:val="24"/>
              </w:rPr>
              <w:t>7</w:t>
            </w:r>
          </w:p>
        </w:tc>
        <w:tc>
          <w:tcPr>
            <w:tcW w:w="3533" w:type="dxa"/>
          </w:tcPr>
          <w:p w14:paraId="017DE2C6" w14:textId="28603E25" w:rsidR="00E42F1B" w:rsidRPr="00A31D56" w:rsidRDefault="00E42F1B" w:rsidP="00D97652">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Pr>
                <w:rFonts w:ascii="Baskerville Old Face" w:hAnsi="Baskerville Old Face"/>
                <w:color w:val="auto"/>
                <w:sz w:val="24"/>
                <w:szCs w:val="24"/>
              </w:rPr>
              <w:t xml:space="preserve">Money Growth and Inflation </w:t>
            </w:r>
          </w:p>
        </w:tc>
      </w:tr>
      <w:tr w:rsidR="00ED13F5" w:rsidRPr="00A31D56" w14:paraId="78476F02" w14:textId="77777777" w:rsidTr="00ED13F5">
        <w:trPr>
          <w:trHeight w:val="282"/>
        </w:trPr>
        <w:tc>
          <w:tcPr>
            <w:cnfStyle w:val="001000000000" w:firstRow="0" w:lastRow="0" w:firstColumn="1" w:lastColumn="0" w:oddVBand="0" w:evenVBand="0" w:oddHBand="0" w:evenHBand="0" w:firstRowFirstColumn="0" w:firstRowLastColumn="0" w:lastRowFirstColumn="0" w:lastRowLastColumn="0"/>
            <w:tcW w:w="3533" w:type="dxa"/>
            <w:vMerge w:val="restart"/>
          </w:tcPr>
          <w:p w14:paraId="339A9FA8" w14:textId="77777777" w:rsidR="00ED13F5" w:rsidRPr="003829E5" w:rsidRDefault="00ED13F5" w:rsidP="00D97652">
            <w:pPr>
              <w:jc w:val="center"/>
              <w:rPr>
                <w:rFonts w:ascii="Baskerville Old Face" w:hAnsi="Baskerville Old Face"/>
                <w:bCs/>
                <w:color w:val="auto"/>
                <w:sz w:val="24"/>
                <w:szCs w:val="24"/>
              </w:rPr>
            </w:pPr>
            <w:r w:rsidRPr="003829E5">
              <w:rPr>
                <w:rFonts w:ascii="Baskerville Old Face" w:hAnsi="Baskerville Old Face"/>
                <w:b w:val="0"/>
                <w:bCs/>
                <w:color w:val="auto"/>
                <w:sz w:val="24"/>
                <w:szCs w:val="24"/>
              </w:rPr>
              <w:t>Part 3</w:t>
            </w:r>
          </w:p>
          <w:p w14:paraId="259AA6CD" w14:textId="50910B9A" w:rsidR="00ED13F5" w:rsidRPr="003829E5" w:rsidRDefault="00ED13F5" w:rsidP="00D97652">
            <w:pPr>
              <w:jc w:val="center"/>
              <w:rPr>
                <w:rFonts w:ascii="Baskerville Old Face" w:hAnsi="Baskerville Old Face"/>
                <w:b w:val="0"/>
                <w:bCs/>
                <w:color w:val="auto"/>
                <w:sz w:val="24"/>
                <w:szCs w:val="24"/>
              </w:rPr>
            </w:pPr>
          </w:p>
        </w:tc>
        <w:tc>
          <w:tcPr>
            <w:tcW w:w="3533" w:type="dxa"/>
          </w:tcPr>
          <w:p w14:paraId="38FDBA66" w14:textId="0E8B7198" w:rsidR="00ED13F5" w:rsidRPr="00A31D56" w:rsidRDefault="00ED13F5" w:rsidP="00D97652">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Pr>
                <w:rFonts w:ascii="Baskerville Old Face" w:hAnsi="Baskerville Old Face"/>
                <w:color w:val="auto"/>
                <w:sz w:val="24"/>
                <w:szCs w:val="24"/>
              </w:rPr>
              <w:t>Topic</w:t>
            </w:r>
            <w:r w:rsidRPr="00A31D56">
              <w:rPr>
                <w:rFonts w:ascii="Baskerville Old Face" w:hAnsi="Baskerville Old Face"/>
                <w:color w:val="auto"/>
                <w:sz w:val="24"/>
                <w:szCs w:val="24"/>
              </w:rPr>
              <w:t xml:space="preserve"> </w:t>
            </w:r>
            <w:r>
              <w:rPr>
                <w:rFonts w:ascii="Baskerville Old Face" w:hAnsi="Baskerville Old Face"/>
                <w:color w:val="auto"/>
                <w:sz w:val="24"/>
                <w:szCs w:val="24"/>
              </w:rPr>
              <w:t>8</w:t>
            </w:r>
          </w:p>
        </w:tc>
        <w:tc>
          <w:tcPr>
            <w:tcW w:w="3533" w:type="dxa"/>
          </w:tcPr>
          <w:p w14:paraId="78E4B02C" w14:textId="59397152" w:rsidR="00ED13F5" w:rsidRPr="00A31D56" w:rsidRDefault="00ED13F5" w:rsidP="00D97652">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Pr>
                <w:rFonts w:ascii="Baskerville Old Face" w:hAnsi="Baskerville Old Face"/>
                <w:color w:val="auto"/>
                <w:sz w:val="24"/>
                <w:szCs w:val="24"/>
              </w:rPr>
              <w:t>The Open Economy: Basic Concepts</w:t>
            </w:r>
          </w:p>
        </w:tc>
      </w:tr>
      <w:tr w:rsidR="00ED13F5" w:rsidRPr="00A31D56" w14:paraId="666A576B" w14:textId="77777777" w:rsidTr="00ED13F5">
        <w:trPr>
          <w:trHeight w:val="282"/>
        </w:trPr>
        <w:tc>
          <w:tcPr>
            <w:cnfStyle w:val="001000000000" w:firstRow="0" w:lastRow="0" w:firstColumn="1" w:lastColumn="0" w:oddVBand="0" w:evenVBand="0" w:oddHBand="0" w:evenHBand="0" w:firstRowFirstColumn="0" w:firstRowLastColumn="0" w:lastRowFirstColumn="0" w:lastRowLastColumn="0"/>
            <w:tcW w:w="3533" w:type="dxa"/>
            <w:vMerge/>
          </w:tcPr>
          <w:p w14:paraId="0392E79B" w14:textId="2BD20871" w:rsidR="00ED13F5" w:rsidRPr="003829E5" w:rsidRDefault="00ED13F5" w:rsidP="00D97652">
            <w:pPr>
              <w:jc w:val="center"/>
              <w:rPr>
                <w:rFonts w:ascii="Baskerville Old Face" w:hAnsi="Baskerville Old Face"/>
                <w:b w:val="0"/>
                <w:bCs/>
                <w:color w:val="auto"/>
                <w:sz w:val="24"/>
                <w:szCs w:val="24"/>
              </w:rPr>
            </w:pPr>
          </w:p>
        </w:tc>
        <w:tc>
          <w:tcPr>
            <w:tcW w:w="3533" w:type="dxa"/>
          </w:tcPr>
          <w:p w14:paraId="35CBD21E" w14:textId="66E496C9" w:rsidR="00ED13F5" w:rsidRPr="00A31D56" w:rsidRDefault="00ED13F5" w:rsidP="00D97652">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Pr>
                <w:rFonts w:ascii="Baskerville Old Face" w:hAnsi="Baskerville Old Face"/>
                <w:color w:val="auto"/>
                <w:sz w:val="24"/>
                <w:szCs w:val="24"/>
              </w:rPr>
              <w:t>Topic 9</w:t>
            </w:r>
          </w:p>
        </w:tc>
        <w:tc>
          <w:tcPr>
            <w:tcW w:w="3533" w:type="dxa"/>
          </w:tcPr>
          <w:p w14:paraId="67489433" w14:textId="051C9AFE" w:rsidR="00ED13F5" w:rsidRPr="00A31D56" w:rsidRDefault="00ED13F5" w:rsidP="00D97652">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Pr>
                <w:rFonts w:ascii="Baskerville Old Face" w:hAnsi="Baskerville Old Face"/>
                <w:color w:val="auto"/>
                <w:sz w:val="24"/>
                <w:szCs w:val="24"/>
              </w:rPr>
              <w:t>Aggregate Demand and Aggregate Supply</w:t>
            </w:r>
          </w:p>
        </w:tc>
      </w:tr>
      <w:tr w:rsidR="00ED13F5" w:rsidRPr="00A31D56" w14:paraId="2C577083" w14:textId="77777777" w:rsidTr="00ED13F5">
        <w:trPr>
          <w:trHeight w:val="566"/>
        </w:trPr>
        <w:tc>
          <w:tcPr>
            <w:cnfStyle w:val="001000000000" w:firstRow="0" w:lastRow="0" w:firstColumn="1" w:lastColumn="0" w:oddVBand="0" w:evenVBand="0" w:oddHBand="0" w:evenHBand="0" w:firstRowFirstColumn="0" w:firstRowLastColumn="0" w:lastRowFirstColumn="0" w:lastRowLastColumn="0"/>
            <w:tcW w:w="3533" w:type="dxa"/>
            <w:vMerge/>
          </w:tcPr>
          <w:p w14:paraId="0F14B622" w14:textId="1AEFE827" w:rsidR="00ED13F5" w:rsidRPr="003829E5" w:rsidRDefault="00ED13F5" w:rsidP="00D97652">
            <w:pPr>
              <w:jc w:val="center"/>
              <w:rPr>
                <w:rFonts w:ascii="Baskerville Old Face" w:hAnsi="Baskerville Old Face"/>
                <w:b w:val="0"/>
                <w:bCs/>
                <w:color w:val="auto"/>
                <w:sz w:val="24"/>
                <w:szCs w:val="24"/>
              </w:rPr>
            </w:pPr>
          </w:p>
        </w:tc>
        <w:tc>
          <w:tcPr>
            <w:tcW w:w="3533" w:type="dxa"/>
          </w:tcPr>
          <w:p w14:paraId="289BDEBD" w14:textId="68A536A4" w:rsidR="00ED13F5" w:rsidRPr="00A31D56" w:rsidRDefault="00ED13F5" w:rsidP="00D97652">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Pr>
                <w:rFonts w:ascii="Baskerville Old Face" w:hAnsi="Baskerville Old Face"/>
                <w:color w:val="auto"/>
                <w:sz w:val="24"/>
                <w:szCs w:val="24"/>
              </w:rPr>
              <w:t>Topic</w:t>
            </w:r>
            <w:r w:rsidRPr="00A31D56">
              <w:rPr>
                <w:rFonts w:ascii="Baskerville Old Face" w:hAnsi="Baskerville Old Face"/>
                <w:color w:val="auto"/>
                <w:sz w:val="24"/>
                <w:szCs w:val="24"/>
              </w:rPr>
              <w:t xml:space="preserve"> </w:t>
            </w:r>
            <w:r>
              <w:rPr>
                <w:rFonts w:ascii="Baskerville Old Face" w:hAnsi="Baskerville Old Face"/>
                <w:color w:val="auto"/>
                <w:sz w:val="24"/>
                <w:szCs w:val="24"/>
              </w:rPr>
              <w:t>10</w:t>
            </w:r>
          </w:p>
        </w:tc>
        <w:tc>
          <w:tcPr>
            <w:tcW w:w="3533" w:type="dxa"/>
          </w:tcPr>
          <w:p w14:paraId="7EBCCED3" w14:textId="2343D8DE" w:rsidR="00ED13F5" w:rsidRPr="00A31D56" w:rsidRDefault="00ED13F5" w:rsidP="00D97652">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auto"/>
                <w:sz w:val="24"/>
                <w:szCs w:val="24"/>
              </w:rPr>
            </w:pPr>
            <w:r>
              <w:rPr>
                <w:rFonts w:ascii="Baskerville Old Face" w:hAnsi="Baskerville Old Face"/>
                <w:color w:val="auto"/>
                <w:sz w:val="24"/>
                <w:szCs w:val="24"/>
              </w:rPr>
              <w:t>Monetary and Fiscal Policies</w:t>
            </w:r>
          </w:p>
        </w:tc>
      </w:tr>
    </w:tbl>
    <w:p w14:paraId="7508EA3E" w14:textId="77777777" w:rsidR="00834AD1" w:rsidRPr="00A31D56" w:rsidRDefault="00834AD1" w:rsidP="001B7A9F">
      <w:pPr>
        <w:jc w:val="center"/>
        <w:rPr>
          <w:rFonts w:ascii="Baskerville Old Face" w:hAnsi="Baskerville Old Face"/>
          <w:color w:val="auto"/>
          <w:sz w:val="24"/>
          <w:szCs w:val="24"/>
        </w:rPr>
      </w:pPr>
    </w:p>
    <w:p w14:paraId="50E644DD" w14:textId="6E2FC6E5" w:rsidR="00185548" w:rsidRPr="00A31D56" w:rsidRDefault="00185548" w:rsidP="00185548">
      <w:pPr>
        <w:rPr>
          <w:rFonts w:ascii="Baskerville Old Face" w:hAnsi="Baskerville Old Face"/>
          <w:color w:val="auto"/>
          <w:sz w:val="24"/>
          <w:szCs w:val="24"/>
        </w:rPr>
      </w:pPr>
    </w:p>
    <w:p w14:paraId="4FD2EDCB" w14:textId="3DFE1B04" w:rsidR="009154D3" w:rsidRPr="00A31D56" w:rsidRDefault="009154D3" w:rsidP="00185548">
      <w:pPr>
        <w:rPr>
          <w:rFonts w:ascii="Baskerville Old Face" w:hAnsi="Baskerville Old Face"/>
          <w:b/>
          <w:bCs/>
          <w:color w:val="auto"/>
          <w:sz w:val="24"/>
          <w:szCs w:val="24"/>
        </w:rPr>
      </w:pPr>
      <w:r w:rsidRPr="00A31D56">
        <w:rPr>
          <w:rFonts w:ascii="Baskerville Old Face" w:hAnsi="Baskerville Old Face"/>
          <w:b/>
          <w:bCs/>
          <w:color w:val="auto"/>
          <w:sz w:val="24"/>
          <w:szCs w:val="24"/>
        </w:rPr>
        <w:t>Important Dates</w:t>
      </w:r>
    </w:p>
    <w:p w14:paraId="1CF924FB" w14:textId="5102F231" w:rsidR="009154D3" w:rsidRPr="00A31D56" w:rsidRDefault="006D1B7F" w:rsidP="00185548">
      <w:pPr>
        <w:rPr>
          <w:rFonts w:ascii="Baskerville Old Face" w:hAnsi="Baskerville Old Face"/>
          <w:color w:val="auto"/>
          <w:sz w:val="24"/>
          <w:szCs w:val="24"/>
        </w:rPr>
      </w:pPr>
      <w:r w:rsidRPr="00A31D56">
        <w:rPr>
          <w:rFonts w:ascii="Baskerville Old Face" w:hAnsi="Baskerville Old Face"/>
          <w:color w:val="auto"/>
          <w:sz w:val="24"/>
          <w:szCs w:val="24"/>
        </w:rPr>
        <w:t xml:space="preserve">(For the latest updates please </w:t>
      </w:r>
      <w:r w:rsidR="00FC2C38" w:rsidRPr="00A31D56">
        <w:rPr>
          <w:rFonts w:ascii="Baskerville Old Face" w:hAnsi="Baskerville Old Face"/>
          <w:color w:val="auto"/>
          <w:sz w:val="24"/>
          <w:szCs w:val="24"/>
        </w:rPr>
        <w:t>follow: https://www.baruch.cuny.edu/registrar/registration/academic-calendar.html)</w:t>
      </w:r>
    </w:p>
    <w:p w14:paraId="5BF9C82F" w14:textId="51396426" w:rsidR="009154D3" w:rsidRPr="00A31D56" w:rsidRDefault="00DE6E61" w:rsidP="009154D3">
      <w:pPr>
        <w:autoSpaceDE w:val="0"/>
        <w:autoSpaceDN w:val="0"/>
        <w:adjustRightInd w:val="0"/>
        <w:spacing w:after="0"/>
        <w:rPr>
          <w:rFonts w:ascii="Baskerville Old Face" w:hAnsi="Baskerville Old Face" w:cs="CIDFont+F1"/>
          <w:color w:val="auto"/>
          <w:sz w:val="24"/>
          <w:szCs w:val="24"/>
        </w:rPr>
      </w:pPr>
      <w:r>
        <w:rPr>
          <w:rFonts w:ascii="Baskerville Old Face" w:hAnsi="Baskerville Old Face" w:cs="CIDFont+F1"/>
          <w:color w:val="auto"/>
          <w:sz w:val="24"/>
          <w:szCs w:val="24"/>
        </w:rPr>
        <w:t>27</w:t>
      </w:r>
      <w:r w:rsidRPr="00DE6E61">
        <w:rPr>
          <w:rFonts w:ascii="Baskerville Old Face" w:hAnsi="Baskerville Old Face" w:cs="CIDFont+F1"/>
          <w:color w:val="auto"/>
          <w:sz w:val="24"/>
          <w:szCs w:val="24"/>
          <w:vertAlign w:val="superscript"/>
        </w:rPr>
        <w:t>th</w:t>
      </w:r>
      <w:r>
        <w:rPr>
          <w:rFonts w:ascii="Baskerville Old Face" w:hAnsi="Baskerville Old Face" w:cs="CIDFont+F1"/>
          <w:color w:val="auto"/>
          <w:sz w:val="24"/>
          <w:szCs w:val="24"/>
        </w:rPr>
        <w:t xml:space="preserve"> March - 4</w:t>
      </w:r>
      <w:r w:rsidRPr="00DE6E61">
        <w:rPr>
          <w:rFonts w:ascii="Baskerville Old Face" w:hAnsi="Baskerville Old Face" w:cs="CIDFont+F1"/>
          <w:color w:val="auto"/>
          <w:sz w:val="24"/>
          <w:szCs w:val="24"/>
          <w:vertAlign w:val="superscript"/>
        </w:rPr>
        <w:t>th</w:t>
      </w:r>
      <w:r>
        <w:rPr>
          <w:rFonts w:ascii="Baskerville Old Face" w:hAnsi="Baskerville Old Face" w:cs="CIDFont+F1"/>
          <w:color w:val="auto"/>
          <w:sz w:val="24"/>
          <w:szCs w:val="24"/>
        </w:rPr>
        <w:t xml:space="preserve"> April:</w:t>
      </w:r>
      <w:r w:rsidR="009154D3" w:rsidRPr="00A31D56">
        <w:rPr>
          <w:rFonts w:ascii="Baskerville Old Face" w:hAnsi="Baskerville Old Face" w:cs="CIDFont+F1"/>
          <w:color w:val="auto"/>
          <w:sz w:val="24"/>
          <w:szCs w:val="24"/>
        </w:rPr>
        <w:t xml:space="preserve"> </w:t>
      </w:r>
      <w:r>
        <w:rPr>
          <w:rFonts w:ascii="Baskerville Old Face" w:hAnsi="Baskerville Old Face" w:cs="CIDFont+F1"/>
          <w:color w:val="auto"/>
          <w:sz w:val="24"/>
          <w:szCs w:val="24"/>
        </w:rPr>
        <w:t>Spring Recess</w:t>
      </w:r>
    </w:p>
    <w:p w14:paraId="068D9034" w14:textId="77777777" w:rsidR="00A31D56" w:rsidRPr="00A31D56" w:rsidRDefault="00A31D56" w:rsidP="00185548">
      <w:pPr>
        <w:rPr>
          <w:rFonts w:ascii="Baskerville Old Face" w:eastAsia="Times New Roman" w:hAnsi="Baskerville Old Face" w:cstheme="majorBidi"/>
          <w:b/>
          <w:bCs/>
          <w:color w:val="auto"/>
          <w:sz w:val="24"/>
          <w:szCs w:val="24"/>
        </w:rPr>
      </w:pPr>
      <w:bookmarkStart w:id="0" w:name="_Hlk17751343"/>
    </w:p>
    <w:p w14:paraId="27DECD6F" w14:textId="16B2A1C0" w:rsidR="00185548" w:rsidRPr="00A31D56" w:rsidRDefault="00E43BA0" w:rsidP="00185548">
      <w:pPr>
        <w:rPr>
          <w:rFonts w:ascii="Baskerville Old Face" w:eastAsia="Times New Roman" w:hAnsi="Baskerville Old Face" w:cstheme="majorBidi"/>
          <w:b/>
          <w:bCs/>
          <w:color w:val="auto"/>
          <w:sz w:val="24"/>
          <w:szCs w:val="24"/>
          <w:u w:val="single"/>
        </w:rPr>
      </w:pPr>
      <w:r w:rsidRPr="00A31D56">
        <w:rPr>
          <w:rFonts w:ascii="Baskerville Old Face" w:eastAsia="Times New Roman" w:hAnsi="Baskerville Old Face" w:cstheme="majorBidi"/>
          <w:b/>
          <w:bCs/>
          <w:color w:val="auto"/>
          <w:sz w:val="24"/>
          <w:szCs w:val="24"/>
        </w:rPr>
        <w:t>Course Structure and Grading</w:t>
      </w:r>
    </w:p>
    <w:p w14:paraId="297BD2FF" w14:textId="5E3DB451" w:rsidR="00185548" w:rsidRPr="00A31D56" w:rsidRDefault="00BC7D72" w:rsidP="00BC7D72">
      <w:pPr>
        <w:pStyle w:val="ListParagraph"/>
        <w:numPr>
          <w:ilvl w:val="0"/>
          <w:numId w:val="18"/>
        </w:numPr>
        <w:rPr>
          <w:rFonts w:ascii="Baskerville Old Face" w:eastAsia="Times New Roman" w:hAnsi="Baskerville Old Face" w:cstheme="majorBidi"/>
          <w:color w:val="auto"/>
          <w:sz w:val="24"/>
          <w:szCs w:val="24"/>
        </w:rPr>
      </w:pPr>
      <w:r w:rsidRPr="00A31D56">
        <w:rPr>
          <w:rFonts w:ascii="Baskerville Old Face" w:eastAsia="Times New Roman" w:hAnsi="Baskerville Old Face" w:cstheme="majorBidi"/>
          <w:color w:val="auto"/>
          <w:sz w:val="24"/>
          <w:szCs w:val="24"/>
        </w:rPr>
        <w:t xml:space="preserve">There will be </w:t>
      </w:r>
      <w:r w:rsidR="004A17D4">
        <w:rPr>
          <w:rFonts w:ascii="Baskerville Old Face" w:eastAsia="Times New Roman" w:hAnsi="Baskerville Old Face" w:cstheme="majorBidi"/>
          <w:color w:val="auto"/>
          <w:sz w:val="24"/>
          <w:szCs w:val="24"/>
        </w:rPr>
        <w:t>three</w:t>
      </w:r>
      <w:r w:rsidRPr="00A31D56">
        <w:rPr>
          <w:rFonts w:ascii="Baskerville Old Face" w:eastAsia="Times New Roman" w:hAnsi="Baskerville Old Face" w:cstheme="majorBidi"/>
          <w:color w:val="auto"/>
          <w:sz w:val="24"/>
          <w:szCs w:val="24"/>
        </w:rPr>
        <w:t xml:space="preserve"> quizzes throughout the semester. The quizzes will be held </w:t>
      </w:r>
      <w:r w:rsidR="00086324">
        <w:rPr>
          <w:rFonts w:ascii="Baskerville Old Face" w:eastAsia="Times New Roman" w:hAnsi="Baskerville Old Face" w:cstheme="majorBidi"/>
          <w:color w:val="auto"/>
          <w:sz w:val="24"/>
          <w:szCs w:val="24"/>
        </w:rPr>
        <w:t>as per the schedule provided below</w:t>
      </w:r>
      <w:r w:rsidRPr="00A31D56">
        <w:rPr>
          <w:rFonts w:ascii="Baskerville Old Face" w:eastAsia="Times New Roman" w:hAnsi="Baskerville Old Face" w:cstheme="majorBidi"/>
          <w:color w:val="auto"/>
          <w:sz w:val="24"/>
          <w:szCs w:val="24"/>
        </w:rPr>
        <w:t xml:space="preserve">. </w:t>
      </w:r>
    </w:p>
    <w:p w14:paraId="0E0605E3" w14:textId="11EF3C18" w:rsidR="00BC7D72" w:rsidRPr="00A31D56" w:rsidRDefault="00BC7D72" w:rsidP="00BC7D72">
      <w:pPr>
        <w:pStyle w:val="ListParagraph"/>
        <w:numPr>
          <w:ilvl w:val="0"/>
          <w:numId w:val="18"/>
        </w:numPr>
        <w:spacing w:after="200"/>
        <w:rPr>
          <w:rFonts w:ascii="Baskerville Old Face" w:eastAsia="Times New Roman" w:hAnsi="Baskerville Old Face" w:cstheme="majorBidi"/>
          <w:bCs/>
          <w:color w:val="auto"/>
          <w:sz w:val="24"/>
          <w:szCs w:val="24"/>
        </w:rPr>
      </w:pPr>
      <w:r w:rsidRPr="00A31D56">
        <w:rPr>
          <w:rFonts w:ascii="Baskerville Old Face" w:eastAsia="Times New Roman" w:hAnsi="Baskerville Old Face" w:cstheme="majorBidi"/>
          <w:bCs/>
          <w:color w:val="auto"/>
          <w:sz w:val="24"/>
          <w:szCs w:val="24"/>
        </w:rPr>
        <w:t xml:space="preserve">I will also ask </w:t>
      </w:r>
      <w:r w:rsidR="00E31F3D">
        <w:rPr>
          <w:rFonts w:ascii="Baskerville Old Face" w:eastAsia="Times New Roman" w:hAnsi="Baskerville Old Face" w:cstheme="majorBidi"/>
          <w:bCs/>
          <w:color w:val="auto"/>
          <w:sz w:val="24"/>
          <w:szCs w:val="24"/>
        </w:rPr>
        <w:t xml:space="preserve">for </w:t>
      </w:r>
      <w:r w:rsidRPr="00A31D56">
        <w:rPr>
          <w:rFonts w:ascii="Baskerville Old Face" w:eastAsia="Times New Roman" w:hAnsi="Baskerville Old Face" w:cstheme="majorBidi"/>
          <w:bCs/>
          <w:color w:val="auto"/>
          <w:sz w:val="24"/>
          <w:szCs w:val="24"/>
        </w:rPr>
        <w:t xml:space="preserve">your opinions on articles from the three news outlets that are mentioned in the resources. </w:t>
      </w:r>
      <w:r w:rsidR="00E13F8E">
        <w:rPr>
          <w:rFonts w:ascii="Baskerville Old Face" w:eastAsia="Times New Roman" w:hAnsi="Baskerville Old Face" w:cstheme="majorBidi"/>
          <w:bCs/>
          <w:color w:val="auto"/>
          <w:sz w:val="24"/>
          <w:szCs w:val="24"/>
        </w:rPr>
        <w:t>The articles and due dates to submit your opinions will be announced on blackboard as the semester progresses.</w:t>
      </w:r>
    </w:p>
    <w:p w14:paraId="63DB541E" w14:textId="6FCA476C" w:rsidR="004A17D4" w:rsidRDefault="004A17D4" w:rsidP="004A17D4">
      <w:pPr>
        <w:rPr>
          <w:rFonts w:ascii="Baskerville Old Face" w:eastAsia="Times New Roman" w:hAnsi="Baskerville Old Face" w:cstheme="majorBidi"/>
          <w:b/>
          <w:color w:val="auto"/>
          <w:sz w:val="24"/>
          <w:szCs w:val="24"/>
          <w:u w:val="single"/>
        </w:rPr>
      </w:pPr>
    </w:p>
    <w:p w14:paraId="3E22F80A" w14:textId="77777777" w:rsidR="004A17D4" w:rsidRPr="004A17D4" w:rsidRDefault="004A17D4" w:rsidP="004A17D4">
      <w:pPr>
        <w:rPr>
          <w:rFonts w:ascii="Baskerville Old Face" w:eastAsia="Times New Roman" w:hAnsi="Baskerville Old Face" w:cstheme="majorBidi"/>
          <w:b/>
          <w:color w:val="auto"/>
          <w:sz w:val="24"/>
          <w:szCs w:val="24"/>
          <w:u w:val="single"/>
        </w:rPr>
      </w:pPr>
    </w:p>
    <w:p w14:paraId="7C6F83EE" w14:textId="5D253719" w:rsidR="00E42F1B" w:rsidRDefault="00E42F1B" w:rsidP="00E42F1B">
      <w:pPr>
        <w:rPr>
          <w:rFonts w:ascii="Baskerville Old Face" w:eastAsia="Times New Roman" w:hAnsi="Baskerville Old Face" w:cstheme="majorBidi"/>
          <w:b/>
          <w:color w:val="auto"/>
          <w:sz w:val="24"/>
          <w:szCs w:val="24"/>
          <w:u w:val="single"/>
        </w:rPr>
      </w:pPr>
    </w:p>
    <w:p w14:paraId="77BF9AD0" w14:textId="0CA30A83" w:rsidR="00E42F1B" w:rsidRDefault="00E42F1B" w:rsidP="00E42F1B">
      <w:pPr>
        <w:rPr>
          <w:rFonts w:ascii="Baskerville Old Face" w:eastAsia="Times New Roman" w:hAnsi="Baskerville Old Face" w:cstheme="majorBidi"/>
          <w:b/>
          <w:color w:val="auto"/>
          <w:sz w:val="24"/>
          <w:szCs w:val="24"/>
          <w:u w:val="single"/>
        </w:rPr>
      </w:pPr>
    </w:p>
    <w:p w14:paraId="65D6FB42" w14:textId="77777777" w:rsidR="00E42F1B" w:rsidRPr="00E42F1B" w:rsidRDefault="00E42F1B" w:rsidP="00E42F1B">
      <w:pPr>
        <w:rPr>
          <w:rFonts w:ascii="Baskerville Old Face" w:eastAsia="Times New Roman" w:hAnsi="Baskerville Old Face" w:cstheme="majorBidi"/>
          <w:b/>
          <w:color w:val="auto"/>
          <w:sz w:val="24"/>
          <w:szCs w:val="24"/>
          <w:u w:val="single"/>
        </w:rPr>
      </w:pPr>
    </w:p>
    <w:p w14:paraId="5080246F" w14:textId="77777777" w:rsidR="000C4C0D" w:rsidRDefault="000C4C0D" w:rsidP="00687146">
      <w:pPr>
        <w:rPr>
          <w:rFonts w:ascii="Baskerville Old Face" w:eastAsia="Times New Roman" w:hAnsi="Baskerville Old Face" w:cstheme="majorBidi"/>
          <w:b/>
          <w:color w:val="auto"/>
          <w:sz w:val="24"/>
          <w:szCs w:val="24"/>
        </w:rPr>
      </w:pPr>
    </w:p>
    <w:p w14:paraId="757C3FB7" w14:textId="77777777" w:rsidR="008225D1" w:rsidRDefault="008225D1" w:rsidP="00687146">
      <w:pPr>
        <w:rPr>
          <w:rFonts w:ascii="Baskerville Old Face" w:eastAsia="Times New Roman" w:hAnsi="Baskerville Old Face" w:cstheme="majorBidi"/>
          <w:b/>
          <w:color w:val="auto"/>
          <w:sz w:val="24"/>
          <w:szCs w:val="24"/>
        </w:rPr>
      </w:pPr>
    </w:p>
    <w:p w14:paraId="25FAA050" w14:textId="5B30AD7B" w:rsidR="00687146" w:rsidRPr="00687146" w:rsidRDefault="00687146" w:rsidP="00687146">
      <w:pPr>
        <w:rPr>
          <w:rFonts w:ascii="Baskerville Old Face" w:eastAsia="Times New Roman" w:hAnsi="Baskerville Old Face" w:cstheme="majorBidi"/>
          <w:b/>
          <w:color w:val="auto"/>
          <w:sz w:val="24"/>
          <w:szCs w:val="24"/>
        </w:rPr>
      </w:pPr>
      <w:r w:rsidRPr="00687146">
        <w:rPr>
          <w:rFonts w:ascii="Baskerville Old Face" w:eastAsia="Times New Roman" w:hAnsi="Baskerville Old Face" w:cstheme="majorBidi"/>
          <w:b/>
          <w:color w:val="auto"/>
          <w:sz w:val="24"/>
          <w:szCs w:val="24"/>
        </w:rPr>
        <w:lastRenderedPageBreak/>
        <w:t>Schedule for Quizzes</w:t>
      </w:r>
    </w:p>
    <w:tbl>
      <w:tblPr>
        <w:tblStyle w:val="SyllabusTable-withBorders"/>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3"/>
        <w:gridCol w:w="2554"/>
        <w:gridCol w:w="2553"/>
        <w:gridCol w:w="2554"/>
      </w:tblGrid>
      <w:tr w:rsidR="009334B5" w14:paraId="7790A8B1" w14:textId="77777777" w:rsidTr="007B5A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1358B59" w14:textId="1BF0B60F" w:rsidR="009334B5" w:rsidRDefault="009334B5" w:rsidP="009334B5">
            <w:pPr>
              <w:jc w:val="center"/>
              <w:rPr>
                <w:rFonts w:ascii="Baskerville Old Face" w:eastAsia="Times New Roman" w:hAnsi="Baskerville Old Face" w:cstheme="majorBidi"/>
                <w:color w:val="auto"/>
                <w:sz w:val="24"/>
                <w:szCs w:val="24"/>
              </w:rPr>
            </w:pPr>
            <w:r>
              <w:rPr>
                <w:rFonts w:ascii="Baskerville Old Face" w:eastAsia="Times New Roman" w:hAnsi="Baskerville Old Face" w:cstheme="majorBidi"/>
                <w:color w:val="auto"/>
                <w:sz w:val="24"/>
                <w:szCs w:val="24"/>
              </w:rPr>
              <w:t>Quiz</w:t>
            </w:r>
          </w:p>
        </w:tc>
        <w:tc>
          <w:tcPr>
            <w:tcW w:w="255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E2FB58A" w14:textId="6E78A37D" w:rsidR="009334B5" w:rsidRDefault="009334B5" w:rsidP="009334B5">
            <w:pPr>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stheme="majorBidi"/>
                <w:color w:val="auto"/>
                <w:sz w:val="24"/>
                <w:szCs w:val="24"/>
              </w:rPr>
            </w:pPr>
            <w:r>
              <w:rPr>
                <w:rFonts w:ascii="Baskerville Old Face" w:eastAsia="Times New Roman" w:hAnsi="Baskerville Old Face" w:cstheme="majorBidi"/>
                <w:color w:val="auto"/>
                <w:sz w:val="24"/>
                <w:szCs w:val="24"/>
              </w:rPr>
              <w:t>Topics/Slides</w:t>
            </w:r>
          </w:p>
        </w:tc>
        <w:tc>
          <w:tcPr>
            <w:tcW w:w="255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75451A9" w14:textId="4AF7E5E9" w:rsidR="009334B5" w:rsidRDefault="009334B5" w:rsidP="009334B5">
            <w:pPr>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stheme="majorBidi"/>
                <w:color w:val="auto"/>
                <w:sz w:val="24"/>
                <w:szCs w:val="24"/>
              </w:rPr>
            </w:pPr>
            <w:r>
              <w:rPr>
                <w:rFonts w:ascii="Baskerville Old Face" w:eastAsia="Times New Roman" w:hAnsi="Baskerville Old Face" w:cstheme="majorBidi"/>
                <w:color w:val="auto"/>
                <w:sz w:val="24"/>
                <w:szCs w:val="24"/>
              </w:rPr>
              <w:t>Points</w:t>
            </w:r>
          </w:p>
        </w:tc>
        <w:tc>
          <w:tcPr>
            <w:tcW w:w="255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8CDBB21" w14:textId="59EE4C46" w:rsidR="009334B5" w:rsidRDefault="003829E5" w:rsidP="009334B5">
            <w:pPr>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stheme="majorBidi"/>
                <w:color w:val="auto"/>
                <w:sz w:val="24"/>
                <w:szCs w:val="24"/>
              </w:rPr>
            </w:pPr>
            <w:r>
              <w:rPr>
                <w:rFonts w:ascii="Baskerville Old Face" w:eastAsia="Times New Roman" w:hAnsi="Baskerville Old Face" w:cstheme="majorBidi"/>
                <w:color w:val="auto"/>
                <w:sz w:val="24"/>
                <w:szCs w:val="24"/>
              </w:rPr>
              <w:t>Date</w:t>
            </w:r>
          </w:p>
        </w:tc>
      </w:tr>
      <w:tr w:rsidR="009334B5" w14:paraId="36F95BEA" w14:textId="77777777" w:rsidTr="007B5A11">
        <w:tc>
          <w:tcPr>
            <w:cnfStyle w:val="001000000000" w:firstRow="0" w:lastRow="0" w:firstColumn="1" w:lastColumn="0" w:oddVBand="0" w:evenVBand="0" w:oddHBand="0" w:evenHBand="0" w:firstRowFirstColumn="0" w:firstRowLastColumn="0" w:lastRowFirstColumn="0" w:lastRowLastColumn="0"/>
            <w:tcW w:w="2553" w:type="dxa"/>
          </w:tcPr>
          <w:p w14:paraId="03A487FD" w14:textId="5D888DA3" w:rsidR="009334B5" w:rsidRPr="009334B5" w:rsidRDefault="009334B5" w:rsidP="009334B5">
            <w:pPr>
              <w:jc w:val="center"/>
              <w:rPr>
                <w:rFonts w:ascii="Baskerville Old Face" w:eastAsia="Times New Roman" w:hAnsi="Baskerville Old Face" w:cstheme="majorBidi"/>
                <w:b w:val="0"/>
                <w:bCs/>
                <w:color w:val="auto"/>
                <w:sz w:val="24"/>
                <w:szCs w:val="24"/>
              </w:rPr>
            </w:pPr>
            <w:r>
              <w:rPr>
                <w:rFonts w:ascii="Baskerville Old Face" w:eastAsia="Times New Roman" w:hAnsi="Baskerville Old Face" w:cstheme="majorBidi"/>
                <w:b w:val="0"/>
                <w:bCs/>
                <w:color w:val="auto"/>
                <w:sz w:val="24"/>
                <w:szCs w:val="24"/>
              </w:rPr>
              <w:t>Quiz 1</w:t>
            </w:r>
          </w:p>
        </w:tc>
        <w:tc>
          <w:tcPr>
            <w:tcW w:w="2554" w:type="dxa"/>
          </w:tcPr>
          <w:p w14:paraId="5A01A7C9" w14:textId="013B1340" w:rsidR="009334B5" w:rsidRDefault="009334B5" w:rsidP="009334B5">
            <w:pPr>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heme="majorBidi"/>
                <w:color w:val="auto"/>
                <w:sz w:val="24"/>
                <w:szCs w:val="24"/>
              </w:rPr>
            </w:pPr>
            <w:r>
              <w:rPr>
                <w:rFonts w:ascii="Baskerville Old Face" w:eastAsia="Times New Roman" w:hAnsi="Baskerville Old Face" w:cstheme="majorBidi"/>
                <w:color w:val="auto"/>
                <w:sz w:val="24"/>
                <w:szCs w:val="24"/>
              </w:rPr>
              <w:t>Chapters 1,2,3</w:t>
            </w:r>
            <w:r w:rsidR="00B3052A">
              <w:rPr>
                <w:rFonts w:ascii="Baskerville Old Face" w:eastAsia="Times New Roman" w:hAnsi="Baskerville Old Face" w:cstheme="majorBidi"/>
                <w:color w:val="auto"/>
                <w:sz w:val="24"/>
                <w:szCs w:val="24"/>
              </w:rPr>
              <w:t>,4</w:t>
            </w:r>
          </w:p>
        </w:tc>
        <w:tc>
          <w:tcPr>
            <w:tcW w:w="2553" w:type="dxa"/>
          </w:tcPr>
          <w:p w14:paraId="0C8EB0AD" w14:textId="4C468FB4" w:rsidR="009334B5" w:rsidRDefault="007B5A11" w:rsidP="009334B5">
            <w:pPr>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heme="majorBidi"/>
                <w:color w:val="auto"/>
                <w:sz w:val="24"/>
                <w:szCs w:val="24"/>
              </w:rPr>
            </w:pPr>
            <w:r>
              <w:rPr>
                <w:rFonts w:ascii="Baskerville Old Face" w:eastAsia="Times New Roman" w:hAnsi="Baskerville Old Face" w:cstheme="majorBidi"/>
                <w:color w:val="auto"/>
                <w:sz w:val="24"/>
                <w:szCs w:val="24"/>
              </w:rPr>
              <w:t>25</w:t>
            </w:r>
          </w:p>
        </w:tc>
        <w:tc>
          <w:tcPr>
            <w:tcW w:w="2554" w:type="dxa"/>
          </w:tcPr>
          <w:p w14:paraId="591C8A7A" w14:textId="50000151" w:rsidR="009334B5" w:rsidRDefault="003674EF" w:rsidP="009334B5">
            <w:pPr>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heme="majorBidi"/>
                <w:color w:val="auto"/>
                <w:sz w:val="24"/>
                <w:szCs w:val="24"/>
              </w:rPr>
            </w:pPr>
            <w:r>
              <w:rPr>
                <w:rFonts w:ascii="Baskerville Old Face" w:eastAsia="Times New Roman" w:hAnsi="Baskerville Old Face" w:cstheme="majorBidi"/>
                <w:color w:val="auto"/>
                <w:sz w:val="24"/>
                <w:szCs w:val="24"/>
              </w:rPr>
              <w:t>2</w:t>
            </w:r>
            <w:r w:rsidR="00D75F71">
              <w:rPr>
                <w:rFonts w:ascii="Baskerville Old Face" w:eastAsia="Times New Roman" w:hAnsi="Baskerville Old Face" w:cstheme="majorBidi"/>
                <w:color w:val="auto"/>
                <w:sz w:val="24"/>
                <w:szCs w:val="24"/>
              </w:rPr>
              <w:t>7</w:t>
            </w:r>
            <w:r w:rsidR="007B5A11" w:rsidRPr="007B5A11">
              <w:rPr>
                <w:rFonts w:ascii="Baskerville Old Face" w:eastAsia="Times New Roman" w:hAnsi="Baskerville Old Face" w:cstheme="majorBidi"/>
                <w:color w:val="auto"/>
                <w:sz w:val="24"/>
                <w:szCs w:val="24"/>
                <w:vertAlign w:val="superscript"/>
              </w:rPr>
              <w:t>th</w:t>
            </w:r>
            <w:r w:rsidR="007B5A11">
              <w:rPr>
                <w:rFonts w:ascii="Baskerville Old Face" w:eastAsia="Times New Roman" w:hAnsi="Baskerville Old Face" w:cstheme="majorBidi"/>
                <w:color w:val="auto"/>
                <w:sz w:val="24"/>
                <w:szCs w:val="24"/>
              </w:rPr>
              <w:t xml:space="preserve"> </w:t>
            </w:r>
            <w:r>
              <w:rPr>
                <w:rFonts w:ascii="Baskerville Old Face" w:eastAsia="Times New Roman" w:hAnsi="Baskerville Old Face" w:cstheme="majorBidi"/>
                <w:color w:val="auto"/>
                <w:sz w:val="24"/>
                <w:szCs w:val="24"/>
              </w:rPr>
              <w:t>February</w:t>
            </w:r>
          </w:p>
        </w:tc>
      </w:tr>
      <w:tr w:rsidR="009334B5" w14:paraId="33AD044E" w14:textId="77777777" w:rsidTr="007B5A11">
        <w:tc>
          <w:tcPr>
            <w:cnfStyle w:val="001000000000" w:firstRow="0" w:lastRow="0" w:firstColumn="1" w:lastColumn="0" w:oddVBand="0" w:evenVBand="0" w:oddHBand="0" w:evenHBand="0" w:firstRowFirstColumn="0" w:firstRowLastColumn="0" w:lastRowFirstColumn="0" w:lastRowLastColumn="0"/>
            <w:tcW w:w="2553" w:type="dxa"/>
          </w:tcPr>
          <w:p w14:paraId="1747E193" w14:textId="6BB07512" w:rsidR="009334B5" w:rsidRPr="009334B5" w:rsidRDefault="009334B5" w:rsidP="009334B5">
            <w:pPr>
              <w:jc w:val="center"/>
              <w:rPr>
                <w:rFonts w:ascii="Baskerville Old Face" w:eastAsia="Times New Roman" w:hAnsi="Baskerville Old Face" w:cstheme="majorBidi"/>
                <w:b w:val="0"/>
                <w:bCs/>
                <w:color w:val="auto"/>
                <w:sz w:val="24"/>
                <w:szCs w:val="24"/>
              </w:rPr>
            </w:pPr>
            <w:r>
              <w:rPr>
                <w:rFonts w:ascii="Baskerville Old Face" w:eastAsia="Times New Roman" w:hAnsi="Baskerville Old Face" w:cstheme="majorBidi"/>
                <w:b w:val="0"/>
                <w:bCs/>
                <w:color w:val="auto"/>
                <w:sz w:val="24"/>
                <w:szCs w:val="24"/>
              </w:rPr>
              <w:t>Quiz 2</w:t>
            </w:r>
          </w:p>
        </w:tc>
        <w:tc>
          <w:tcPr>
            <w:tcW w:w="2554" w:type="dxa"/>
          </w:tcPr>
          <w:p w14:paraId="3BA57568" w14:textId="461E8F69" w:rsidR="009334B5" w:rsidRDefault="008D17F0" w:rsidP="008D17F0">
            <w:pP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heme="majorBidi"/>
                <w:color w:val="auto"/>
                <w:sz w:val="24"/>
                <w:szCs w:val="24"/>
              </w:rPr>
            </w:pPr>
            <w:r>
              <w:rPr>
                <w:rFonts w:ascii="Baskerville Old Face" w:eastAsia="Times New Roman" w:hAnsi="Baskerville Old Face" w:cstheme="majorBidi"/>
                <w:color w:val="auto"/>
                <w:sz w:val="24"/>
                <w:szCs w:val="24"/>
              </w:rPr>
              <w:t xml:space="preserve">         </w:t>
            </w:r>
            <w:r w:rsidR="009334B5">
              <w:rPr>
                <w:rFonts w:ascii="Baskerville Old Face" w:eastAsia="Times New Roman" w:hAnsi="Baskerville Old Face" w:cstheme="majorBidi"/>
                <w:color w:val="auto"/>
                <w:sz w:val="24"/>
                <w:szCs w:val="24"/>
              </w:rPr>
              <w:t xml:space="preserve">Chapters </w:t>
            </w:r>
            <w:r w:rsidR="007B5A11">
              <w:rPr>
                <w:rFonts w:ascii="Baskerville Old Face" w:eastAsia="Times New Roman" w:hAnsi="Baskerville Old Face" w:cstheme="majorBidi"/>
                <w:color w:val="auto"/>
                <w:sz w:val="24"/>
                <w:szCs w:val="24"/>
              </w:rPr>
              <w:t>5,6,7</w:t>
            </w:r>
          </w:p>
        </w:tc>
        <w:tc>
          <w:tcPr>
            <w:tcW w:w="2553" w:type="dxa"/>
          </w:tcPr>
          <w:p w14:paraId="5595E8AD" w14:textId="285626BC" w:rsidR="009334B5" w:rsidRDefault="007B5A11" w:rsidP="009334B5">
            <w:pPr>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heme="majorBidi"/>
                <w:color w:val="auto"/>
                <w:sz w:val="24"/>
                <w:szCs w:val="24"/>
              </w:rPr>
            </w:pPr>
            <w:r>
              <w:rPr>
                <w:rFonts w:ascii="Baskerville Old Face" w:eastAsia="Times New Roman" w:hAnsi="Baskerville Old Face" w:cstheme="majorBidi"/>
                <w:color w:val="auto"/>
                <w:sz w:val="24"/>
                <w:szCs w:val="24"/>
              </w:rPr>
              <w:t>25</w:t>
            </w:r>
          </w:p>
        </w:tc>
        <w:tc>
          <w:tcPr>
            <w:tcW w:w="2554" w:type="dxa"/>
          </w:tcPr>
          <w:p w14:paraId="730C2324" w14:textId="0526DBCE" w:rsidR="009334B5" w:rsidRDefault="00D75F71" w:rsidP="009334B5">
            <w:pPr>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heme="majorBidi"/>
                <w:color w:val="auto"/>
                <w:sz w:val="24"/>
                <w:szCs w:val="24"/>
              </w:rPr>
            </w:pPr>
            <w:r>
              <w:rPr>
                <w:rFonts w:ascii="Baskerville Old Face" w:eastAsia="Times New Roman" w:hAnsi="Baskerville Old Face" w:cstheme="majorBidi"/>
                <w:color w:val="auto"/>
                <w:sz w:val="24"/>
                <w:szCs w:val="24"/>
              </w:rPr>
              <w:t>10</w:t>
            </w:r>
            <w:r w:rsidRPr="00D75F71">
              <w:rPr>
                <w:rFonts w:ascii="Baskerville Old Face" w:eastAsia="Times New Roman" w:hAnsi="Baskerville Old Face" w:cstheme="majorBidi"/>
                <w:color w:val="auto"/>
                <w:sz w:val="24"/>
                <w:szCs w:val="24"/>
                <w:vertAlign w:val="superscript"/>
              </w:rPr>
              <w:t>th</w:t>
            </w:r>
            <w:r>
              <w:rPr>
                <w:rFonts w:ascii="Baskerville Old Face" w:eastAsia="Times New Roman" w:hAnsi="Baskerville Old Face" w:cstheme="majorBidi"/>
                <w:color w:val="auto"/>
                <w:sz w:val="24"/>
                <w:szCs w:val="24"/>
                <w:vertAlign w:val="superscript"/>
              </w:rPr>
              <w:t xml:space="preserve"> </w:t>
            </w:r>
            <w:r>
              <w:rPr>
                <w:rFonts w:ascii="Baskerville Old Face" w:eastAsia="Times New Roman" w:hAnsi="Baskerville Old Face" w:cstheme="majorBidi"/>
                <w:color w:val="auto"/>
                <w:sz w:val="24"/>
                <w:szCs w:val="24"/>
              </w:rPr>
              <w:t>April</w:t>
            </w:r>
          </w:p>
        </w:tc>
      </w:tr>
      <w:tr w:rsidR="009334B5" w14:paraId="5D2138F8" w14:textId="77777777" w:rsidTr="007B5A11">
        <w:tc>
          <w:tcPr>
            <w:cnfStyle w:val="001000000000" w:firstRow="0" w:lastRow="0" w:firstColumn="1" w:lastColumn="0" w:oddVBand="0" w:evenVBand="0" w:oddHBand="0" w:evenHBand="0" w:firstRowFirstColumn="0" w:firstRowLastColumn="0" w:lastRowFirstColumn="0" w:lastRowLastColumn="0"/>
            <w:tcW w:w="2553" w:type="dxa"/>
          </w:tcPr>
          <w:p w14:paraId="0F8AF14A" w14:textId="488725D3" w:rsidR="009334B5" w:rsidRPr="009334B5" w:rsidRDefault="009334B5" w:rsidP="009334B5">
            <w:pPr>
              <w:jc w:val="center"/>
              <w:rPr>
                <w:rFonts w:ascii="Baskerville Old Face" w:eastAsia="Times New Roman" w:hAnsi="Baskerville Old Face" w:cstheme="majorBidi"/>
                <w:b w:val="0"/>
                <w:bCs/>
                <w:color w:val="auto"/>
                <w:sz w:val="24"/>
                <w:szCs w:val="24"/>
              </w:rPr>
            </w:pPr>
            <w:r>
              <w:rPr>
                <w:rFonts w:ascii="Baskerville Old Face" w:eastAsia="Times New Roman" w:hAnsi="Baskerville Old Face" w:cstheme="majorBidi"/>
                <w:b w:val="0"/>
                <w:bCs/>
                <w:color w:val="auto"/>
                <w:sz w:val="24"/>
                <w:szCs w:val="24"/>
              </w:rPr>
              <w:t>Quiz 3</w:t>
            </w:r>
          </w:p>
        </w:tc>
        <w:tc>
          <w:tcPr>
            <w:tcW w:w="2554" w:type="dxa"/>
          </w:tcPr>
          <w:p w14:paraId="60576C43" w14:textId="1D188C21" w:rsidR="009334B5" w:rsidRDefault="008D17F0" w:rsidP="008D17F0">
            <w:pP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heme="majorBidi"/>
                <w:color w:val="auto"/>
                <w:sz w:val="24"/>
                <w:szCs w:val="24"/>
              </w:rPr>
            </w:pPr>
            <w:r>
              <w:rPr>
                <w:rFonts w:ascii="Baskerville Old Face" w:eastAsia="Times New Roman" w:hAnsi="Baskerville Old Face" w:cstheme="majorBidi"/>
                <w:color w:val="auto"/>
                <w:sz w:val="24"/>
                <w:szCs w:val="24"/>
              </w:rPr>
              <w:t xml:space="preserve">         </w:t>
            </w:r>
            <w:r w:rsidR="009334B5">
              <w:rPr>
                <w:rFonts w:ascii="Baskerville Old Face" w:eastAsia="Times New Roman" w:hAnsi="Baskerville Old Face" w:cstheme="majorBidi"/>
                <w:color w:val="auto"/>
                <w:sz w:val="24"/>
                <w:szCs w:val="24"/>
              </w:rPr>
              <w:t xml:space="preserve">Chapters </w:t>
            </w:r>
            <w:r w:rsidR="007B5A11">
              <w:rPr>
                <w:rFonts w:ascii="Baskerville Old Face" w:eastAsia="Times New Roman" w:hAnsi="Baskerville Old Face" w:cstheme="majorBidi"/>
                <w:color w:val="auto"/>
                <w:sz w:val="24"/>
                <w:szCs w:val="24"/>
              </w:rPr>
              <w:t>8,9,10</w:t>
            </w:r>
          </w:p>
        </w:tc>
        <w:tc>
          <w:tcPr>
            <w:tcW w:w="2553" w:type="dxa"/>
          </w:tcPr>
          <w:p w14:paraId="14E13204" w14:textId="2530E059" w:rsidR="009334B5" w:rsidRDefault="007B5A11" w:rsidP="009334B5">
            <w:pPr>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heme="majorBidi"/>
                <w:color w:val="auto"/>
                <w:sz w:val="24"/>
                <w:szCs w:val="24"/>
              </w:rPr>
            </w:pPr>
            <w:r>
              <w:rPr>
                <w:rFonts w:ascii="Baskerville Old Face" w:eastAsia="Times New Roman" w:hAnsi="Baskerville Old Face" w:cstheme="majorBidi"/>
                <w:color w:val="auto"/>
                <w:sz w:val="24"/>
                <w:szCs w:val="24"/>
              </w:rPr>
              <w:t>25</w:t>
            </w:r>
          </w:p>
        </w:tc>
        <w:tc>
          <w:tcPr>
            <w:tcW w:w="2554" w:type="dxa"/>
          </w:tcPr>
          <w:p w14:paraId="1E48779B" w14:textId="3580F6DB" w:rsidR="009334B5" w:rsidRDefault="007B5A11" w:rsidP="009334B5">
            <w:pPr>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heme="majorBidi"/>
                <w:color w:val="auto"/>
                <w:sz w:val="24"/>
                <w:szCs w:val="24"/>
              </w:rPr>
            </w:pPr>
            <w:r>
              <w:rPr>
                <w:rFonts w:ascii="Baskerville Old Face" w:eastAsia="Times New Roman" w:hAnsi="Baskerville Old Face" w:cstheme="majorBidi"/>
                <w:color w:val="auto"/>
                <w:sz w:val="24"/>
                <w:szCs w:val="24"/>
              </w:rPr>
              <w:t>8</w:t>
            </w:r>
            <w:r w:rsidRPr="007B5A11">
              <w:rPr>
                <w:rFonts w:ascii="Baskerville Old Face" w:eastAsia="Times New Roman" w:hAnsi="Baskerville Old Face" w:cstheme="majorBidi"/>
                <w:color w:val="auto"/>
                <w:sz w:val="24"/>
                <w:szCs w:val="24"/>
                <w:vertAlign w:val="superscript"/>
              </w:rPr>
              <w:t>th</w:t>
            </w:r>
            <w:r>
              <w:rPr>
                <w:rFonts w:ascii="Baskerville Old Face" w:eastAsia="Times New Roman" w:hAnsi="Baskerville Old Face" w:cstheme="majorBidi"/>
                <w:color w:val="auto"/>
                <w:sz w:val="24"/>
                <w:szCs w:val="24"/>
              </w:rPr>
              <w:t xml:space="preserve"> May</w:t>
            </w:r>
          </w:p>
        </w:tc>
      </w:tr>
    </w:tbl>
    <w:p w14:paraId="6F440E1C" w14:textId="1CF4D8E3" w:rsidR="00BC7D72" w:rsidRDefault="00BC7D72" w:rsidP="00185548">
      <w:pPr>
        <w:rPr>
          <w:rFonts w:ascii="Baskerville Old Face" w:eastAsia="Times New Roman" w:hAnsi="Baskerville Old Face" w:cstheme="majorBidi"/>
          <w:color w:val="auto"/>
          <w:sz w:val="24"/>
          <w:szCs w:val="24"/>
        </w:rPr>
      </w:pPr>
    </w:p>
    <w:p w14:paraId="78313688" w14:textId="1305F6D8" w:rsidR="00086324" w:rsidRDefault="00086324" w:rsidP="00185548">
      <w:pPr>
        <w:rPr>
          <w:rFonts w:ascii="Baskerville Old Face" w:eastAsia="Times New Roman" w:hAnsi="Baskerville Old Face" w:cstheme="majorBidi"/>
          <w:color w:val="auto"/>
          <w:sz w:val="24"/>
          <w:szCs w:val="24"/>
        </w:rPr>
      </w:pPr>
    </w:p>
    <w:p w14:paraId="66DB849F" w14:textId="5D140431" w:rsidR="00086324" w:rsidRDefault="00086324" w:rsidP="00185548">
      <w:pPr>
        <w:rPr>
          <w:rFonts w:ascii="Baskerville Old Face" w:eastAsia="Times New Roman" w:hAnsi="Baskerville Old Face" w:cstheme="majorBidi"/>
          <w:b/>
          <w:bCs/>
          <w:color w:val="auto"/>
          <w:sz w:val="24"/>
          <w:szCs w:val="24"/>
        </w:rPr>
      </w:pPr>
      <w:r w:rsidRPr="007B5A11">
        <w:rPr>
          <w:rFonts w:ascii="Baskerville Old Face" w:eastAsia="Times New Roman" w:hAnsi="Baskerville Old Face" w:cstheme="majorBidi"/>
          <w:b/>
          <w:bCs/>
          <w:color w:val="auto"/>
          <w:sz w:val="24"/>
          <w:szCs w:val="24"/>
        </w:rPr>
        <w:t>All the quizzes will be available</w:t>
      </w:r>
      <w:r w:rsidR="00116977" w:rsidRPr="007B5A11">
        <w:rPr>
          <w:rFonts w:ascii="Baskerville Old Face" w:eastAsia="Times New Roman" w:hAnsi="Baskerville Old Face" w:cstheme="majorBidi"/>
          <w:b/>
          <w:bCs/>
          <w:color w:val="auto"/>
          <w:sz w:val="24"/>
          <w:szCs w:val="24"/>
        </w:rPr>
        <w:t xml:space="preserve"> on Blackboard</w:t>
      </w:r>
      <w:r w:rsidRPr="007B5A11">
        <w:rPr>
          <w:rFonts w:ascii="Baskerville Old Face" w:eastAsia="Times New Roman" w:hAnsi="Baskerville Old Face" w:cstheme="majorBidi"/>
          <w:b/>
          <w:bCs/>
          <w:color w:val="auto"/>
          <w:sz w:val="24"/>
          <w:szCs w:val="24"/>
        </w:rPr>
        <w:t xml:space="preserve"> at 1</w:t>
      </w:r>
      <w:r w:rsidR="007B5A11" w:rsidRPr="007B5A11">
        <w:rPr>
          <w:rFonts w:ascii="Baskerville Old Face" w:eastAsia="Times New Roman" w:hAnsi="Baskerville Old Face" w:cstheme="majorBidi"/>
          <w:b/>
          <w:bCs/>
          <w:color w:val="auto"/>
          <w:sz w:val="24"/>
          <w:szCs w:val="24"/>
        </w:rPr>
        <w:t>1</w:t>
      </w:r>
      <w:r w:rsidRPr="007B5A11">
        <w:rPr>
          <w:rFonts w:ascii="Baskerville Old Face" w:eastAsia="Times New Roman" w:hAnsi="Baskerville Old Face" w:cstheme="majorBidi"/>
          <w:b/>
          <w:bCs/>
          <w:color w:val="auto"/>
          <w:sz w:val="24"/>
          <w:szCs w:val="24"/>
        </w:rPr>
        <w:t>:</w:t>
      </w:r>
      <w:r w:rsidR="007B5A11" w:rsidRPr="007B5A11">
        <w:rPr>
          <w:rFonts w:ascii="Baskerville Old Face" w:eastAsia="Times New Roman" w:hAnsi="Baskerville Old Face" w:cstheme="majorBidi"/>
          <w:b/>
          <w:bCs/>
          <w:color w:val="auto"/>
          <w:sz w:val="24"/>
          <w:szCs w:val="24"/>
        </w:rPr>
        <w:t>3</w:t>
      </w:r>
      <w:r w:rsidRPr="007B5A11">
        <w:rPr>
          <w:rFonts w:ascii="Baskerville Old Face" w:eastAsia="Times New Roman" w:hAnsi="Baskerville Old Face" w:cstheme="majorBidi"/>
          <w:b/>
          <w:bCs/>
          <w:color w:val="auto"/>
          <w:sz w:val="24"/>
          <w:szCs w:val="24"/>
        </w:rPr>
        <w:t>0 AM and will disappear at 1</w:t>
      </w:r>
      <w:r w:rsidR="007B5A11" w:rsidRPr="007B5A11">
        <w:rPr>
          <w:rFonts w:ascii="Baskerville Old Face" w:eastAsia="Times New Roman" w:hAnsi="Baskerville Old Face" w:cstheme="majorBidi"/>
          <w:b/>
          <w:bCs/>
          <w:color w:val="auto"/>
          <w:sz w:val="24"/>
          <w:szCs w:val="24"/>
        </w:rPr>
        <w:t>2</w:t>
      </w:r>
      <w:r w:rsidRPr="007B5A11">
        <w:rPr>
          <w:rFonts w:ascii="Baskerville Old Face" w:eastAsia="Times New Roman" w:hAnsi="Baskerville Old Face" w:cstheme="majorBidi"/>
          <w:b/>
          <w:bCs/>
          <w:color w:val="auto"/>
          <w:sz w:val="24"/>
          <w:szCs w:val="24"/>
        </w:rPr>
        <w:t>:</w:t>
      </w:r>
      <w:r w:rsidR="007B5A11" w:rsidRPr="007B5A11">
        <w:rPr>
          <w:rFonts w:ascii="Baskerville Old Face" w:eastAsia="Times New Roman" w:hAnsi="Baskerville Old Face" w:cstheme="majorBidi"/>
          <w:b/>
          <w:bCs/>
          <w:color w:val="auto"/>
          <w:sz w:val="24"/>
          <w:szCs w:val="24"/>
        </w:rPr>
        <w:t>30</w:t>
      </w:r>
      <w:r w:rsidRPr="007B5A11">
        <w:rPr>
          <w:rFonts w:ascii="Baskerville Old Face" w:eastAsia="Times New Roman" w:hAnsi="Baskerville Old Face" w:cstheme="majorBidi"/>
          <w:b/>
          <w:bCs/>
          <w:color w:val="auto"/>
          <w:sz w:val="24"/>
          <w:szCs w:val="24"/>
        </w:rPr>
        <w:t xml:space="preserve"> PM on the corresponding date mentioned above</w:t>
      </w:r>
      <w:r w:rsidR="007B5A11" w:rsidRPr="007B5A11">
        <w:rPr>
          <w:rFonts w:ascii="Baskerville Old Face" w:eastAsia="Times New Roman" w:hAnsi="Baskerville Old Face" w:cstheme="majorBidi"/>
          <w:b/>
          <w:bCs/>
          <w:color w:val="auto"/>
          <w:sz w:val="24"/>
          <w:szCs w:val="24"/>
        </w:rPr>
        <w:t xml:space="preserve"> (You will have one hour to finish the quiz</w:t>
      </w:r>
      <w:r w:rsidR="007B5A11">
        <w:rPr>
          <w:rFonts w:ascii="Baskerville Old Face" w:eastAsia="Times New Roman" w:hAnsi="Baskerville Old Face" w:cstheme="majorBidi"/>
          <w:color w:val="auto"/>
          <w:sz w:val="24"/>
          <w:szCs w:val="24"/>
        </w:rPr>
        <w:t>)</w:t>
      </w:r>
      <w:r>
        <w:rPr>
          <w:rFonts w:ascii="Baskerville Old Face" w:eastAsia="Times New Roman" w:hAnsi="Baskerville Old Face" w:cstheme="majorBidi"/>
          <w:color w:val="auto"/>
          <w:sz w:val="24"/>
          <w:szCs w:val="24"/>
        </w:rPr>
        <w:t xml:space="preserve">. </w:t>
      </w:r>
      <w:r w:rsidR="007B5A11">
        <w:rPr>
          <w:rFonts w:ascii="Baskerville Old Face" w:eastAsia="Times New Roman" w:hAnsi="Baskerville Old Face" w:cstheme="majorBidi"/>
          <w:color w:val="auto"/>
          <w:sz w:val="24"/>
          <w:szCs w:val="24"/>
        </w:rPr>
        <w:t>Then we will have our lecture in the remaining time</w:t>
      </w:r>
      <w:r w:rsidR="00C428C1">
        <w:rPr>
          <w:rFonts w:ascii="Baskerville Old Face" w:eastAsia="Times New Roman" w:hAnsi="Baskerville Old Face" w:cstheme="majorBidi"/>
          <w:color w:val="auto"/>
          <w:sz w:val="24"/>
          <w:szCs w:val="24"/>
        </w:rPr>
        <w:t xml:space="preserve">. </w:t>
      </w:r>
      <w:r>
        <w:rPr>
          <w:rFonts w:ascii="Baskerville Old Face" w:eastAsia="Times New Roman" w:hAnsi="Baskerville Old Face" w:cstheme="majorBidi"/>
          <w:color w:val="auto"/>
          <w:sz w:val="24"/>
          <w:szCs w:val="24"/>
        </w:rPr>
        <w:t xml:space="preserve"> </w:t>
      </w:r>
      <w:r w:rsidRPr="00C93C1B">
        <w:rPr>
          <w:rFonts w:ascii="Baskerville Old Face" w:eastAsia="Times New Roman" w:hAnsi="Baskerville Old Face" w:cstheme="majorBidi"/>
          <w:b/>
          <w:bCs/>
          <w:color w:val="auto"/>
          <w:sz w:val="24"/>
          <w:szCs w:val="24"/>
        </w:rPr>
        <w:t>If you miss the quiz for any reason, you will get zero points</w:t>
      </w:r>
      <w:r>
        <w:rPr>
          <w:rFonts w:ascii="Baskerville Old Face" w:eastAsia="Times New Roman" w:hAnsi="Baskerville Old Face" w:cstheme="majorBidi"/>
          <w:color w:val="auto"/>
          <w:sz w:val="24"/>
          <w:szCs w:val="24"/>
        </w:rPr>
        <w:t xml:space="preserve">. Please feel free to reach out to me in advance if you </w:t>
      </w:r>
      <w:r w:rsidR="0069671A">
        <w:rPr>
          <w:rFonts w:ascii="Baskerville Old Face" w:eastAsia="Times New Roman" w:hAnsi="Baskerville Old Face" w:cstheme="majorBidi"/>
          <w:color w:val="auto"/>
          <w:sz w:val="24"/>
          <w:szCs w:val="24"/>
        </w:rPr>
        <w:t>cannot</w:t>
      </w:r>
      <w:r>
        <w:rPr>
          <w:rFonts w:ascii="Baskerville Old Face" w:eastAsia="Times New Roman" w:hAnsi="Baskerville Old Face" w:cstheme="majorBidi"/>
          <w:color w:val="auto"/>
          <w:sz w:val="24"/>
          <w:szCs w:val="24"/>
        </w:rPr>
        <w:t xml:space="preserve"> take the quiz on the scheduled day due to personal emergencies. </w:t>
      </w:r>
      <w:r w:rsidRPr="00086324">
        <w:rPr>
          <w:rFonts w:ascii="Baskerville Old Face" w:eastAsia="Times New Roman" w:hAnsi="Baskerville Old Face" w:cstheme="majorBidi"/>
          <w:b/>
          <w:bCs/>
          <w:color w:val="auto"/>
          <w:sz w:val="24"/>
          <w:szCs w:val="24"/>
        </w:rPr>
        <w:t>You must make me aware of the situation in advance.</w:t>
      </w:r>
    </w:p>
    <w:p w14:paraId="764B439C" w14:textId="77777777" w:rsidR="00C428C1" w:rsidRPr="00086324" w:rsidRDefault="00C428C1" w:rsidP="00185548">
      <w:pPr>
        <w:rPr>
          <w:rFonts w:ascii="Baskerville Old Face" w:eastAsia="Times New Roman" w:hAnsi="Baskerville Old Face" w:cstheme="majorBidi"/>
          <w:b/>
          <w:bCs/>
          <w:color w:val="auto"/>
          <w:sz w:val="24"/>
          <w:szCs w:val="24"/>
        </w:rPr>
      </w:pPr>
    </w:p>
    <w:p w14:paraId="0E5A58E8" w14:textId="34C11B60" w:rsidR="00185548" w:rsidRPr="00687146" w:rsidRDefault="00185548" w:rsidP="00185548">
      <w:pPr>
        <w:rPr>
          <w:rFonts w:ascii="Baskerville Old Face" w:eastAsia="Times New Roman" w:hAnsi="Baskerville Old Face" w:cstheme="majorBidi"/>
          <w:b/>
          <w:bCs/>
          <w:color w:val="auto"/>
          <w:sz w:val="24"/>
          <w:szCs w:val="24"/>
        </w:rPr>
      </w:pPr>
      <w:r w:rsidRPr="00687146">
        <w:rPr>
          <w:rFonts w:ascii="Baskerville Old Face" w:eastAsia="Times New Roman" w:hAnsi="Baskerville Old Face" w:cstheme="majorBidi"/>
          <w:b/>
          <w:bCs/>
          <w:color w:val="auto"/>
          <w:sz w:val="24"/>
          <w:szCs w:val="24"/>
        </w:rPr>
        <w:t>Course Evaluation will be as follows:</w:t>
      </w:r>
    </w:p>
    <w:p w14:paraId="26D0F8F6" w14:textId="1AB1967C" w:rsidR="00185548" w:rsidRPr="00A31D56" w:rsidRDefault="00BC7D72" w:rsidP="00185548">
      <w:pPr>
        <w:spacing w:after="0"/>
        <w:jc w:val="both"/>
        <w:rPr>
          <w:rFonts w:ascii="Baskerville Old Face" w:eastAsia="Times New Roman" w:hAnsi="Baskerville Old Face" w:cstheme="majorBidi"/>
          <w:color w:val="auto"/>
          <w:sz w:val="24"/>
          <w:szCs w:val="24"/>
        </w:rPr>
      </w:pPr>
      <w:r w:rsidRPr="00A31D56">
        <w:rPr>
          <w:rFonts w:ascii="Baskerville Old Face" w:eastAsia="Times New Roman" w:hAnsi="Baskerville Old Face" w:cstheme="majorBidi"/>
          <w:color w:val="auto"/>
          <w:sz w:val="24"/>
          <w:szCs w:val="24"/>
        </w:rPr>
        <w:t>Quizzes</w:t>
      </w:r>
      <w:r w:rsidR="00185548" w:rsidRPr="00A31D56">
        <w:rPr>
          <w:rFonts w:ascii="Baskerville Old Face" w:eastAsia="Times New Roman" w:hAnsi="Baskerville Old Face" w:cstheme="majorBidi"/>
          <w:color w:val="auto"/>
          <w:sz w:val="24"/>
          <w:szCs w:val="24"/>
        </w:rPr>
        <w:tab/>
      </w:r>
      <w:r w:rsidR="00185548" w:rsidRPr="00A31D56">
        <w:rPr>
          <w:rFonts w:ascii="Baskerville Old Face" w:eastAsia="Times New Roman" w:hAnsi="Baskerville Old Face" w:cstheme="majorBidi"/>
          <w:color w:val="auto"/>
          <w:sz w:val="24"/>
          <w:szCs w:val="24"/>
        </w:rPr>
        <w:tab/>
      </w:r>
      <w:r w:rsidR="00185548" w:rsidRPr="00A31D56">
        <w:rPr>
          <w:rFonts w:ascii="Baskerville Old Face" w:eastAsia="Times New Roman" w:hAnsi="Baskerville Old Face" w:cstheme="majorBidi"/>
          <w:color w:val="auto"/>
          <w:sz w:val="24"/>
          <w:szCs w:val="24"/>
        </w:rPr>
        <w:tab/>
      </w:r>
      <w:r w:rsidR="007B5A11">
        <w:rPr>
          <w:rFonts w:ascii="Baskerville Old Face" w:eastAsia="Times New Roman" w:hAnsi="Baskerville Old Face" w:cstheme="majorBidi"/>
          <w:color w:val="auto"/>
          <w:sz w:val="24"/>
          <w:szCs w:val="24"/>
        </w:rPr>
        <w:t>75</w:t>
      </w:r>
      <w:r w:rsidR="00185548" w:rsidRPr="00A31D56">
        <w:rPr>
          <w:rFonts w:ascii="Baskerville Old Face" w:eastAsia="Times New Roman" w:hAnsi="Baskerville Old Face" w:cstheme="majorBidi"/>
          <w:color w:val="auto"/>
          <w:sz w:val="24"/>
          <w:szCs w:val="24"/>
        </w:rPr>
        <w:t>%</w:t>
      </w:r>
    </w:p>
    <w:p w14:paraId="002F2E9E" w14:textId="02349DE1" w:rsidR="00B56F24" w:rsidRPr="00A31D56" w:rsidRDefault="007B5A11" w:rsidP="00185548">
      <w:pPr>
        <w:spacing w:after="0"/>
        <w:jc w:val="both"/>
        <w:rPr>
          <w:rFonts w:ascii="Baskerville Old Face" w:eastAsia="Times New Roman" w:hAnsi="Baskerville Old Face" w:cstheme="majorBidi"/>
          <w:color w:val="auto"/>
          <w:sz w:val="24"/>
          <w:szCs w:val="24"/>
        </w:rPr>
      </w:pPr>
      <w:r>
        <w:rPr>
          <w:rFonts w:ascii="Baskerville Old Face" w:eastAsia="Times New Roman" w:hAnsi="Baskerville Old Face" w:cstheme="majorBidi"/>
          <w:color w:val="auto"/>
          <w:sz w:val="24"/>
          <w:szCs w:val="24"/>
        </w:rPr>
        <w:t>Attendance</w:t>
      </w:r>
      <w:r>
        <w:rPr>
          <w:rFonts w:ascii="Baskerville Old Face" w:eastAsia="Times New Roman" w:hAnsi="Baskerville Old Face" w:cstheme="majorBidi"/>
          <w:color w:val="auto"/>
          <w:sz w:val="24"/>
          <w:szCs w:val="24"/>
        </w:rPr>
        <w:tab/>
      </w:r>
      <w:r w:rsidR="00B57D1A" w:rsidRPr="00A31D56">
        <w:rPr>
          <w:rFonts w:ascii="Baskerville Old Face" w:eastAsia="Times New Roman" w:hAnsi="Baskerville Old Face" w:cstheme="majorBidi"/>
          <w:color w:val="auto"/>
          <w:sz w:val="24"/>
          <w:szCs w:val="24"/>
        </w:rPr>
        <w:tab/>
      </w:r>
      <w:r w:rsidR="00B57D1A" w:rsidRPr="00A31D56">
        <w:rPr>
          <w:rFonts w:ascii="Baskerville Old Face" w:eastAsia="Times New Roman" w:hAnsi="Baskerville Old Face" w:cstheme="majorBidi"/>
          <w:color w:val="auto"/>
          <w:sz w:val="24"/>
          <w:szCs w:val="24"/>
        </w:rPr>
        <w:tab/>
      </w:r>
      <w:r>
        <w:rPr>
          <w:rFonts w:ascii="Baskerville Old Face" w:eastAsia="Times New Roman" w:hAnsi="Baskerville Old Face" w:cstheme="majorBidi"/>
          <w:color w:val="auto"/>
          <w:sz w:val="24"/>
          <w:szCs w:val="24"/>
        </w:rPr>
        <w:t>5</w:t>
      </w:r>
      <w:r w:rsidR="00B57D1A" w:rsidRPr="00A31D56">
        <w:rPr>
          <w:rFonts w:ascii="Baskerville Old Face" w:eastAsia="Times New Roman" w:hAnsi="Baskerville Old Face" w:cstheme="majorBidi"/>
          <w:color w:val="auto"/>
          <w:sz w:val="24"/>
          <w:szCs w:val="24"/>
        </w:rPr>
        <w:t>%</w:t>
      </w:r>
    </w:p>
    <w:p w14:paraId="327C42C7" w14:textId="15906DB5" w:rsidR="003813E3" w:rsidRPr="00A31D56" w:rsidRDefault="003813E3" w:rsidP="00185548">
      <w:pPr>
        <w:spacing w:after="0"/>
        <w:jc w:val="both"/>
        <w:rPr>
          <w:rFonts w:ascii="Baskerville Old Face" w:eastAsia="Times New Roman" w:hAnsi="Baskerville Old Face" w:cstheme="majorBidi"/>
          <w:color w:val="auto"/>
          <w:sz w:val="24"/>
          <w:szCs w:val="24"/>
        </w:rPr>
      </w:pPr>
      <w:r w:rsidRPr="00A31D56">
        <w:rPr>
          <w:rFonts w:ascii="Baskerville Old Face" w:eastAsia="Times New Roman" w:hAnsi="Baskerville Old Face" w:cstheme="majorBidi"/>
          <w:color w:val="auto"/>
          <w:sz w:val="24"/>
          <w:szCs w:val="24"/>
        </w:rPr>
        <w:t xml:space="preserve">Opinions                                 </w:t>
      </w:r>
      <w:r w:rsidR="007B5A11">
        <w:rPr>
          <w:rFonts w:ascii="Baskerville Old Face" w:eastAsia="Times New Roman" w:hAnsi="Baskerville Old Face" w:cstheme="majorBidi"/>
          <w:color w:val="auto"/>
          <w:sz w:val="24"/>
          <w:szCs w:val="24"/>
        </w:rPr>
        <w:t>2</w:t>
      </w:r>
      <w:r w:rsidRPr="00A31D56">
        <w:rPr>
          <w:rFonts w:ascii="Baskerville Old Face" w:eastAsia="Times New Roman" w:hAnsi="Baskerville Old Face" w:cstheme="majorBidi"/>
          <w:color w:val="auto"/>
          <w:sz w:val="24"/>
          <w:szCs w:val="24"/>
        </w:rPr>
        <w:t>0%</w:t>
      </w:r>
    </w:p>
    <w:p w14:paraId="6843D0EE" w14:textId="15A89458" w:rsidR="00185548" w:rsidRPr="00A31D56" w:rsidRDefault="00185548" w:rsidP="00185548">
      <w:pPr>
        <w:spacing w:after="0"/>
        <w:jc w:val="both"/>
        <w:rPr>
          <w:rFonts w:ascii="Baskerville Old Face" w:eastAsia="Times New Roman" w:hAnsi="Baskerville Old Face" w:cstheme="majorBidi"/>
          <w:color w:val="auto"/>
          <w:sz w:val="24"/>
          <w:szCs w:val="24"/>
        </w:rPr>
      </w:pPr>
    </w:p>
    <w:p w14:paraId="29A8BC7C" w14:textId="48427D81" w:rsidR="00185548" w:rsidRPr="00A31D56" w:rsidRDefault="00B56F24" w:rsidP="00185548">
      <w:pPr>
        <w:spacing w:after="0"/>
        <w:jc w:val="both"/>
        <w:rPr>
          <w:rFonts w:ascii="Baskerville Old Face" w:eastAsia="Times New Roman" w:hAnsi="Baskerville Old Face" w:cstheme="majorBidi"/>
          <w:b/>
          <w:bCs/>
          <w:color w:val="auto"/>
          <w:sz w:val="24"/>
          <w:szCs w:val="24"/>
        </w:rPr>
      </w:pPr>
      <w:r w:rsidRPr="00A31D56">
        <w:rPr>
          <w:rFonts w:ascii="Baskerville Old Face" w:eastAsia="Times New Roman" w:hAnsi="Baskerville Old Face" w:cstheme="majorBidi"/>
          <w:b/>
          <w:bCs/>
          <w:color w:val="auto"/>
          <w:sz w:val="24"/>
          <w:szCs w:val="24"/>
        </w:rPr>
        <w:t>Grading System</w:t>
      </w:r>
    </w:p>
    <w:p w14:paraId="39D58772" w14:textId="0389D61F" w:rsidR="00B56F24" w:rsidRPr="00A31D56" w:rsidRDefault="00B56F24" w:rsidP="00185548">
      <w:pPr>
        <w:spacing w:after="0"/>
        <w:jc w:val="both"/>
        <w:rPr>
          <w:rFonts w:ascii="Baskerville Old Face" w:eastAsia="Times New Roman" w:hAnsi="Baskerville Old Face" w:cstheme="majorBidi"/>
          <w:color w:val="auto"/>
          <w:sz w:val="24"/>
          <w:szCs w:val="24"/>
        </w:rPr>
      </w:pPr>
    </w:p>
    <w:tbl>
      <w:tblPr>
        <w:tblW w:w="68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64"/>
        <w:gridCol w:w="1532"/>
        <w:gridCol w:w="3794"/>
      </w:tblGrid>
      <w:tr w:rsidR="00A31D56" w:rsidRPr="00A31D56" w14:paraId="01E1EE90" w14:textId="77777777" w:rsidTr="00B57D1A">
        <w:trPr>
          <w:trHeight w:val="272"/>
          <w:tblCellSpacing w:w="15" w:type="dxa"/>
        </w:trPr>
        <w:tc>
          <w:tcPr>
            <w:tcW w:w="0" w:type="auto"/>
            <w:vAlign w:val="center"/>
          </w:tcPr>
          <w:p w14:paraId="7301B973" w14:textId="2A78E880" w:rsidR="00B57D1A" w:rsidRPr="00A31D56" w:rsidRDefault="00B57D1A"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Grade</w:t>
            </w:r>
          </w:p>
        </w:tc>
        <w:tc>
          <w:tcPr>
            <w:tcW w:w="0" w:type="auto"/>
            <w:vAlign w:val="center"/>
          </w:tcPr>
          <w:p w14:paraId="24345C9A" w14:textId="7E6742E4" w:rsidR="00B57D1A" w:rsidRPr="00A31D56" w:rsidRDefault="00B57D1A"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Points</w:t>
            </w:r>
          </w:p>
        </w:tc>
        <w:tc>
          <w:tcPr>
            <w:tcW w:w="0" w:type="auto"/>
            <w:vAlign w:val="center"/>
          </w:tcPr>
          <w:p w14:paraId="07D1421C" w14:textId="56962D60" w:rsidR="00B57D1A" w:rsidRPr="00A31D56" w:rsidRDefault="00B57D1A"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Percentile Rank</w:t>
            </w:r>
          </w:p>
        </w:tc>
      </w:tr>
      <w:tr w:rsidR="00A31D56" w:rsidRPr="00A31D56" w14:paraId="61CBC61F" w14:textId="77777777" w:rsidTr="00B57D1A">
        <w:trPr>
          <w:trHeight w:val="272"/>
          <w:tblCellSpacing w:w="15" w:type="dxa"/>
        </w:trPr>
        <w:tc>
          <w:tcPr>
            <w:tcW w:w="0" w:type="auto"/>
            <w:vAlign w:val="center"/>
            <w:hideMark/>
          </w:tcPr>
          <w:p w14:paraId="2F132176"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A</w:t>
            </w:r>
          </w:p>
        </w:tc>
        <w:tc>
          <w:tcPr>
            <w:tcW w:w="0" w:type="auto"/>
            <w:vAlign w:val="center"/>
            <w:hideMark/>
          </w:tcPr>
          <w:p w14:paraId="0BF77899"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4.0</w:t>
            </w:r>
          </w:p>
        </w:tc>
        <w:tc>
          <w:tcPr>
            <w:tcW w:w="0" w:type="auto"/>
            <w:vAlign w:val="center"/>
            <w:hideMark/>
          </w:tcPr>
          <w:p w14:paraId="2FDA390F"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93.0-100.0</w:t>
            </w:r>
          </w:p>
        </w:tc>
      </w:tr>
      <w:tr w:rsidR="00A31D56" w:rsidRPr="00A31D56" w14:paraId="037BCBF8" w14:textId="77777777" w:rsidTr="00B57D1A">
        <w:trPr>
          <w:trHeight w:val="272"/>
          <w:tblCellSpacing w:w="15" w:type="dxa"/>
        </w:trPr>
        <w:tc>
          <w:tcPr>
            <w:tcW w:w="0" w:type="auto"/>
            <w:vAlign w:val="center"/>
            <w:hideMark/>
          </w:tcPr>
          <w:p w14:paraId="617C6CA6"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A-</w:t>
            </w:r>
          </w:p>
        </w:tc>
        <w:tc>
          <w:tcPr>
            <w:tcW w:w="0" w:type="auto"/>
            <w:vAlign w:val="center"/>
            <w:hideMark/>
          </w:tcPr>
          <w:p w14:paraId="7D6110E4"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3.7</w:t>
            </w:r>
          </w:p>
        </w:tc>
        <w:tc>
          <w:tcPr>
            <w:tcW w:w="0" w:type="auto"/>
            <w:vAlign w:val="center"/>
            <w:hideMark/>
          </w:tcPr>
          <w:p w14:paraId="0FD1ECF2"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90.0-92.9</w:t>
            </w:r>
          </w:p>
        </w:tc>
      </w:tr>
      <w:tr w:rsidR="00A31D56" w:rsidRPr="00A31D56" w14:paraId="3A12F05F" w14:textId="77777777" w:rsidTr="00B57D1A">
        <w:trPr>
          <w:trHeight w:val="262"/>
          <w:tblCellSpacing w:w="15" w:type="dxa"/>
        </w:trPr>
        <w:tc>
          <w:tcPr>
            <w:tcW w:w="0" w:type="auto"/>
            <w:vAlign w:val="center"/>
            <w:hideMark/>
          </w:tcPr>
          <w:p w14:paraId="3F4CAA95"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B</w:t>
            </w:r>
          </w:p>
        </w:tc>
        <w:tc>
          <w:tcPr>
            <w:tcW w:w="0" w:type="auto"/>
            <w:vAlign w:val="center"/>
            <w:hideMark/>
          </w:tcPr>
          <w:p w14:paraId="7B38E686"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3.0</w:t>
            </w:r>
          </w:p>
        </w:tc>
        <w:tc>
          <w:tcPr>
            <w:tcW w:w="0" w:type="auto"/>
            <w:vAlign w:val="center"/>
            <w:hideMark/>
          </w:tcPr>
          <w:p w14:paraId="50F09F0F"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83.0-87.0</w:t>
            </w:r>
          </w:p>
        </w:tc>
      </w:tr>
      <w:tr w:rsidR="00A31D56" w:rsidRPr="00A31D56" w14:paraId="2EFD6401" w14:textId="77777777" w:rsidTr="00B57D1A">
        <w:trPr>
          <w:trHeight w:val="272"/>
          <w:tblCellSpacing w:w="15" w:type="dxa"/>
        </w:trPr>
        <w:tc>
          <w:tcPr>
            <w:tcW w:w="0" w:type="auto"/>
            <w:vAlign w:val="center"/>
            <w:hideMark/>
          </w:tcPr>
          <w:p w14:paraId="039C31E6"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B+</w:t>
            </w:r>
          </w:p>
        </w:tc>
        <w:tc>
          <w:tcPr>
            <w:tcW w:w="0" w:type="auto"/>
            <w:vAlign w:val="center"/>
            <w:hideMark/>
          </w:tcPr>
          <w:p w14:paraId="1A32FFAD"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3.3</w:t>
            </w:r>
          </w:p>
        </w:tc>
        <w:tc>
          <w:tcPr>
            <w:tcW w:w="0" w:type="auto"/>
            <w:vAlign w:val="center"/>
            <w:hideMark/>
          </w:tcPr>
          <w:p w14:paraId="31874F63"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87.1-89.9</w:t>
            </w:r>
          </w:p>
        </w:tc>
      </w:tr>
      <w:tr w:rsidR="00A31D56" w:rsidRPr="00A31D56" w14:paraId="6AC050C7" w14:textId="77777777" w:rsidTr="00B57D1A">
        <w:trPr>
          <w:trHeight w:val="262"/>
          <w:tblCellSpacing w:w="15" w:type="dxa"/>
        </w:trPr>
        <w:tc>
          <w:tcPr>
            <w:tcW w:w="0" w:type="auto"/>
            <w:vAlign w:val="center"/>
            <w:hideMark/>
          </w:tcPr>
          <w:p w14:paraId="49F24870"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B-</w:t>
            </w:r>
          </w:p>
        </w:tc>
        <w:tc>
          <w:tcPr>
            <w:tcW w:w="0" w:type="auto"/>
            <w:vAlign w:val="center"/>
            <w:hideMark/>
          </w:tcPr>
          <w:p w14:paraId="6ED1D4DD"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2.7</w:t>
            </w:r>
          </w:p>
        </w:tc>
        <w:tc>
          <w:tcPr>
            <w:tcW w:w="0" w:type="auto"/>
            <w:vAlign w:val="center"/>
            <w:hideMark/>
          </w:tcPr>
          <w:p w14:paraId="02E01CDF"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80.0-82.9</w:t>
            </w:r>
          </w:p>
        </w:tc>
      </w:tr>
      <w:tr w:rsidR="00A31D56" w:rsidRPr="00A31D56" w14:paraId="56A1112D" w14:textId="77777777" w:rsidTr="00B57D1A">
        <w:trPr>
          <w:trHeight w:val="272"/>
          <w:tblCellSpacing w:w="15" w:type="dxa"/>
        </w:trPr>
        <w:tc>
          <w:tcPr>
            <w:tcW w:w="0" w:type="auto"/>
            <w:vAlign w:val="center"/>
            <w:hideMark/>
          </w:tcPr>
          <w:p w14:paraId="6EE7E438"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C</w:t>
            </w:r>
          </w:p>
        </w:tc>
        <w:tc>
          <w:tcPr>
            <w:tcW w:w="0" w:type="auto"/>
            <w:vAlign w:val="center"/>
            <w:hideMark/>
          </w:tcPr>
          <w:p w14:paraId="512B27D6" w14:textId="77777777" w:rsidR="00B56F24" w:rsidRPr="00A31D56" w:rsidRDefault="00B56F24" w:rsidP="00B57D1A">
            <w:pPr>
              <w:spacing w:before="100" w:beforeAutospacing="1" w:after="100" w:afterAutospacing="1"/>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2.0</w:t>
            </w:r>
          </w:p>
        </w:tc>
        <w:tc>
          <w:tcPr>
            <w:tcW w:w="0" w:type="auto"/>
            <w:vAlign w:val="center"/>
            <w:hideMark/>
          </w:tcPr>
          <w:p w14:paraId="7FA4215E"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73.0-77.0</w:t>
            </w:r>
          </w:p>
        </w:tc>
      </w:tr>
      <w:tr w:rsidR="00A31D56" w:rsidRPr="00A31D56" w14:paraId="77444BB1" w14:textId="77777777" w:rsidTr="00B57D1A">
        <w:trPr>
          <w:trHeight w:val="272"/>
          <w:tblCellSpacing w:w="15" w:type="dxa"/>
        </w:trPr>
        <w:tc>
          <w:tcPr>
            <w:tcW w:w="0" w:type="auto"/>
            <w:vAlign w:val="center"/>
            <w:hideMark/>
          </w:tcPr>
          <w:p w14:paraId="7C1CD944"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C+</w:t>
            </w:r>
          </w:p>
        </w:tc>
        <w:tc>
          <w:tcPr>
            <w:tcW w:w="0" w:type="auto"/>
            <w:vAlign w:val="center"/>
            <w:hideMark/>
          </w:tcPr>
          <w:p w14:paraId="79C7F172"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2.3</w:t>
            </w:r>
          </w:p>
        </w:tc>
        <w:tc>
          <w:tcPr>
            <w:tcW w:w="0" w:type="auto"/>
            <w:vAlign w:val="center"/>
            <w:hideMark/>
          </w:tcPr>
          <w:p w14:paraId="0686AA6A"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77.1-79.9</w:t>
            </w:r>
          </w:p>
        </w:tc>
      </w:tr>
      <w:tr w:rsidR="00A31D56" w:rsidRPr="00A31D56" w14:paraId="398962B3" w14:textId="77777777" w:rsidTr="00B57D1A">
        <w:trPr>
          <w:trHeight w:val="262"/>
          <w:tblCellSpacing w:w="15" w:type="dxa"/>
        </w:trPr>
        <w:tc>
          <w:tcPr>
            <w:tcW w:w="0" w:type="auto"/>
            <w:vAlign w:val="center"/>
            <w:hideMark/>
          </w:tcPr>
          <w:p w14:paraId="1218C56E"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C-</w:t>
            </w:r>
          </w:p>
        </w:tc>
        <w:tc>
          <w:tcPr>
            <w:tcW w:w="0" w:type="auto"/>
            <w:vAlign w:val="center"/>
            <w:hideMark/>
          </w:tcPr>
          <w:p w14:paraId="5B5AD7D0"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1.7</w:t>
            </w:r>
          </w:p>
        </w:tc>
        <w:tc>
          <w:tcPr>
            <w:tcW w:w="0" w:type="auto"/>
            <w:vAlign w:val="center"/>
            <w:hideMark/>
          </w:tcPr>
          <w:p w14:paraId="47163202"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70.0-72.9</w:t>
            </w:r>
          </w:p>
        </w:tc>
      </w:tr>
      <w:tr w:rsidR="00A31D56" w:rsidRPr="00A31D56" w14:paraId="0F850361" w14:textId="77777777" w:rsidTr="00B57D1A">
        <w:trPr>
          <w:trHeight w:val="272"/>
          <w:tblCellSpacing w:w="15" w:type="dxa"/>
        </w:trPr>
        <w:tc>
          <w:tcPr>
            <w:tcW w:w="0" w:type="auto"/>
            <w:vAlign w:val="center"/>
            <w:hideMark/>
          </w:tcPr>
          <w:p w14:paraId="669C3D0C"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D</w:t>
            </w:r>
          </w:p>
        </w:tc>
        <w:tc>
          <w:tcPr>
            <w:tcW w:w="0" w:type="auto"/>
            <w:vAlign w:val="center"/>
            <w:hideMark/>
          </w:tcPr>
          <w:p w14:paraId="12DEF544"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1.0</w:t>
            </w:r>
          </w:p>
        </w:tc>
        <w:tc>
          <w:tcPr>
            <w:tcW w:w="0" w:type="auto"/>
            <w:vAlign w:val="center"/>
            <w:hideMark/>
          </w:tcPr>
          <w:p w14:paraId="0E73E781"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60.0-67.0</w:t>
            </w:r>
          </w:p>
        </w:tc>
      </w:tr>
      <w:tr w:rsidR="00A31D56" w:rsidRPr="00A31D56" w14:paraId="129DE290" w14:textId="77777777" w:rsidTr="00B57D1A">
        <w:trPr>
          <w:trHeight w:val="262"/>
          <w:tblCellSpacing w:w="15" w:type="dxa"/>
        </w:trPr>
        <w:tc>
          <w:tcPr>
            <w:tcW w:w="0" w:type="auto"/>
            <w:vAlign w:val="center"/>
            <w:hideMark/>
          </w:tcPr>
          <w:p w14:paraId="7CDF4699"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D+</w:t>
            </w:r>
          </w:p>
        </w:tc>
        <w:tc>
          <w:tcPr>
            <w:tcW w:w="0" w:type="auto"/>
            <w:vAlign w:val="center"/>
            <w:hideMark/>
          </w:tcPr>
          <w:p w14:paraId="1CA45BC9"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1.3</w:t>
            </w:r>
          </w:p>
        </w:tc>
        <w:tc>
          <w:tcPr>
            <w:tcW w:w="0" w:type="auto"/>
            <w:vAlign w:val="center"/>
            <w:hideMark/>
          </w:tcPr>
          <w:p w14:paraId="6861FFC4"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67.1-69.9</w:t>
            </w:r>
          </w:p>
        </w:tc>
      </w:tr>
      <w:tr w:rsidR="00A31D56" w:rsidRPr="00A31D56" w14:paraId="264691C8" w14:textId="77777777" w:rsidTr="00B57D1A">
        <w:trPr>
          <w:trHeight w:val="282"/>
          <w:tblCellSpacing w:w="15" w:type="dxa"/>
        </w:trPr>
        <w:tc>
          <w:tcPr>
            <w:tcW w:w="0" w:type="auto"/>
            <w:vAlign w:val="center"/>
            <w:hideMark/>
          </w:tcPr>
          <w:p w14:paraId="4E09786B"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F</w:t>
            </w:r>
          </w:p>
        </w:tc>
        <w:tc>
          <w:tcPr>
            <w:tcW w:w="0" w:type="auto"/>
            <w:vAlign w:val="center"/>
            <w:hideMark/>
          </w:tcPr>
          <w:p w14:paraId="5C5D6CFF"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0.0</w:t>
            </w:r>
          </w:p>
        </w:tc>
        <w:tc>
          <w:tcPr>
            <w:tcW w:w="0" w:type="auto"/>
            <w:vAlign w:val="center"/>
            <w:hideMark/>
          </w:tcPr>
          <w:p w14:paraId="072B6176" w14:textId="77777777" w:rsidR="00B56F24" w:rsidRPr="00A31D56" w:rsidRDefault="00B56F24" w:rsidP="00B57D1A">
            <w:pPr>
              <w:spacing w:after="0"/>
              <w:jc w:val="center"/>
              <w:rPr>
                <w:rFonts w:ascii="Baskerville Old Face" w:eastAsia="Times New Roman" w:hAnsi="Baskerville Old Face" w:cs="Times New Roman"/>
                <w:color w:val="auto"/>
                <w:sz w:val="24"/>
                <w:szCs w:val="24"/>
                <w:lang w:eastAsia="en-US"/>
              </w:rPr>
            </w:pPr>
            <w:r w:rsidRPr="00A31D56">
              <w:rPr>
                <w:rFonts w:ascii="Baskerville Old Face" w:eastAsia="Times New Roman" w:hAnsi="Baskerville Old Face" w:cs="Times New Roman"/>
                <w:color w:val="auto"/>
                <w:sz w:val="24"/>
                <w:szCs w:val="24"/>
                <w:lang w:eastAsia="en-US"/>
              </w:rPr>
              <w:t>below 60.0</w:t>
            </w:r>
          </w:p>
        </w:tc>
      </w:tr>
    </w:tbl>
    <w:p w14:paraId="59E80594" w14:textId="77777777" w:rsidR="00B56F24" w:rsidRPr="00A31D56" w:rsidRDefault="00B56F24" w:rsidP="00185548">
      <w:pPr>
        <w:spacing w:after="0"/>
        <w:jc w:val="both"/>
        <w:rPr>
          <w:rFonts w:ascii="Baskerville Old Face" w:eastAsia="Times New Roman" w:hAnsi="Baskerville Old Face" w:cstheme="majorBidi"/>
          <w:color w:val="auto"/>
          <w:sz w:val="24"/>
          <w:szCs w:val="24"/>
        </w:rPr>
      </w:pPr>
    </w:p>
    <w:bookmarkEnd w:id="0"/>
    <w:p w14:paraId="10273F5B" w14:textId="77777777" w:rsidR="00595974" w:rsidRPr="00A31D56" w:rsidRDefault="00595974" w:rsidP="00185548">
      <w:pPr>
        <w:rPr>
          <w:rFonts w:ascii="Baskerville Old Face" w:eastAsia="Times New Roman" w:hAnsi="Baskerville Old Face" w:cstheme="majorBidi"/>
          <w:b/>
          <w:bCs/>
          <w:color w:val="auto"/>
          <w:sz w:val="24"/>
          <w:szCs w:val="24"/>
          <w:u w:val="single"/>
        </w:rPr>
      </w:pPr>
    </w:p>
    <w:p w14:paraId="395C3E5E" w14:textId="11095CD3" w:rsidR="00B3052A" w:rsidRDefault="00B3052A" w:rsidP="00185548">
      <w:pPr>
        <w:rPr>
          <w:rFonts w:ascii="Baskerville Old Face" w:eastAsia="Times New Roman" w:hAnsi="Baskerville Old Face" w:cstheme="majorBidi"/>
          <w:b/>
          <w:bCs/>
          <w:color w:val="auto"/>
          <w:sz w:val="24"/>
          <w:szCs w:val="24"/>
        </w:rPr>
      </w:pPr>
    </w:p>
    <w:p w14:paraId="2F3AD20F" w14:textId="7E996742" w:rsidR="004A17D4" w:rsidRDefault="004A17D4" w:rsidP="00185548">
      <w:pPr>
        <w:rPr>
          <w:rFonts w:ascii="Baskerville Old Face" w:eastAsia="Times New Roman" w:hAnsi="Baskerville Old Face" w:cstheme="majorBidi"/>
          <w:b/>
          <w:bCs/>
          <w:color w:val="auto"/>
          <w:sz w:val="24"/>
          <w:szCs w:val="24"/>
        </w:rPr>
      </w:pPr>
    </w:p>
    <w:p w14:paraId="5E1B38B3" w14:textId="555B1041" w:rsidR="004A17D4" w:rsidRDefault="004A17D4" w:rsidP="00185548">
      <w:pPr>
        <w:rPr>
          <w:rFonts w:ascii="Baskerville Old Face" w:eastAsia="Times New Roman" w:hAnsi="Baskerville Old Face" w:cstheme="majorBidi"/>
          <w:b/>
          <w:bCs/>
          <w:color w:val="auto"/>
          <w:sz w:val="24"/>
          <w:szCs w:val="24"/>
        </w:rPr>
      </w:pPr>
    </w:p>
    <w:p w14:paraId="218B76AA" w14:textId="77777777" w:rsidR="004A17D4" w:rsidRDefault="004A17D4" w:rsidP="00185548">
      <w:pPr>
        <w:rPr>
          <w:rFonts w:ascii="Baskerville Old Face" w:eastAsia="Times New Roman" w:hAnsi="Baskerville Old Face" w:cstheme="majorBidi"/>
          <w:b/>
          <w:bCs/>
          <w:color w:val="auto"/>
          <w:sz w:val="24"/>
          <w:szCs w:val="24"/>
        </w:rPr>
      </w:pPr>
    </w:p>
    <w:p w14:paraId="59BC302A" w14:textId="77777777" w:rsidR="00B3052A" w:rsidRDefault="00B3052A" w:rsidP="00185548">
      <w:pPr>
        <w:rPr>
          <w:rFonts w:ascii="Baskerville Old Face" w:eastAsia="Times New Roman" w:hAnsi="Baskerville Old Face" w:cstheme="majorBidi"/>
          <w:b/>
          <w:bCs/>
          <w:color w:val="auto"/>
          <w:sz w:val="24"/>
          <w:szCs w:val="24"/>
        </w:rPr>
      </w:pPr>
    </w:p>
    <w:p w14:paraId="00974503" w14:textId="77777777" w:rsidR="00B3052A" w:rsidRDefault="00B3052A" w:rsidP="00185548">
      <w:pPr>
        <w:rPr>
          <w:rFonts w:ascii="Baskerville Old Face" w:eastAsia="Times New Roman" w:hAnsi="Baskerville Old Face" w:cstheme="majorBidi"/>
          <w:b/>
          <w:bCs/>
          <w:color w:val="auto"/>
          <w:sz w:val="24"/>
          <w:szCs w:val="24"/>
        </w:rPr>
      </w:pPr>
    </w:p>
    <w:p w14:paraId="5303FDE9" w14:textId="77777777" w:rsidR="008225D1" w:rsidRDefault="008225D1" w:rsidP="00185548">
      <w:pPr>
        <w:rPr>
          <w:rFonts w:ascii="Baskerville Old Face" w:eastAsia="Times New Roman" w:hAnsi="Baskerville Old Face" w:cstheme="majorBidi"/>
          <w:b/>
          <w:bCs/>
          <w:color w:val="auto"/>
          <w:sz w:val="24"/>
          <w:szCs w:val="24"/>
        </w:rPr>
      </w:pPr>
    </w:p>
    <w:p w14:paraId="06682755" w14:textId="6C56A4FA" w:rsidR="00595974" w:rsidRPr="00687146" w:rsidRDefault="00E43BA0" w:rsidP="00185548">
      <w:pPr>
        <w:rPr>
          <w:rFonts w:ascii="Baskerville Old Face" w:eastAsia="Times New Roman" w:hAnsi="Baskerville Old Face" w:cstheme="majorBidi"/>
          <w:b/>
          <w:bCs/>
          <w:color w:val="auto"/>
          <w:sz w:val="24"/>
          <w:szCs w:val="24"/>
        </w:rPr>
      </w:pPr>
      <w:r w:rsidRPr="00687146">
        <w:rPr>
          <w:rFonts w:ascii="Baskerville Old Face" w:eastAsia="Times New Roman" w:hAnsi="Baskerville Old Face" w:cstheme="majorBidi"/>
          <w:b/>
          <w:bCs/>
          <w:color w:val="auto"/>
          <w:sz w:val="24"/>
          <w:szCs w:val="24"/>
        </w:rPr>
        <w:t>Resources for Students</w:t>
      </w:r>
    </w:p>
    <w:p w14:paraId="5671705D" w14:textId="77777777" w:rsidR="00A31D56" w:rsidRPr="00A31D56" w:rsidRDefault="00A31D56" w:rsidP="00185548">
      <w:pPr>
        <w:rPr>
          <w:rFonts w:ascii="Baskerville Old Face" w:eastAsia="Times New Roman" w:hAnsi="Baskerville Old Face" w:cstheme="majorBidi"/>
          <w:b/>
          <w:bCs/>
          <w:color w:val="auto"/>
          <w:sz w:val="24"/>
          <w:szCs w:val="24"/>
          <w:u w:val="single"/>
        </w:rPr>
      </w:pPr>
    </w:p>
    <w:p w14:paraId="1AC878C5" w14:textId="597B5C5C" w:rsidR="00E43BA0" w:rsidRPr="00A31D56" w:rsidRDefault="006432ED" w:rsidP="00E43BA0">
      <w:pPr>
        <w:pStyle w:val="ListParagraph"/>
        <w:numPr>
          <w:ilvl w:val="0"/>
          <w:numId w:val="17"/>
        </w:numPr>
        <w:rPr>
          <w:rFonts w:ascii="Baskerville Old Face" w:eastAsia="Times New Roman" w:hAnsi="Baskerville Old Face" w:cstheme="majorBidi"/>
          <w:b/>
          <w:bCs/>
          <w:color w:val="auto"/>
          <w:sz w:val="24"/>
          <w:szCs w:val="24"/>
          <w:u w:val="single"/>
        </w:rPr>
      </w:pPr>
      <w:r w:rsidRPr="00A31D56">
        <w:rPr>
          <w:rFonts w:ascii="Baskerville Old Face" w:eastAsia="Times New Roman" w:hAnsi="Baskerville Old Face" w:cstheme="majorBidi"/>
          <w:color w:val="auto"/>
          <w:sz w:val="24"/>
          <w:szCs w:val="24"/>
        </w:rPr>
        <w:t>The CORE team has developed a resource covering wide ranging topics for introductory economics and role of the field in recent policy issues. Students can access a free online textbook titled “</w:t>
      </w:r>
      <w:r w:rsidRPr="00A31D56">
        <w:rPr>
          <w:rFonts w:ascii="Baskerville Old Face" w:eastAsia="Times New Roman" w:hAnsi="Baskerville Old Face" w:cstheme="majorBidi"/>
          <w:i/>
          <w:iCs/>
          <w:color w:val="auto"/>
          <w:sz w:val="24"/>
          <w:szCs w:val="24"/>
        </w:rPr>
        <w:t>The Economy: Economics for a changing world</w:t>
      </w:r>
      <w:r w:rsidRPr="00A31D56">
        <w:rPr>
          <w:rFonts w:ascii="Baskerville Old Face" w:eastAsia="Times New Roman" w:hAnsi="Baskerville Old Face" w:cstheme="majorBidi"/>
          <w:color w:val="auto"/>
          <w:sz w:val="24"/>
          <w:szCs w:val="24"/>
        </w:rPr>
        <w:t>”. I strongly recommend this useful resource to know more about economic principles and how you can use them to have an informed discussion on relevant policy issues.</w:t>
      </w:r>
    </w:p>
    <w:p w14:paraId="31B89793" w14:textId="74DD3C6E" w:rsidR="003D2902" w:rsidRPr="00A31D56" w:rsidRDefault="003D2902" w:rsidP="00E43BA0">
      <w:pPr>
        <w:pStyle w:val="ListParagraph"/>
        <w:numPr>
          <w:ilvl w:val="0"/>
          <w:numId w:val="17"/>
        </w:numPr>
        <w:rPr>
          <w:rFonts w:ascii="Baskerville Old Face" w:eastAsia="Times New Roman" w:hAnsi="Baskerville Old Face" w:cstheme="majorBidi"/>
          <w:b/>
          <w:bCs/>
          <w:color w:val="auto"/>
          <w:sz w:val="24"/>
          <w:szCs w:val="24"/>
          <w:u w:val="single"/>
        </w:rPr>
      </w:pPr>
      <w:r w:rsidRPr="00A31D56">
        <w:rPr>
          <w:rFonts w:ascii="Baskerville Old Face" w:eastAsia="Times New Roman" w:hAnsi="Baskerville Old Face" w:cstheme="majorBidi"/>
          <w:color w:val="auto"/>
          <w:sz w:val="24"/>
          <w:szCs w:val="24"/>
        </w:rPr>
        <w:t xml:space="preserve">Students </w:t>
      </w:r>
      <w:r w:rsidR="005E61B9" w:rsidRPr="00A31D56">
        <w:rPr>
          <w:rFonts w:ascii="Baskerville Old Face" w:eastAsia="Times New Roman" w:hAnsi="Baskerville Old Face" w:cstheme="majorBidi"/>
          <w:color w:val="auto"/>
          <w:sz w:val="24"/>
          <w:szCs w:val="24"/>
        </w:rPr>
        <w:t>at</w:t>
      </w:r>
      <w:r w:rsidRPr="00A31D56">
        <w:rPr>
          <w:rFonts w:ascii="Baskerville Old Face" w:eastAsia="Times New Roman" w:hAnsi="Baskerville Old Face" w:cstheme="majorBidi"/>
          <w:color w:val="auto"/>
          <w:sz w:val="24"/>
          <w:szCs w:val="24"/>
        </w:rPr>
        <w:t xml:space="preserve"> Baruch college may sign up for free subscriptions to The Wall Street Journal, The New York Time, and The Financial Times. See the links below and sign up if you have not </w:t>
      </w:r>
      <w:r w:rsidR="00F2342B" w:rsidRPr="00A31D56">
        <w:rPr>
          <w:rFonts w:ascii="Baskerville Old Face" w:eastAsia="Times New Roman" w:hAnsi="Baskerville Old Face" w:cstheme="majorBidi"/>
          <w:color w:val="auto"/>
          <w:sz w:val="24"/>
          <w:szCs w:val="24"/>
        </w:rPr>
        <w:t>yet.</w:t>
      </w:r>
    </w:p>
    <w:p w14:paraId="1B193029" w14:textId="77777777" w:rsidR="003D2902" w:rsidRPr="00A31D56" w:rsidRDefault="003D2902" w:rsidP="003D2902">
      <w:pPr>
        <w:pStyle w:val="ListParagraph"/>
        <w:rPr>
          <w:rFonts w:ascii="Baskerville Old Face" w:eastAsia="Times New Roman" w:hAnsi="Baskerville Old Face" w:cstheme="majorBidi"/>
          <w:color w:val="auto"/>
          <w:sz w:val="24"/>
          <w:szCs w:val="24"/>
        </w:rPr>
      </w:pPr>
    </w:p>
    <w:p w14:paraId="45B60048" w14:textId="160E84D9" w:rsidR="006432ED" w:rsidRPr="00A31D56" w:rsidRDefault="003D2902" w:rsidP="003D2902">
      <w:pPr>
        <w:pStyle w:val="ListParagraph"/>
        <w:rPr>
          <w:rFonts w:ascii="Baskerville Old Face" w:eastAsia="Times New Roman" w:hAnsi="Baskerville Old Face" w:cstheme="majorBidi"/>
          <w:color w:val="auto"/>
          <w:sz w:val="24"/>
          <w:szCs w:val="24"/>
        </w:rPr>
      </w:pPr>
      <w:r w:rsidRPr="00A31D56">
        <w:rPr>
          <w:rFonts w:ascii="Baskerville Old Face" w:eastAsia="Times New Roman" w:hAnsi="Baskerville Old Face" w:cstheme="majorBidi"/>
          <w:color w:val="auto"/>
          <w:sz w:val="24"/>
          <w:szCs w:val="24"/>
        </w:rPr>
        <w:t xml:space="preserve">The Wall Street Journal - </w:t>
      </w:r>
      <w:r w:rsidR="001C0488" w:rsidRPr="00A31D56">
        <w:rPr>
          <w:rFonts w:ascii="Baskerville Old Face" w:eastAsia="Times New Roman" w:hAnsi="Baskerville Old Face" w:cstheme="majorBidi"/>
          <w:color w:val="auto"/>
          <w:sz w:val="24"/>
          <w:szCs w:val="24"/>
        </w:rPr>
        <w:t xml:space="preserve"> </w:t>
      </w:r>
      <w:hyperlink r:id="rId8" w:history="1">
        <w:r w:rsidRPr="00A31D56">
          <w:rPr>
            <w:rStyle w:val="Hyperlink"/>
            <w:rFonts w:ascii="Baskerville Old Face" w:eastAsia="Times New Roman" w:hAnsi="Baskerville Old Face" w:cstheme="majorBidi"/>
            <w:color w:val="auto"/>
            <w:sz w:val="24"/>
            <w:szCs w:val="24"/>
          </w:rPr>
          <w:t>https://guides.newman.baruch.cuny.edu/wallstreetjournal</w:t>
        </w:r>
      </w:hyperlink>
    </w:p>
    <w:p w14:paraId="460B369C" w14:textId="44BDC4A0" w:rsidR="003D2902" w:rsidRPr="00A31D56" w:rsidRDefault="003D2902" w:rsidP="003D2902">
      <w:pPr>
        <w:pStyle w:val="ListParagraph"/>
        <w:rPr>
          <w:rFonts w:ascii="Baskerville Old Face" w:eastAsia="Times New Roman" w:hAnsi="Baskerville Old Face" w:cstheme="majorBidi"/>
          <w:color w:val="auto"/>
          <w:sz w:val="24"/>
          <w:szCs w:val="24"/>
        </w:rPr>
      </w:pPr>
      <w:r w:rsidRPr="00A31D56">
        <w:rPr>
          <w:rFonts w:ascii="Baskerville Old Face" w:eastAsia="Times New Roman" w:hAnsi="Baskerville Old Face" w:cstheme="majorBidi"/>
          <w:color w:val="auto"/>
          <w:sz w:val="24"/>
          <w:szCs w:val="24"/>
        </w:rPr>
        <w:t xml:space="preserve">The New York Times - </w:t>
      </w:r>
      <w:hyperlink r:id="rId9" w:history="1">
        <w:r w:rsidRPr="00A31D56">
          <w:rPr>
            <w:rStyle w:val="Hyperlink"/>
            <w:rFonts w:ascii="Baskerville Old Face" w:eastAsia="Times New Roman" w:hAnsi="Baskerville Old Face" w:cstheme="majorBidi"/>
            <w:color w:val="auto"/>
            <w:sz w:val="24"/>
            <w:szCs w:val="24"/>
          </w:rPr>
          <w:t>https://guides.newman.baruch.cuny.edu/newyorktimes</w:t>
        </w:r>
      </w:hyperlink>
    </w:p>
    <w:p w14:paraId="211BD4DD" w14:textId="3F5EEAC9" w:rsidR="00E43BA0" w:rsidRPr="00A31D56" w:rsidRDefault="003D2902" w:rsidP="003D2902">
      <w:pPr>
        <w:pStyle w:val="ListParagraph"/>
        <w:rPr>
          <w:rStyle w:val="Hyperlink"/>
          <w:rFonts w:ascii="Baskerville Old Face" w:eastAsia="Times New Roman" w:hAnsi="Baskerville Old Face" w:cstheme="majorBidi"/>
          <w:color w:val="auto"/>
          <w:sz w:val="24"/>
          <w:szCs w:val="24"/>
        </w:rPr>
      </w:pPr>
      <w:r w:rsidRPr="00A31D56">
        <w:rPr>
          <w:rFonts w:ascii="Baskerville Old Face" w:eastAsia="Times New Roman" w:hAnsi="Baskerville Old Face" w:cstheme="majorBidi"/>
          <w:color w:val="auto"/>
          <w:sz w:val="24"/>
          <w:szCs w:val="24"/>
        </w:rPr>
        <w:t xml:space="preserve">The Financial Times -  </w:t>
      </w:r>
      <w:hyperlink r:id="rId10" w:history="1">
        <w:r w:rsidRPr="00A31D56">
          <w:rPr>
            <w:rStyle w:val="Hyperlink"/>
            <w:rFonts w:ascii="Baskerville Old Face" w:eastAsia="Times New Roman" w:hAnsi="Baskerville Old Face" w:cstheme="majorBidi"/>
            <w:color w:val="auto"/>
            <w:sz w:val="24"/>
            <w:szCs w:val="24"/>
          </w:rPr>
          <w:t>https://www.ft.com/join/licence/5d27ac4e-cb0c-47f0-89e3-9bb20bf4c867/details</w:t>
        </w:r>
      </w:hyperlink>
    </w:p>
    <w:p w14:paraId="450A4F27" w14:textId="77777777" w:rsidR="00E43BA0" w:rsidRPr="00A31D56" w:rsidRDefault="00E43BA0" w:rsidP="003D2902">
      <w:pPr>
        <w:pStyle w:val="ListParagraph"/>
        <w:rPr>
          <w:rFonts w:ascii="Baskerville Old Face" w:eastAsia="Times New Roman" w:hAnsi="Baskerville Old Face" w:cstheme="majorBidi"/>
          <w:color w:val="auto"/>
          <w:sz w:val="24"/>
          <w:szCs w:val="24"/>
        </w:rPr>
      </w:pPr>
    </w:p>
    <w:p w14:paraId="126A7DA3" w14:textId="1A6280DA" w:rsidR="0036357F" w:rsidRPr="0036357F" w:rsidRDefault="00E13F8E" w:rsidP="00592372">
      <w:pPr>
        <w:pStyle w:val="ListParagraph"/>
        <w:numPr>
          <w:ilvl w:val="0"/>
          <w:numId w:val="17"/>
        </w:numPr>
        <w:autoSpaceDE w:val="0"/>
        <w:autoSpaceDN w:val="0"/>
        <w:adjustRightInd w:val="0"/>
        <w:spacing w:after="0"/>
        <w:rPr>
          <w:rFonts w:ascii="Baskerville Old Face" w:hAnsi="Baskerville Old Face"/>
          <w:sz w:val="24"/>
          <w:szCs w:val="24"/>
        </w:rPr>
      </w:pPr>
      <w:r w:rsidRPr="0036357F">
        <w:rPr>
          <w:rFonts w:ascii="Baskerville Old Face" w:hAnsi="Baskerville Old Face" w:cs="LMSans9-Oblique"/>
          <w:color w:val="auto"/>
          <w:sz w:val="24"/>
          <w:szCs w:val="24"/>
        </w:rPr>
        <w:t>I will always be available via email. So, I do encourage all the students to reach out to me if they feel stuck somewhere or have any issues or doubts regarding the course material or otherwise.</w:t>
      </w:r>
    </w:p>
    <w:p w14:paraId="4FF5EC3C" w14:textId="77777777" w:rsidR="0036357F" w:rsidRPr="0036357F" w:rsidRDefault="0036357F" w:rsidP="0036357F">
      <w:pPr>
        <w:autoSpaceDE w:val="0"/>
        <w:autoSpaceDN w:val="0"/>
        <w:adjustRightInd w:val="0"/>
        <w:spacing w:after="0"/>
        <w:rPr>
          <w:rFonts w:ascii="Baskerville Old Face" w:hAnsi="Baskerville Old Face"/>
          <w:sz w:val="24"/>
          <w:szCs w:val="24"/>
        </w:rPr>
      </w:pPr>
    </w:p>
    <w:p w14:paraId="0A2C2EA0" w14:textId="1CF587E1" w:rsidR="0036357F" w:rsidRPr="000011F9" w:rsidRDefault="0036357F" w:rsidP="00592372">
      <w:pPr>
        <w:pStyle w:val="ListParagraph"/>
        <w:numPr>
          <w:ilvl w:val="0"/>
          <w:numId w:val="17"/>
        </w:numPr>
        <w:autoSpaceDE w:val="0"/>
        <w:autoSpaceDN w:val="0"/>
        <w:adjustRightInd w:val="0"/>
        <w:spacing w:after="0"/>
        <w:rPr>
          <w:rFonts w:ascii="Baskerville Old Face" w:hAnsi="Baskerville Old Face"/>
          <w:color w:val="auto"/>
          <w:sz w:val="24"/>
          <w:szCs w:val="24"/>
        </w:rPr>
      </w:pPr>
      <w:r w:rsidRPr="0036357F">
        <w:rPr>
          <w:rFonts w:ascii="Baskerville Old Face" w:hAnsi="Baskerville Old Face" w:cs="LMSans9-Oblique"/>
          <w:color w:val="auto"/>
          <w:sz w:val="24"/>
          <w:szCs w:val="24"/>
        </w:rPr>
        <w:t xml:space="preserve">The links to Zoom Recordings will be posted on the Blackboard. </w:t>
      </w:r>
      <w:r w:rsidRPr="000011F9">
        <w:rPr>
          <w:rFonts w:ascii="Baskerville Old Face" w:hAnsi="Baskerville Old Face" w:cs="CIDFont+F1"/>
          <w:color w:val="auto"/>
          <w:sz w:val="24"/>
          <w:szCs w:val="24"/>
        </w:rPr>
        <w:t>Students who participate in this class with their camera on or use a profile image are agreeing to have their video or image recorded solely for the purpose of creating a record for students enrolled in the class to refer to, including those enrolled students who are unable to attend live. If you are unwilling to consent to have their profile or video image recorded, you should make sure to keep your camera off and not use a profile image. Likewise, students who un-mute during class and participate orally are agreeing to have their voices recorded. If you are not willing to consent to have their voice recorded during class, you will need to keep your mute button activated and communicate exclusively using the "chat" feature, which allows students to type questions and comments live.</w:t>
      </w:r>
    </w:p>
    <w:p w14:paraId="2D027724" w14:textId="52A158A6" w:rsidR="003D2902" w:rsidRPr="00A31D56" w:rsidRDefault="003D2902" w:rsidP="00A31D56">
      <w:pPr>
        <w:pStyle w:val="ListParagraph"/>
        <w:rPr>
          <w:rFonts w:ascii="Baskerville Old Face" w:eastAsia="Times New Roman" w:hAnsi="Baskerville Old Face" w:cstheme="majorBidi"/>
          <w:color w:val="auto"/>
          <w:sz w:val="24"/>
          <w:szCs w:val="24"/>
        </w:rPr>
      </w:pPr>
    </w:p>
    <w:p w14:paraId="185BB7D7" w14:textId="798779D6" w:rsidR="00185548" w:rsidRPr="00687146" w:rsidRDefault="00185548" w:rsidP="00185548">
      <w:pPr>
        <w:rPr>
          <w:rFonts w:ascii="Baskerville Old Face" w:eastAsia="Times New Roman" w:hAnsi="Baskerville Old Face" w:cstheme="majorBidi"/>
          <w:b/>
          <w:bCs/>
          <w:color w:val="auto"/>
          <w:sz w:val="24"/>
          <w:szCs w:val="24"/>
        </w:rPr>
      </w:pPr>
      <w:bookmarkStart w:id="1" w:name="_Hlk17764280"/>
      <w:r w:rsidRPr="00687146">
        <w:rPr>
          <w:rFonts w:ascii="Baskerville Old Face" w:eastAsia="Times New Roman" w:hAnsi="Baskerville Old Face" w:cstheme="majorBidi"/>
          <w:b/>
          <w:bCs/>
          <w:color w:val="auto"/>
          <w:sz w:val="24"/>
          <w:szCs w:val="24"/>
        </w:rPr>
        <w:t>P</w:t>
      </w:r>
      <w:r w:rsidR="001C6BF2" w:rsidRPr="00687146">
        <w:rPr>
          <w:rFonts w:ascii="Baskerville Old Face" w:eastAsia="Times New Roman" w:hAnsi="Baskerville Old Face" w:cstheme="majorBidi"/>
          <w:b/>
          <w:bCs/>
          <w:color w:val="auto"/>
          <w:sz w:val="24"/>
          <w:szCs w:val="24"/>
        </w:rPr>
        <w:t>olicies</w:t>
      </w:r>
      <w:r w:rsidRPr="00687146">
        <w:rPr>
          <w:rFonts w:ascii="Baskerville Old Face" w:eastAsia="Times New Roman" w:hAnsi="Baskerville Old Face" w:cstheme="majorBidi"/>
          <w:b/>
          <w:bCs/>
          <w:color w:val="auto"/>
          <w:sz w:val="24"/>
          <w:szCs w:val="24"/>
        </w:rPr>
        <w:t>:</w:t>
      </w:r>
    </w:p>
    <w:p w14:paraId="0870A5E5" w14:textId="0068CBBA" w:rsidR="00185548" w:rsidRPr="00A31D56" w:rsidRDefault="00185548" w:rsidP="00185548">
      <w:pPr>
        <w:jc w:val="both"/>
        <w:rPr>
          <w:rFonts w:ascii="Baskerville Old Face" w:eastAsia="Times New Roman" w:hAnsi="Baskerville Old Face" w:cstheme="majorBidi"/>
          <w:color w:val="auto"/>
          <w:sz w:val="24"/>
          <w:szCs w:val="24"/>
        </w:rPr>
      </w:pPr>
      <w:r w:rsidRPr="00A31D56">
        <w:rPr>
          <w:rFonts w:ascii="Baskerville Old Face" w:hAnsi="Baskerville Old Face"/>
          <w:color w:val="auto"/>
          <w:sz w:val="24"/>
          <w:szCs w:val="24"/>
        </w:rPr>
        <w:t xml:space="preserve">Cheating and plagiarism will not be tolerated.  In such a case, </w:t>
      </w:r>
      <w:r w:rsidRPr="00A31D56">
        <w:rPr>
          <w:rFonts w:ascii="Baskerville Old Face" w:hAnsi="Baskerville Old Face"/>
          <w:b/>
          <w:bCs/>
          <w:color w:val="auto"/>
          <w:sz w:val="24"/>
          <w:szCs w:val="24"/>
        </w:rPr>
        <w:t xml:space="preserve">you will receive a grade of F for the course. </w:t>
      </w:r>
      <w:r w:rsidR="00E31F3D">
        <w:rPr>
          <w:rFonts w:ascii="Baskerville Old Face" w:eastAsia="Times New Roman" w:hAnsi="Baskerville Old Face" w:cstheme="majorBidi"/>
          <w:color w:val="auto"/>
          <w:sz w:val="24"/>
          <w:szCs w:val="24"/>
        </w:rPr>
        <w:t>Kindly bear in mind while writing your opinions</w:t>
      </w:r>
      <w:r w:rsidR="007471DD">
        <w:rPr>
          <w:rFonts w:ascii="Baskerville Old Face" w:eastAsia="Times New Roman" w:hAnsi="Baskerville Old Face" w:cstheme="majorBidi"/>
          <w:color w:val="auto"/>
          <w:sz w:val="24"/>
          <w:szCs w:val="24"/>
        </w:rPr>
        <w:t>.</w:t>
      </w:r>
    </w:p>
    <w:p w14:paraId="5A3DDC7E" w14:textId="6159F356" w:rsidR="00185548" w:rsidRPr="00A31D56" w:rsidRDefault="00185548" w:rsidP="00185548">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Baskerville Old Face" w:hAnsi="Baskerville Old Face" w:cstheme="majorBidi"/>
          <w:snapToGrid/>
          <w:sz w:val="24"/>
          <w:szCs w:val="24"/>
          <w:lang w:eastAsia="zh-CN"/>
        </w:rPr>
      </w:pPr>
      <w:r w:rsidRPr="00A31D56">
        <w:rPr>
          <w:rFonts w:ascii="Baskerville Old Face" w:hAnsi="Baskerville Old Face" w:cstheme="majorBidi"/>
          <w:snapToGrid/>
          <w:sz w:val="24"/>
          <w:szCs w:val="24"/>
          <w:lang w:eastAsia="zh-CN"/>
        </w:rPr>
        <w:t xml:space="preserve">If you have a special condition or an urgency that prevents you to submit </w:t>
      </w:r>
      <w:r w:rsidR="00622DDF">
        <w:rPr>
          <w:rFonts w:ascii="Baskerville Old Face" w:hAnsi="Baskerville Old Face" w:cstheme="majorBidi"/>
          <w:snapToGrid/>
          <w:sz w:val="24"/>
          <w:szCs w:val="24"/>
          <w:lang w:eastAsia="zh-CN"/>
        </w:rPr>
        <w:t>qui</w:t>
      </w:r>
      <w:r w:rsidR="00254FA4">
        <w:rPr>
          <w:rFonts w:ascii="Baskerville Old Face" w:hAnsi="Baskerville Old Face" w:cstheme="majorBidi"/>
          <w:snapToGrid/>
          <w:sz w:val="24"/>
          <w:szCs w:val="24"/>
          <w:lang w:eastAsia="zh-CN"/>
        </w:rPr>
        <w:t>zze</w:t>
      </w:r>
      <w:r w:rsidR="007471DD">
        <w:rPr>
          <w:rFonts w:ascii="Baskerville Old Face" w:hAnsi="Baskerville Old Face" w:cstheme="majorBidi"/>
          <w:snapToGrid/>
          <w:sz w:val="24"/>
          <w:szCs w:val="24"/>
          <w:lang w:eastAsia="zh-CN"/>
        </w:rPr>
        <w:t xml:space="preserve">s, </w:t>
      </w:r>
      <w:r w:rsidRPr="00E31F3D">
        <w:rPr>
          <w:rFonts w:ascii="Baskerville Old Face" w:hAnsi="Baskerville Old Face" w:cstheme="majorBidi"/>
          <w:b/>
          <w:bCs/>
          <w:snapToGrid/>
          <w:sz w:val="24"/>
          <w:szCs w:val="24"/>
          <w:lang w:eastAsia="zh-CN"/>
        </w:rPr>
        <w:t>notify me via email in advance</w:t>
      </w:r>
      <w:r w:rsidRPr="00A31D56">
        <w:rPr>
          <w:rFonts w:ascii="Baskerville Old Face" w:hAnsi="Baskerville Old Face" w:cstheme="majorBidi"/>
          <w:snapToGrid/>
          <w:sz w:val="24"/>
          <w:szCs w:val="24"/>
          <w:lang w:eastAsia="zh-CN"/>
        </w:rPr>
        <w:t xml:space="preserve">. </w:t>
      </w:r>
      <w:r w:rsidR="000011F9" w:rsidRPr="00A31D56">
        <w:rPr>
          <w:rFonts w:ascii="Baskerville Old Face" w:hAnsi="Baskerville Old Face" w:cstheme="majorBidi"/>
          <w:snapToGrid/>
          <w:sz w:val="24"/>
          <w:szCs w:val="24"/>
          <w:lang w:eastAsia="zh-CN"/>
        </w:rPr>
        <w:t>Otherwise,</w:t>
      </w:r>
      <w:r w:rsidRPr="00A31D56">
        <w:rPr>
          <w:rFonts w:ascii="Baskerville Old Face" w:hAnsi="Baskerville Old Face" w:cstheme="majorBidi"/>
          <w:snapToGrid/>
          <w:sz w:val="24"/>
          <w:szCs w:val="24"/>
          <w:lang w:eastAsia="zh-CN"/>
        </w:rPr>
        <w:t xml:space="preserve"> you will get score zero.</w:t>
      </w:r>
    </w:p>
    <w:p w14:paraId="1240A957" w14:textId="77777777" w:rsidR="00185548" w:rsidRPr="00A31D56" w:rsidRDefault="00185548" w:rsidP="00185548">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Baskerville Old Face" w:hAnsi="Baskerville Old Face" w:cstheme="majorBidi"/>
          <w:snapToGrid/>
          <w:sz w:val="24"/>
          <w:szCs w:val="24"/>
          <w:lang w:eastAsia="zh-CN"/>
        </w:rPr>
      </w:pPr>
    </w:p>
    <w:p w14:paraId="55AD20BB" w14:textId="10C7DC9A" w:rsidR="00185548" w:rsidRPr="00A31D56" w:rsidRDefault="00185548" w:rsidP="00185548">
      <w:pPr>
        <w:jc w:val="both"/>
        <w:rPr>
          <w:rFonts w:ascii="Baskerville Old Face" w:hAnsi="Baskerville Old Face"/>
          <w:color w:val="auto"/>
          <w:sz w:val="24"/>
          <w:szCs w:val="24"/>
        </w:rPr>
      </w:pPr>
      <w:r w:rsidRPr="00A31D56">
        <w:rPr>
          <w:rFonts w:ascii="Baskerville Old Face" w:hAnsi="Baskerville Old Face"/>
          <w:color w:val="auto"/>
          <w:sz w:val="24"/>
          <w:szCs w:val="24"/>
        </w:rPr>
        <w:t>If you are a differently abled student, please feel free to contact me early in the semester for any help or accommodation you may need.</w:t>
      </w:r>
    </w:p>
    <w:p w14:paraId="6DCD93A0" w14:textId="5EA747AB" w:rsidR="00185548" w:rsidRPr="008225D1" w:rsidRDefault="00185548" w:rsidP="00185548">
      <w:pPr>
        <w:autoSpaceDE w:val="0"/>
        <w:autoSpaceDN w:val="0"/>
        <w:adjustRightInd w:val="0"/>
        <w:rPr>
          <w:rFonts w:ascii="Baskerville Old Face" w:hAnsi="Baskerville Old Face"/>
          <w:b/>
          <w:bCs/>
          <w:color w:val="auto"/>
          <w:sz w:val="24"/>
          <w:szCs w:val="24"/>
        </w:rPr>
      </w:pPr>
      <w:r w:rsidRPr="008225D1">
        <w:rPr>
          <w:rFonts w:ascii="Baskerville Old Face" w:hAnsi="Baskerville Old Face"/>
          <w:b/>
          <w:bCs/>
          <w:color w:val="auto"/>
          <w:sz w:val="24"/>
          <w:szCs w:val="24"/>
        </w:rPr>
        <w:t>A</w:t>
      </w:r>
      <w:r w:rsidR="001C6BF2" w:rsidRPr="008225D1">
        <w:rPr>
          <w:rFonts w:ascii="Baskerville Old Face" w:hAnsi="Baskerville Old Face"/>
          <w:b/>
          <w:bCs/>
          <w:color w:val="auto"/>
          <w:sz w:val="24"/>
          <w:szCs w:val="24"/>
        </w:rPr>
        <w:t>cademic Integrity</w:t>
      </w:r>
      <w:r w:rsidRPr="008225D1">
        <w:rPr>
          <w:rFonts w:ascii="Baskerville Old Face" w:hAnsi="Baskerville Old Face"/>
          <w:b/>
          <w:bCs/>
          <w:color w:val="auto"/>
          <w:sz w:val="24"/>
          <w:szCs w:val="24"/>
        </w:rPr>
        <w:t xml:space="preserve">: </w:t>
      </w:r>
    </w:p>
    <w:p w14:paraId="02A55E56" w14:textId="77777777" w:rsidR="00185548" w:rsidRPr="00A31D56" w:rsidRDefault="00185548" w:rsidP="00185548">
      <w:pPr>
        <w:rPr>
          <w:rFonts w:ascii="Baskerville Old Face" w:eastAsia="Times New Roman" w:hAnsi="Baskerville Old Face" w:cstheme="majorBidi"/>
          <w:color w:val="auto"/>
          <w:sz w:val="24"/>
          <w:szCs w:val="24"/>
        </w:rPr>
      </w:pPr>
      <w:r w:rsidRPr="00A31D56">
        <w:rPr>
          <w:rFonts w:ascii="Baskerville Old Face" w:eastAsia="Times New Roman" w:hAnsi="Baskerville Old Face" w:cstheme="majorBidi"/>
          <w:color w:val="auto"/>
          <w:sz w:val="24"/>
          <w:szCs w:val="24"/>
        </w:rPr>
        <w:t xml:space="preserve">It is each student’s responsibility to fully understand academic policies of the College and its rules and regulations on grades, dropping courses, cheating and plagiarism, deadlines, etc.  Knowing them well will allow you to proceed to graduation efficiently and with a strong transcript.  Study carefully everything in Baruch’s brochure on Academic Honesty.  If you do not have a copy, please go to the Baruch College homepage at http://www.baruch.cuny.edu where the “Academics” tab at the top gives a pull-down menu that includes “academic honesty.”  </w:t>
      </w:r>
    </w:p>
    <w:bookmarkEnd w:id="1"/>
    <w:p w14:paraId="430B6C7E" w14:textId="3AF6C48B" w:rsidR="00544E8A" w:rsidRPr="00A31D56" w:rsidRDefault="00544E8A" w:rsidP="00185548">
      <w:pPr>
        <w:pStyle w:val="Heading2"/>
        <w:rPr>
          <w:rFonts w:ascii="Baskerville Old Face" w:hAnsi="Baskerville Old Face"/>
          <w:color w:val="auto"/>
          <w:sz w:val="24"/>
          <w:szCs w:val="24"/>
        </w:rPr>
      </w:pPr>
    </w:p>
    <w:sectPr w:rsidR="00544E8A" w:rsidRPr="00A31D56" w:rsidSect="003E2D26">
      <w:footerReference w:type="default" r:id="rId11"/>
      <w:pgSz w:w="12240" w:h="15840" w:code="1"/>
      <w:pgMar w:top="864" w:right="1008" w:bottom="1152" w:left="1008"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B919EE" w14:textId="77777777" w:rsidR="007F3CEF" w:rsidRDefault="007F3CEF">
      <w:pPr>
        <w:spacing w:after="0"/>
      </w:pPr>
      <w:r>
        <w:separator/>
      </w:r>
    </w:p>
  </w:endnote>
  <w:endnote w:type="continuationSeparator" w:id="0">
    <w:p w14:paraId="07A54686" w14:textId="77777777" w:rsidR="007F3CEF" w:rsidRDefault="007F3C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askerville Old Face">
    <w:altName w:val="Baskerville Old Face"/>
    <w:charset w:val="00"/>
    <w:family w:val="roman"/>
    <w:pitch w:val="variable"/>
    <w:sig w:usb0="00000003" w:usb1="00000000" w:usb2="00000000" w:usb3="00000000" w:csb0="00000001" w:csb1="00000000"/>
  </w:font>
  <w:font w:name="CIDFont+F1">
    <w:altName w:val="Calibri"/>
    <w:panose1 w:val="00000000000000000000"/>
    <w:charset w:val="00"/>
    <w:family w:val="auto"/>
    <w:notTrueType/>
    <w:pitch w:val="default"/>
    <w:sig w:usb0="00000003" w:usb1="00000000" w:usb2="00000000" w:usb3="00000000" w:csb0="00000001" w:csb1="00000000"/>
  </w:font>
  <w:font w:name="LMSans9-Oblique">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95B10" w14:textId="77777777" w:rsidR="00645A75" w:rsidRPr="000C4C0D" w:rsidRDefault="00C70C09" w:rsidP="003E2D26">
    <w:pPr>
      <w:pStyle w:val="Footer"/>
      <w:rPr>
        <w:rFonts w:ascii="Baskerville Old Face" w:hAnsi="Baskerville Old Face"/>
      </w:rPr>
    </w:pPr>
    <w:r w:rsidRPr="000C4C0D">
      <w:rPr>
        <w:rFonts w:ascii="Baskerville Old Face" w:hAnsi="Baskerville Old Face"/>
      </w:rPr>
      <w:t xml:space="preserve">Page </w:t>
    </w:r>
    <w:r w:rsidRPr="000C4C0D">
      <w:rPr>
        <w:rFonts w:ascii="Baskerville Old Face" w:hAnsi="Baskerville Old Face"/>
      </w:rPr>
      <w:fldChar w:fldCharType="begin"/>
    </w:r>
    <w:r w:rsidRPr="000C4C0D">
      <w:rPr>
        <w:rFonts w:ascii="Baskerville Old Face" w:hAnsi="Baskerville Old Face"/>
      </w:rPr>
      <w:instrText xml:space="preserve"> PAGE   \* MERGEFORMAT </w:instrText>
    </w:r>
    <w:r w:rsidRPr="000C4C0D">
      <w:rPr>
        <w:rFonts w:ascii="Baskerville Old Face" w:hAnsi="Baskerville Old Face"/>
      </w:rPr>
      <w:fldChar w:fldCharType="separate"/>
    </w:r>
    <w:r w:rsidR="00897784" w:rsidRPr="000C4C0D">
      <w:rPr>
        <w:rFonts w:ascii="Baskerville Old Face" w:hAnsi="Baskerville Old Face"/>
        <w:noProof/>
      </w:rPr>
      <w:t>1</w:t>
    </w:r>
    <w:r w:rsidRPr="000C4C0D">
      <w:rPr>
        <w:rFonts w:ascii="Baskerville Old Face" w:hAnsi="Baskerville Old Face"/>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04C6D4" w14:textId="77777777" w:rsidR="007F3CEF" w:rsidRDefault="007F3CEF">
      <w:pPr>
        <w:spacing w:after="0"/>
      </w:pPr>
      <w:r>
        <w:separator/>
      </w:r>
    </w:p>
  </w:footnote>
  <w:footnote w:type="continuationSeparator" w:id="0">
    <w:p w14:paraId="73FDD122" w14:textId="77777777" w:rsidR="007F3CEF" w:rsidRDefault="007F3CE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93209B"/>
    <w:multiLevelType w:val="hybridMultilevel"/>
    <w:tmpl w:val="666826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034C260D"/>
    <w:multiLevelType w:val="hybridMultilevel"/>
    <w:tmpl w:val="3E2A2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FE33C2"/>
    <w:multiLevelType w:val="hybridMultilevel"/>
    <w:tmpl w:val="B77EC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FB5961"/>
    <w:multiLevelType w:val="hybridMultilevel"/>
    <w:tmpl w:val="4226F9E4"/>
    <w:lvl w:ilvl="0" w:tplc="6AD4A9D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6832440"/>
    <w:multiLevelType w:val="hybridMultilevel"/>
    <w:tmpl w:val="5336C1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1F27BC"/>
    <w:multiLevelType w:val="hybridMultilevel"/>
    <w:tmpl w:val="12DC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17"/>
  </w:num>
  <w:num w:numId="4">
    <w:abstractNumId w:val="14"/>
  </w:num>
  <w:num w:numId="5">
    <w:abstractNumId w:val="14"/>
    <w:lvlOverride w:ilvl="0">
      <w:startOverride w:val="1"/>
    </w:lvlOverride>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8"/>
  </w:num>
  <w:num w:numId="16">
    <w:abstractNumId w:val="15"/>
  </w:num>
  <w:num w:numId="17">
    <w:abstractNumId w:val="12"/>
  </w:num>
  <w:num w:numId="18">
    <w:abstractNumId w:val="13"/>
  </w:num>
  <w:num w:numId="19">
    <w:abstractNumId w:val="1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wNrM0NDE1MDWyMDNX0lEKTi0uzszPAymwrAUA7AoThCwAAAA="/>
  </w:docVars>
  <w:rsids>
    <w:rsidRoot w:val="004F34F1"/>
    <w:rsid w:val="000011F9"/>
    <w:rsid w:val="00030E01"/>
    <w:rsid w:val="00086324"/>
    <w:rsid w:val="000C4C0D"/>
    <w:rsid w:val="00106B59"/>
    <w:rsid w:val="00116977"/>
    <w:rsid w:val="0014681A"/>
    <w:rsid w:val="00161C23"/>
    <w:rsid w:val="00185548"/>
    <w:rsid w:val="001A148C"/>
    <w:rsid w:val="001B7A9F"/>
    <w:rsid w:val="001C0488"/>
    <w:rsid w:val="001C1A07"/>
    <w:rsid w:val="001C6BF2"/>
    <w:rsid w:val="001E1E51"/>
    <w:rsid w:val="001E6429"/>
    <w:rsid w:val="001F181D"/>
    <w:rsid w:val="00216B82"/>
    <w:rsid w:val="0024197D"/>
    <w:rsid w:val="00254FA4"/>
    <w:rsid w:val="002762D5"/>
    <w:rsid w:val="00290CC6"/>
    <w:rsid w:val="00296A13"/>
    <w:rsid w:val="002D3472"/>
    <w:rsid w:val="002F30E3"/>
    <w:rsid w:val="002F7DAA"/>
    <w:rsid w:val="00312BBD"/>
    <w:rsid w:val="003246E4"/>
    <w:rsid w:val="00347AD9"/>
    <w:rsid w:val="00362E02"/>
    <w:rsid w:val="0036357F"/>
    <w:rsid w:val="003674EF"/>
    <w:rsid w:val="003678DD"/>
    <w:rsid w:val="003813E3"/>
    <w:rsid w:val="003829E5"/>
    <w:rsid w:val="003858A9"/>
    <w:rsid w:val="003B0391"/>
    <w:rsid w:val="003B2C60"/>
    <w:rsid w:val="003B72B3"/>
    <w:rsid w:val="003D2902"/>
    <w:rsid w:val="003E152D"/>
    <w:rsid w:val="003E2D26"/>
    <w:rsid w:val="0042560C"/>
    <w:rsid w:val="004424AE"/>
    <w:rsid w:val="00454EB0"/>
    <w:rsid w:val="0046777B"/>
    <w:rsid w:val="0047050B"/>
    <w:rsid w:val="004719B1"/>
    <w:rsid w:val="00471AC9"/>
    <w:rsid w:val="004A17D4"/>
    <w:rsid w:val="004B3A36"/>
    <w:rsid w:val="004E28F2"/>
    <w:rsid w:val="004F34F1"/>
    <w:rsid w:val="005003D0"/>
    <w:rsid w:val="00533A2D"/>
    <w:rsid w:val="00540212"/>
    <w:rsid w:val="00544E8A"/>
    <w:rsid w:val="005476FC"/>
    <w:rsid w:val="00560D02"/>
    <w:rsid w:val="0059569D"/>
    <w:rsid w:val="00595974"/>
    <w:rsid w:val="005B1431"/>
    <w:rsid w:val="005E61B9"/>
    <w:rsid w:val="005F32F6"/>
    <w:rsid w:val="006114A1"/>
    <w:rsid w:val="00617FDF"/>
    <w:rsid w:val="00622DDF"/>
    <w:rsid w:val="006432ED"/>
    <w:rsid w:val="00645A75"/>
    <w:rsid w:val="00687146"/>
    <w:rsid w:val="0069671A"/>
    <w:rsid w:val="006B03CD"/>
    <w:rsid w:val="006D1B7F"/>
    <w:rsid w:val="006F7190"/>
    <w:rsid w:val="00723B38"/>
    <w:rsid w:val="007471DD"/>
    <w:rsid w:val="00763449"/>
    <w:rsid w:val="007824E9"/>
    <w:rsid w:val="007B57BA"/>
    <w:rsid w:val="007B5A11"/>
    <w:rsid w:val="007E0C3F"/>
    <w:rsid w:val="007F3CEF"/>
    <w:rsid w:val="007F3E67"/>
    <w:rsid w:val="008225D1"/>
    <w:rsid w:val="00834AD1"/>
    <w:rsid w:val="0084273D"/>
    <w:rsid w:val="00855DE9"/>
    <w:rsid w:val="00865AAC"/>
    <w:rsid w:val="00866FAB"/>
    <w:rsid w:val="00883B4C"/>
    <w:rsid w:val="00897784"/>
    <w:rsid w:val="008B6C92"/>
    <w:rsid w:val="008D17F0"/>
    <w:rsid w:val="008D416A"/>
    <w:rsid w:val="009154D3"/>
    <w:rsid w:val="009334B5"/>
    <w:rsid w:val="009415F5"/>
    <w:rsid w:val="00945E0C"/>
    <w:rsid w:val="009550F6"/>
    <w:rsid w:val="00967DDF"/>
    <w:rsid w:val="009867A3"/>
    <w:rsid w:val="009D0980"/>
    <w:rsid w:val="009D1E5C"/>
    <w:rsid w:val="009D3D78"/>
    <w:rsid w:val="009E337C"/>
    <w:rsid w:val="00A31D56"/>
    <w:rsid w:val="00A4569E"/>
    <w:rsid w:val="00A66C39"/>
    <w:rsid w:val="00A67D06"/>
    <w:rsid w:val="00A9502E"/>
    <w:rsid w:val="00AB5ED8"/>
    <w:rsid w:val="00B15429"/>
    <w:rsid w:val="00B3052A"/>
    <w:rsid w:val="00B32D2A"/>
    <w:rsid w:val="00B4621A"/>
    <w:rsid w:val="00B55513"/>
    <w:rsid w:val="00B56F24"/>
    <w:rsid w:val="00B57D1A"/>
    <w:rsid w:val="00B766DC"/>
    <w:rsid w:val="00B80651"/>
    <w:rsid w:val="00B96BA5"/>
    <w:rsid w:val="00BA5A96"/>
    <w:rsid w:val="00BB1CFA"/>
    <w:rsid w:val="00BB57FD"/>
    <w:rsid w:val="00BC7D72"/>
    <w:rsid w:val="00BD6EED"/>
    <w:rsid w:val="00BD79C1"/>
    <w:rsid w:val="00BE4836"/>
    <w:rsid w:val="00C2641E"/>
    <w:rsid w:val="00C35FDB"/>
    <w:rsid w:val="00C428C1"/>
    <w:rsid w:val="00C643B6"/>
    <w:rsid w:val="00C70C09"/>
    <w:rsid w:val="00C80E0D"/>
    <w:rsid w:val="00C93C1B"/>
    <w:rsid w:val="00CA7742"/>
    <w:rsid w:val="00D2503C"/>
    <w:rsid w:val="00D75F71"/>
    <w:rsid w:val="00D77ED4"/>
    <w:rsid w:val="00D814E2"/>
    <w:rsid w:val="00D97652"/>
    <w:rsid w:val="00D97664"/>
    <w:rsid w:val="00DB4964"/>
    <w:rsid w:val="00DE6E61"/>
    <w:rsid w:val="00E13F8E"/>
    <w:rsid w:val="00E31F3D"/>
    <w:rsid w:val="00E42F1B"/>
    <w:rsid w:val="00E43BA0"/>
    <w:rsid w:val="00E47522"/>
    <w:rsid w:val="00E95925"/>
    <w:rsid w:val="00EB20E5"/>
    <w:rsid w:val="00EB3548"/>
    <w:rsid w:val="00ED13F5"/>
    <w:rsid w:val="00F02CA4"/>
    <w:rsid w:val="00F2342B"/>
    <w:rsid w:val="00F649AF"/>
    <w:rsid w:val="00FB092A"/>
    <w:rsid w:val="00FC2C38"/>
    <w:rsid w:val="00FD0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02534"/>
  <w15:chartTrackingRefBased/>
  <w15:docId w15:val="{474E04F0-52F3-4D71-B51F-C4B157F16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190"/>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B6332E"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79221E"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B6332E"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B6332E"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79221E"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79221E"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B6332E"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B6332E"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B6332E"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B6332E"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B6332E"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B6332E" w:themeColor="accent1" w:themeShade="BF"/>
        <w:sz w:val="22"/>
      </w:rPr>
      <w:tblPr/>
      <w:tcPr>
        <w:tcBorders>
          <w:top w:val="nil"/>
          <w:left w:val="nil"/>
          <w:bottom w:val="single" w:sz="4" w:space="0" w:color="B6332E"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B6332E"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B6332E" w:themeColor="accent1" w:themeShade="BF"/>
        <w:left w:val="single" w:sz="2" w:space="10" w:color="B6332E" w:themeColor="accent1" w:themeShade="BF"/>
        <w:bottom w:val="single" w:sz="2" w:space="10" w:color="B6332E" w:themeColor="accent1" w:themeShade="BF"/>
        <w:right w:val="single" w:sz="2" w:space="10" w:color="B6332E" w:themeColor="accent1" w:themeShade="BF"/>
      </w:pBdr>
      <w:ind w:left="1152" w:right="1152"/>
    </w:pPr>
    <w:rPr>
      <w:rFonts w:eastAsiaTheme="minorEastAsia"/>
      <w:i/>
      <w:iCs/>
      <w:color w:val="B6332E"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361817"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6DFDE" w:themeFill="accent1" w:themeFillTint="33"/>
    </w:tcPr>
    <w:tblStylePr w:type="firstRow">
      <w:rPr>
        <w:b/>
        <w:bCs/>
      </w:rPr>
      <w:tblPr/>
      <w:tcPr>
        <w:shd w:val="clear" w:color="auto" w:fill="EEBFBD" w:themeFill="accent1" w:themeFillTint="66"/>
      </w:tcPr>
    </w:tblStylePr>
    <w:tblStylePr w:type="lastRow">
      <w:rPr>
        <w:b/>
        <w:bCs/>
        <w:color w:val="000000" w:themeColor="text1"/>
      </w:rPr>
      <w:tblPr/>
      <w:tcPr>
        <w:shd w:val="clear" w:color="auto" w:fill="EEBFBD" w:themeFill="accent1" w:themeFillTint="66"/>
      </w:tcPr>
    </w:tblStylePr>
    <w:tblStylePr w:type="firstCol">
      <w:rPr>
        <w:color w:val="FFFFFF" w:themeColor="background1"/>
      </w:rPr>
      <w:tblPr/>
      <w:tcPr>
        <w:shd w:val="clear" w:color="auto" w:fill="B6332E" w:themeFill="accent1" w:themeFillShade="BF"/>
      </w:tcPr>
    </w:tblStylePr>
    <w:tblStylePr w:type="lastCol">
      <w:rPr>
        <w:color w:val="FFFFFF" w:themeColor="background1"/>
      </w:rPr>
      <w:tblPr/>
      <w:tcPr>
        <w:shd w:val="clear" w:color="auto" w:fill="B6332E" w:themeFill="accent1" w:themeFillShade="BF"/>
      </w:tcPr>
    </w:tblStylePr>
    <w:tblStylePr w:type="band1Vert">
      <w:tblPr/>
      <w:tcPr>
        <w:shd w:val="clear" w:color="auto" w:fill="EAB0AD" w:themeFill="accent1" w:themeFillTint="7F"/>
      </w:tcPr>
    </w:tblStylePr>
    <w:tblStylePr w:type="band1Horz">
      <w:tblPr/>
      <w:tcPr>
        <w:shd w:val="clear" w:color="auto" w:fill="EAB0AD"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CEBF4" w:themeFill="accent2" w:themeFillTint="33"/>
    </w:tcPr>
    <w:tblStylePr w:type="firstRow">
      <w:rPr>
        <w:b/>
        <w:bCs/>
      </w:rPr>
      <w:tblPr/>
      <w:tcPr>
        <w:shd w:val="clear" w:color="auto" w:fill="BAD7EA" w:themeFill="accent2" w:themeFillTint="66"/>
      </w:tcPr>
    </w:tblStylePr>
    <w:tblStylePr w:type="lastRow">
      <w:rPr>
        <w:b/>
        <w:bCs/>
        <w:color w:val="000000" w:themeColor="text1"/>
      </w:rPr>
      <w:tblPr/>
      <w:tcPr>
        <w:shd w:val="clear" w:color="auto" w:fill="BAD7EA" w:themeFill="accent2" w:themeFillTint="66"/>
      </w:tcPr>
    </w:tblStylePr>
    <w:tblStylePr w:type="firstCol">
      <w:rPr>
        <w:color w:val="FFFFFF" w:themeColor="background1"/>
      </w:rPr>
      <w:tblPr/>
      <w:tcPr>
        <w:shd w:val="clear" w:color="auto" w:fill="3177A6" w:themeFill="accent2" w:themeFillShade="BF"/>
      </w:tcPr>
    </w:tblStylePr>
    <w:tblStylePr w:type="lastCol">
      <w:rPr>
        <w:color w:val="FFFFFF" w:themeColor="background1"/>
      </w:rPr>
      <w:tblPr/>
      <w:tcPr>
        <w:shd w:val="clear" w:color="auto" w:fill="3177A6" w:themeFill="accent2" w:themeFillShade="BF"/>
      </w:tcPr>
    </w:tblStylePr>
    <w:tblStylePr w:type="band1Vert">
      <w:tblPr/>
      <w:tcPr>
        <w:shd w:val="clear" w:color="auto" w:fill="A9CDE5" w:themeFill="accent2" w:themeFillTint="7F"/>
      </w:tcPr>
    </w:tblStylePr>
    <w:tblStylePr w:type="band1Horz">
      <w:tblPr/>
      <w:tcPr>
        <w:shd w:val="clear" w:color="auto" w:fill="A9CDE5"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EEDC8" w:themeFill="accent3" w:themeFillTint="33"/>
    </w:tcPr>
    <w:tblStylePr w:type="firstRow">
      <w:rPr>
        <w:b/>
        <w:bCs/>
      </w:rPr>
      <w:tblPr/>
      <w:tcPr>
        <w:shd w:val="clear" w:color="auto" w:fill="FDDB92" w:themeFill="accent3" w:themeFillTint="66"/>
      </w:tcPr>
    </w:tblStylePr>
    <w:tblStylePr w:type="lastRow">
      <w:rPr>
        <w:b/>
        <w:bCs/>
        <w:color w:val="000000" w:themeColor="text1"/>
      </w:rPr>
      <w:tblPr/>
      <w:tcPr>
        <w:shd w:val="clear" w:color="auto" w:fill="FDDB92" w:themeFill="accent3" w:themeFillTint="66"/>
      </w:tcPr>
    </w:tblStylePr>
    <w:tblStylePr w:type="firstCol">
      <w:rPr>
        <w:color w:val="FFFFFF" w:themeColor="background1"/>
      </w:rPr>
      <w:tblPr/>
      <w:tcPr>
        <w:shd w:val="clear" w:color="auto" w:fill="AD7602" w:themeFill="accent3" w:themeFillShade="BF"/>
      </w:tcPr>
    </w:tblStylePr>
    <w:tblStylePr w:type="lastCol">
      <w:rPr>
        <w:color w:val="FFFFFF" w:themeColor="background1"/>
      </w:rPr>
      <w:tblPr/>
      <w:tcPr>
        <w:shd w:val="clear" w:color="auto" w:fill="AD7602" w:themeFill="accent3" w:themeFillShade="BF"/>
      </w:tcPr>
    </w:tblStylePr>
    <w:tblStylePr w:type="band1Vert">
      <w:tblPr/>
      <w:tcPr>
        <w:shd w:val="clear" w:color="auto" w:fill="FDD277" w:themeFill="accent3" w:themeFillTint="7F"/>
      </w:tcPr>
    </w:tblStylePr>
    <w:tblStylePr w:type="band1Horz">
      <w:tblPr/>
      <w:tcPr>
        <w:shd w:val="clear" w:color="auto" w:fill="FDD277"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DF1E3" w:themeFill="accent4" w:themeFillTint="33"/>
    </w:tcPr>
    <w:tblStylePr w:type="firstRow">
      <w:rPr>
        <w:b/>
        <w:bCs/>
      </w:rPr>
      <w:tblPr/>
      <w:tcPr>
        <w:shd w:val="clear" w:color="auto" w:fill="BBE3C8" w:themeFill="accent4" w:themeFillTint="66"/>
      </w:tcPr>
    </w:tblStylePr>
    <w:tblStylePr w:type="lastRow">
      <w:rPr>
        <w:b/>
        <w:bCs/>
        <w:color w:val="000000" w:themeColor="text1"/>
      </w:rPr>
      <w:tblPr/>
      <w:tcPr>
        <w:shd w:val="clear" w:color="auto" w:fill="BBE3C8" w:themeFill="accent4" w:themeFillTint="66"/>
      </w:tcPr>
    </w:tblStylePr>
    <w:tblStylePr w:type="firstCol">
      <w:rPr>
        <w:color w:val="FFFFFF" w:themeColor="background1"/>
      </w:rPr>
      <w:tblPr/>
      <w:tcPr>
        <w:shd w:val="clear" w:color="auto" w:fill="3B8F57" w:themeFill="accent4" w:themeFillShade="BF"/>
      </w:tcPr>
    </w:tblStylePr>
    <w:tblStylePr w:type="lastCol">
      <w:rPr>
        <w:color w:val="FFFFFF" w:themeColor="background1"/>
      </w:rPr>
      <w:tblPr/>
      <w:tcPr>
        <w:shd w:val="clear" w:color="auto" w:fill="3B8F57" w:themeFill="accent4" w:themeFillShade="BF"/>
      </w:tcPr>
    </w:tblStylePr>
    <w:tblStylePr w:type="band1Vert">
      <w:tblPr/>
      <w:tcPr>
        <w:shd w:val="clear" w:color="auto" w:fill="AADCBB" w:themeFill="accent4" w:themeFillTint="7F"/>
      </w:tcPr>
    </w:tblStylePr>
    <w:tblStylePr w:type="band1Horz">
      <w:tblPr/>
      <w:tcPr>
        <w:shd w:val="clear" w:color="auto" w:fill="AADCBB"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FE5C6" w:themeFill="accent5" w:themeFillTint="33"/>
    </w:tcPr>
    <w:tblStylePr w:type="firstRow">
      <w:rPr>
        <w:b/>
        <w:bCs/>
      </w:rPr>
      <w:tblPr/>
      <w:tcPr>
        <w:shd w:val="clear" w:color="auto" w:fill="FFCC8D" w:themeFill="accent5" w:themeFillTint="66"/>
      </w:tcPr>
    </w:tblStylePr>
    <w:tblStylePr w:type="lastRow">
      <w:rPr>
        <w:b/>
        <w:bCs/>
        <w:color w:val="000000" w:themeColor="text1"/>
      </w:rPr>
      <w:tblPr/>
      <w:tcPr>
        <w:shd w:val="clear" w:color="auto" w:fill="FFCC8D" w:themeFill="accent5" w:themeFillTint="66"/>
      </w:tcPr>
    </w:tblStylePr>
    <w:tblStylePr w:type="firstCol">
      <w:rPr>
        <w:color w:val="FFFFFF" w:themeColor="background1"/>
      </w:rPr>
      <w:tblPr/>
      <w:tcPr>
        <w:shd w:val="clear" w:color="auto" w:fill="A85D00" w:themeFill="accent5" w:themeFillShade="BF"/>
      </w:tcPr>
    </w:tblStylePr>
    <w:tblStylePr w:type="lastCol">
      <w:rPr>
        <w:color w:val="FFFFFF" w:themeColor="background1"/>
      </w:rPr>
      <w:tblPr/>
      <w:tcPr>
        <w:shd w:val="clear" w:color="auto" w:fill="A85D00" w:themeFill="accent5" w:themeFillShade="BF"/>
      </w:tcPr>
    </w:tblStylePr>
    <w:tblStylePr w:type="band1Vert">
      <w:tblPr/>
      <w:tcPr>
        <w:shd w:val="clear" w:color="auto" w:fill="FFC071" w:themeFill="accent5" w:themeFillTint="7F"/>
      </w:tcPr>
    </w:tblStylePr>
    <w:tblStylePr w:type="band1Horz">
      <w:tblPr/>
      <w:tcPr>
        <w:shd w:val="clear" w:color="auto" w:fill="FFC07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9EDFE" w:themeFill="accent6" w:themeFillTint="33"/>
    </w:tcPr>
    <w:tblStylePr w:type="firstRow">
      <w:rPr>
        <w:b/>
        <w:bCs/>
      </w:rPr>
      <w:tblPr/>
      <w:tcPr>
        <w:shd w:val="clear" w:color="auto" w:fill="74DBFD" w:themeFill="accent6" w:themeFillTint="66"/>
      </w:tcPr>
    </w:tblStylePr>
    <w:tblStylePr w:type="lastRow">
      <w:rPr>
        <w:b/>
        <w:bCs/>
        <w:color w:val="000000" w:themeColor="text1"/>
      </w:rPr>
      <w:tblPr/>
      <w:tcPr>
        <w:shd w:val="clear" w:color="auto" w:fill="74DBFD" w:themeFill="accent6" w:themeFillTint="66"/>
      </w:tcPr>
    </w:tblStylePr>
    <w:tblStylePr w:type="firstCol">
      <w:rPr>
        <w:color w:val="FFFFFF" w:themeColor="background1"/>
      </w:rPr>
      <w:tblPr/>
      <w:tcPr>
        <w:shd w:val="clear" w:color="auto" w:fill="015876" w:themeFill="accent6" w:themeFillShade="BF"/>
      </w:tcPr>
    </w:tblStylePr>
    <w:tblStylePr w:type="lastCol">
      <w:rPr>
        <w:color w:val="FFFFFF" w:themeColor="background1"/>
      </w:rPr>
      <w:tblPr/>
      <w:tcPr>
        <w:shd w:val="clear" w:color="auto" w:fill="015876" w:themeFill="accent6" w:themeFillShade="BF"/>
      </w:tcPr>
    </w:tblStylePr>
    <w:tblStylePr w:type="band1Vert">
      <w:tblPr/>
      <w:tcPr>
        <w:shd w:val="clear" w:color="auto" w:fill="52D2FC" w:themeFill="accent6" w:themeFillTint="7F"/>
      </w:tcPr>
    </w:tblStylePr>
    <w:tblStylePr w:type="band1Horz">
      <w:tblPr/>
      <w:tcPr>
        <w:shd w:val="clear" w:color="auto" w:fill="52D2FC"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FBEFEF" w:themeFill="accent1"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D7D6" w:themeFill="accent1" w:themeFillTint="3F"/>
      </w:tcPr>
    </w:tblStylePr>
    <w:tblStylePr w:type="band1Horz">
      <w:tblPr/>
      <w:tcPr>
        <w:shd w:val="clear" w:color="auto" w:fill="F6DFDE"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EEF5FA" w:themeFill="accent2"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E6F2" w:themeFill="accent2" w:themeFillTint="3F"/>
      </w:tcPr>
    </w:tblStylePr>
    <w:tblStylePr w:type="band1Horz">
      <w:tblPr/>
      <w:tcPr>
        <w:shd w:val="clear" w:color="auto" w:fill="DCEBF4"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EF6E4" w:themeFill="accent3" w:themeFillTint="19"/>
    </w:tcPr>
    <w:tblStylePr w:type="firstRow">
      <w:rPr>
        <w:b/>
        <w:bCs/>
        <w:color w:val="FFFFFF" w:themeColor="background1"/>
      </w:rPr>
      <w:tblPr/>
      <w:tcPr>
        <w:tcBorders>
          <w:bottom w:val="single" w:sz="12" w:space="0" w:color="FFFFFF" w:themeColor="background1"/>
        </w:tcBorders>
        <w:shd w:val="clear" w:color="auto" w:fill="3F995D" w:themeFill="accent4" w:themeFillShade="CC"/>
      </w:tcPr>
    </w:tblStylePr>
    <w:tblStylePr w:type="lastRow">
      <w:rPr>
        <w:b/>
        <w:bCs/>
        <w:color w:val="3F99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8BB" w:themeFill="accent3" w:themeFillTint="3F"/>
      </w:tcPr>
    </w:tblStylePr>
    <w:tblStylePr w:type="band1Horz">
      <w:tblPr/>
      <w:tcPr>
        <w:shd w:val="clear" w:color="auto" w:fill="FEEDC8"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EEF8F1" w:themeFill="accent4" w:themeFillTint="19"/>
    </w:tcPr>
    <w:tblStylePr w:type="firstRow">
      <w:rPr>
        <w:b/>
        <w:bCs/>
        <w:color w:val="FFFFFF" w:themeColor="background1"/>
      </w:rPr>
      <w:tblPr/>
      <w:tcPr>
        <w:tcBorders>
          <w:bottom w:val="single" w:sz="12" w:space="0" w:color="FFFFFF" w:themeColor="background1"/>
        </w:tcBorders>
        <w:shd w:val="clear" w:color="auto" w:fill="B97E02" w:themeFill="accent3" w:themeFillShade="CC"/>
      </w:tcPr>
    </w:tblStylePr>
    <w:tblStylePr w:type="lastRow">
      <w:rPr>
        <w:b/>
        <w:bCs/>
        <w:color w:val="B97E02"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EDDD" w:themeFill="accent4" w:themeFillTint="3F"/>
      </w:tcPr>
    </w:tblStylePr>
    <w:tblStylePr w:type="band1Horz">
      <w:tblPr/>
      <w:tcPr>
        <w:shd w:val="clear" w:color="auto" w:fill="DDF1E3"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FFF2E3" w:themeFill="accent5" w:themeFillTint="19"/>
    </w:tcPr>
    <w:tblStylePr w:type="firstRow">
      <w:rPr>
        <w:b/>
        <w:bCs/>
        <w:color w:val="FFFFFF" w:themeColor="background1"/>
      </w:rPr>
      <w:tblPr/>
      <w:tcPr>
        <w:tcBorders>
          <w:bottom w:val="single" w:sz="12" w:space="0" w:color="FFFFFF" w:themeColor="background1"/>
        </w:tcBorders>
        <w:shd w:val="clear" w:color="auto" w:fill="015F7E" w:themeFill="accent6" w:themeFillShade="CC"/>
      </w:tcPr>
    </w:tblStylePr>
    <w:tblStylePr w:type="lastRow">
      <w:rPr>
        <w:b/>
        <w:bCs/>
        <w:color w:val="015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FB8" w:themeFill="accent5" w:themeFillTint="3F"/>
      </w:tcPr>
    </w:tblStylePr>
    <w:tblStylePr w:type="band1Horz">
      <w:tblPr/>
      <w:tcPr>
        <w:shd w:val="clear" w:color="auto" w:fill="FFE5C6"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DDF6FE" w:themeFill="accent6" w:themeFillTint="19"/>
    </w:tcPr>
    <w:tblStylePr w:type="firstRow">
      <w:rPr>
        <w:b/>
        <w:bCs/>
        <w:color w:val="FFFFFF" w:themeColor="background1"/>
      </w:rPr>
      <w:tblPr/>
      <w:tcPr>
        <w:tcBorders>
          <w:bottom w:val="single" w:sz="12" w:space="0" w:color="FFFFFF" w:themeColor="background1"/>
        </w:tcBorders>
        <w:shd w:val="clear" w:color="auto" w:fill="B46400" w:themeFill="accent5" w:themeFillShade="CC"/>
      </w:tcPr>
    </w:tblStylePr>
    <w:tblStylePr w:type="lastRow">
      <w:rPr>
        <w:b/>
        <w:bCs/>
        <w:color w:val="B464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9E8FE" w:themeFill="accent6" w:themeFillTint="3F"/>
      </w:tcPr>
    </w:tblStylePr>
    <w:tblStylePr w:type="band1Horz">
      <w:tblPr/>
      <w:tcPr>
        <w:shd w:val="clear" w:color="auto" w:fill="B9EDFE"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549CC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549CCC" w:themeColor="accent2"/>
        <w:left w:val="single" w:sz="4" w:space="0" w:color="D6615C" w:themeColor="accent1"/>
        <w:bottom w:val="single" w:sz="4" w:space="0" w:color="D6615C" w:themeColor="accent1"/>
        <w:right w:val="single" w:sz="4" w:space="0" w:color="D6615C" w:themeColor="accent1"/>
        <w:insideH w:val="single" w:sz="4" w:space="0" w:color="FFFFFF" w:themeColor="background1"/>
        <w:insideV w:val="single" w:sz="4" w:space="0" w:color="FFFFFF" w:themeColor="background1"/>
      </w:tblBorders>
    </w:tblPr>
    <w:tcPr>
      <w:shd w:val="clear" w:color="auto" w:fill="FBEFEF" w:themeFill="accent1"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22925" w:themeFill="accent1" w:themeFillShade="99"/>
      </w:tcPr>
    </w:tblStylePr>
    <w:tblStylePr w:type="firstCol">
      <w:rPr>
        <w:color w:val="FFFFFF" w:themeColor="background1"/>
      </w:rPr>
      <w:tblPr/>
      <w:tcPr>
        <w:tcBorders>
          <w:top w:val="nil"/>
          <w:left w:val="nil"/>
          <w:bottom w:val="nil"/>
          <w:right w:val="nil"/>
          <w:insideH w:val="single" w:sz="4" w:space="0" w:color="922925" w:themeColor="accent1" w:themeShade="99"/>
          <w:insideV w:val="nil"/>
        </w:tcBorders>
        <w:shd w:val="clear" w:color="auto" w:fill="92292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22925" w:themeFill="accent1" w:themeFillShade="99"/>
      </w:tcPr>
    </w:tblStylePr>
    <w:tblStylePr w:type="band1Vert">
      <w:tblPr/>
      <w:tcPr>
        <w:shd w:val="clear" w:color="auto" w:fill="EEBFBD" w:themeFill="accent1" w:themeFillTint="66"/>
      </w:tcPr>
    </w:tblStylePr>
    <w:tblStylePr w:type="band1Horz">
      <w:tblPr/>
      <w:tcPr>
        <w:shd w:val="clear" w:color="auto" w:fill="EAB0A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549CCC" w:themeColor="accent2"/>
        <w:left w:val="single" w:sz="4" w:space="0" w:color="549CCC" w:themeColor="accent2"/>
        <w:bottom w:val="single" w:sz="4" w:space="0" w:color="549CCC" w:themeColor="accent2"/>
        <w:right w:val="single" w:sz="4" w:space="0" w:color="549CCC" w:themeColor="accent2"/>
        <w:insideH w:val="single" w:sz="4" w:space="0" w:color="FFFFFF" w:themeColor="background1"/>
        <w:insideV w:val="single" w:sz="4" w:space="0" w:color="FFFFFF" w:themeColor="background1"/>
      </w:tblBorders>
    </w:tblPr>
    <w:tcPr>
      <w:shd w:val="clear" w:color="auto" w:fill="EEF5FA" w:themeFill="accent2"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5F84" w:themeFill="accent2" w:themeFillShade="99"/>
      </w:tcPr>
    </w:tblStylePr>
    <w:tblStylePr w:type="firstCol">
      <w:rPr>
        <w:color w:val="FFFFFF" w:themeColor="background1"/>
      </w:rPr>
      <w:tblPr/>
      <w:tcPr>
        <w:tcBorders>
          <w:top w:val="nil"/>
          <w:left w:val="nil"/>
          <w:bottom w:val="nil"/>
          <w:right w:val="nil"/>
          <w:insideH w:val="single" w:sz="4" w:space="0" w:color="275F84" w:themeColor="accent2" w:themeShade="99"/>
          <w:insideV w:val="nil"/>
        </w:tcBorders>
        <w:shd w:val="clear" w:color="auto" w:fill="275F8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75F84" w:themeFill="accent2" w:themeFillShade="99"/>
      </w:tcPr>
    </w:tblStylePr>
    <w:tblStylePr w:type="band1Vert">
      <w:tblPr/>
      <w:tcPr>
        <w:shd w:val="clear" w:color="auto" w:fill="BAD7EA" w:themeFill="accent2" w:themeFillTint="66"/>
      </w:tcPr>
    </w:tblStylePr>
    <w:tblStylePr w:type="band1Horz">
      <w:tblPr/>
      <w:tcPr>
        <w:shd w:val="clear" w:color="auto" w:fill="A9CDE5"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56B977" w:themeColor="accent4"/>
        <w:left w:val="single" w:sz="4" w:space="0" w:color="E89F03" w:themeColor="accent3"/>
        <w:bottom w:val="single" w:sz="4" w:space="0" w:color="E89F03" w:themeColor="accent3"/>
        <w:right w:val="single" w:sz="4" w:space="0" w:color="E89F03" w:themeColor="accent3"/>
        <w:insideH w:val="single" w:sz="4" w:space="0" w:color="FFFFFF" w:themeColor="background1"/>
        <w:insideV w:val="single" w:sz="4" w:space="0" w:color="FFFFFF" w:themeColor="background1"/>
      </w:tblBorders>
    </w:tblPr>
    <w:tcPr>
      <w:shd w:val="clear" w:color="auto" w:fill="FEF6E4" w:themeFill="accent3" w:themeFillTint="19"/>
    </w:tcPr>
    <w:tblStylePr w:type="firstRow">
      <w:rPr>
        <w:b/>
        <w:bCs/>
      </w:rPr>
      <w:tblPr/>
      <w:tcPr>
        <w:tcBorders>
          <w:top w:val="nil"/>
          <w:left w:val="nil"/>
          <w:bottom w:val="single" w:sz="24" w:space="0" w:color="56B97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B5E02" w:themeFill="accent3" w:themeFillShade="99"/>
      </w:tcPr>
    </w:tblStylePr>
    <w:tblStylePr w:type="firstCol">
      <w:rPr>
        <w:color w:val="FFFFFF" w:themeColor="background1"/>
      </w:rPr>
      <w:tblPr/>
      <w:tcPr>
        <w:tcBorders>
          <w:top w:val="nil"/>
          <w:left w:val="nil"/>
          <w:bottom w:val="nil"/>
          <w:right w:val="nil"/>
          <w:insideH w:val="single" w:sz="4" w:space="0" w:color="8B5E02" w:themeColor="accent3" w:themeShade="99"/>
          <w:insideV w:val="nil"/>
        </w:tcBorders>
        <w:shd w:val="clear" w:color="auto" w:fill="8B5E02"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B5E02" w:themeFill="accent3" w:themeFillShade="99"/>
      </w:tcPr>
    </w:tblStylePr>
    <w:tblStylePr w:type="band1Vert">
      <w:tblPr/>
      <w:tcPr>
        <w:shd w:val="clear" w:color="auto" w:fill="FDDB92" w:themeFill="accent3" w:themeFillTint="66"/>
      </w:tcPr>
    </w:tblStylePr>
    <w:tblStylePr w:type="band1Horz">
      <w:tblPr/>
      <w:tcPr>
        <w:shd w:val="clear" w:color="auto" w:fill="FDD277"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E89F03" w:themeColor="accent3"/>
        <w:left w:val="single" w:sz="4" w:space="0" w:color="56B977" w:themeColor="accent4"/>
        <w:bottom w:val="single" w:sz="4" w:space="0" w:color="56B977" w:themeColor="accent4"/>
        <w:right w:val="single" w:sz="4" w:space="0" w:color="56B977" w:themeColor="accent4"/>
        <w:insideH w:val="single" w:sz="4" w:space="0" w:color="FFFFFF" w:themeColor="background1"/>
        <w:insideV w:val="single" w:sz="4" w:space="0" w:color="FFFFFF" w:themeColor="background1"/>
      </w:tblBorders>
    </w:tblPr>
    <w:tcPr>
      <w:shd w:val="clear" w:color="auto" w:fill="EEF8F1" w:themeFill="accent4" w:themeFillTint="19"/>
    </w:tcPr>
    <w:tblStylePr w:type="firstRow">
      <w:rPr>
        <w:b/>
        <w:bCs/>
      </w:rPr>
      <w:tblPr/>
      <w:tcPr>
        <w:tcBorders>
          <w:top w:val="nil"/>
          <w:left w:val="nil"/>
          <w:bottom w:val="single" w:sz="24" w:space="0" w:color="E89F0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7246" w:themeFill="accent4" w:themeFillShade="99"/>
      </w:tcPr>
    </w:tblStylePr>
    <w:tblStylePr w:type="firstCol">
      <w:rPr>
        <w:color w:val="FFFFFF" w:themeColor="background1"/>
      </w:rPr>
      <w:tblPr/>
      <w:tcPr>
        <w:tcBorders>
          <w:top w:val="nil"/>
          <w:left w:val="nil"/>
          <w:bottom w:val="nil"/>
          <w:right w:val="nil"/>
          <w:insideH w:val="single" w:sz="4" w:space="0" w:color="2F7246" w:themeColor="accent4" w:themeShade="99"/>
          <w:insideV w:val="nil"/>
        </w:tcBorders>
        <w:shd w:val="clear" w:color="auto" w:fill="2F72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F7246" w:themeFill="accent4" w:themeFillShade="99"/>
      </w:tcPr>
    </w:tblStylePr>
    <w:tblStylePr w:type="band1Vert">
      <w:tblPr/>
      <w:tcPr>
        <w:shd w:val="clear" w:color="auto" w:fill="BBE3C8" w:themeFill="accent4" w:themeFillTint="66"/>
      </w:tcPr>
    </w:tblStylePr>
    <w:tblStylePr w:type="band1Horz">
      <w:tblPr/>
      <w:tcPr>
        <w:shd w:val="clear" w:color="auto" w:fill="AADCB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2779E" w:themeColor="accent6"/>
        <w:left w:val="single" w:sz="4" w:space="0" w:color="E17E00" w:themeColor="accent5"/>
        <w:bottom w:val="single" w:sz="4" w:space="0" w:color="E17E00" w:themeColor="accent5"/>
        <w:right w:val="single" w:sz="4" w:space="0" w:color="E17E00" w:themeColor="accent5"/>
        <w:insideH w:val="single" w:sz="4" w:space="0" w:color="FFFFFF" w:themeColor="background1"/>
        <w:insideV w:val="single" w:sz="4" w:space="0" w:color="FFFFFF" w:themeColor="background1"/>
      </w:tblBorders>
    </w:tblPr>
    <w:tcPr>
      <w:shd w:val="clear" w:color="auto" w:fill="FFF2E3" w:themeFill="accent5" w:themeFillTint="19"/>
    </w:tcPr>
    <w:tblStylePr w:type="firstRow">
      <w:rPr>
        <w:b/>
        <w:bCs/>
      </w:rPr>
      <w:tblPr/>
      <w:tcPr>
        <w:tcBorders>
          <w:top w:val="nil"/>
          <w:left w:val="nil"/>
          <w:bottom w:val="single" w:sz="24" w:space="0" w:color="02779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74B00" w:themeFill="accent5" w:themeFillShade="99"/>
      </w:tcPr>
    </w:tblStylePr>
    <w:tblStylePr w:type="firstCol">
      <w:rPr>
        <w:color w:val="FFFFFF" w:themeColor="background1"/>
      </w:rPr>
      <w:tblPr/>
      <w:tcPr>
        <w:tcBorders>
          <w:top w:val="nil"/>
          <w:left w:val="nil"/>
          <w:bottom w:val="nil"/>
          <w:right w:val="nil"/>
          <w:insideH w:val="single" w:sz="4" w:space="0" w:color="874B00" w:themeColor="accent5" w:themeShade="99"/>
          <w:insideV w:val="nil"/>
        </w:tcBorders>
        <w:shd w:val="clear" w:color="auto" w:fill="874B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74B00" w:themeFill="accent5" w:themeFillShade="99"/>
      </w:tcPr>
    </w:tblStylePr>
    <w:tblStylePr w:type="band1Vert">
      <w:tblPr/>
      <w:tcPr>
        <w:shd w:val="clear" w:color="auto" w:fill="FFCC8D" w:themeFill="accent5" w:themeFillTint="66"/>
      </w:tcPr>
    </w:tblStylePr>
    <w:tblStylePr w:type="band1Horz">
      <w:tblPr/>
      <w:tcPr>
        <w:shd w:val="clear" w:color="auto" w:fill="FFC07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E17E00" w:themeColor="accent5"/>
        <w:left w:val="single" w:sz="4" w:space="0" w:color="02779E" w:themeColor="accent6"/>
        <w:bottom w:val="single" w:sz="4" w:space="0" w:color="02779E" w:themeColor="accent6"/>
        <w:right w:val="single" w:sz="4" w:space="0" w:color="02779E" w:themeColor="accent6"/>
        <w:insideH w:val="single" w:sz="4" w:space="0" w:color="FFFFFF" w:themeColor="background1"/>
        <w:insideV w:val="single" w:sz="4" w:space="0" w:color="FFFFFF" w:themeColor="background1"/>
      </w:tblBorders>
    </w:tblPr>
    <w:tcPr>
      <w:shd w:val="clear" w:color="auto" w:fill="DDF6FE" w:themeFill="accent6" w:themeFillTint="19"/>
    </w:tcPr>
    <w:tblStylePr w:type="firstRow">
      <w:rPr>
        <w:b/>
        <w:bCs/>
      </w:rPr>
      <w:tblPr/>
      <w:tcPr>
        <w:tcBorders>
          <w:top w:val="nil"/>
          <w:left w:val="nil"/>
          <w:bottom w:val="single" w:sz="24" w:space="0" w:color="E17E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475E" w:themeFill="accent6" w:themeFillShade="99"/>
      </w:tcPr>
    </w:tblStylePr>
    <w:tblStylePr w:type="firstCol">
      <w:rPr>
        <w:color w:val="FFFFFF" w:themeColor="background1"/>
      </w:rPr>
      <w:tblPr/>
      <w:tcPr>
        <w:tcBorders>
          <w:top w:val="nil"/>
          <w:left w:val="nil"/>
          <w:bottom w:val="nil"/>
          <w:right w:val="nil"/>
          <w:insideH w:val="single" w:sz="4" w:space="0" w:color="01475E" w:themeColor="accent6" w:themeShade="99"/>
          <w:insideV w:val="nil"/>
        </w:tcBorders>
        <w:shd w:val="clear" w:color="auto" w:fill="01475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1475E" w:themeFill="accent6" w:themeFillShade="99"/>
      </w:tcPr>
    </w:tblStylePr>
    <w:tblStylePr w:type="band1Vert">
      <w:tblPr/>
      <w:tcPr>
        <w:shd w:val="clear" w:color="auto" w:fill="74DBFD" w:themeFill="accent6" w:themeFillTint="66"/>
      </w:tcPr>
    </w:tblStylePr>
    <w:tblStylePr w:type="band1Horz">
      <w:tblPr/>
      <w:tcPr>
        <w:shd w:val="clear" w:color="auto" w:fill="52D2FC"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D6615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221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6332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6332E" w:themeFill="accent1" w:themeFillShade="BF"/>
      </w:tcPr>
    </w:tblStylePr>
    <w:tblStylePr w:type="band1Vert">
      <w:tblPr/>
      <w:tcPr>
        <w:tcBorders>
          <w:top w:val="nil"/>
          <w:left w:val="nil"/>
          <w:bottom w:val="nil"/>
          <w:right w:val="nil"/>
          <w:insideH w:val="nil"/>
          <w:insideV w:val="nil"/>
        </w:tcBorders>
        <w:shd w:val="clear" w:color="auto" w:fill="B6332E" w:themeFill="accent1" w:themeFillShade="BF"/>
      </w:tcPr>
    </w:tblStylePr>
    <w:tblStylePr w:type="band1Horz">
      <w:tblPr/>
      <w:tcPr>
        <w:tcBorders>
          <w:top w:val="nil"/>
          <w:left w:val="nil"/>
          <w:bottom w:val="nil"/>
          <w:right w:val="nil"/>
          <w:insideH w:val="nil"/>
          <w:insideV w:val="nil"/>
        </w:tcBorders>
        <w:shd w:val="clear" w:color="auto" w:fill="B6332E"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549CC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4F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177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177A6" w:themeFill="accent2" w:themeFillShade="BF"/>
      </w:tcPr>
    </w:tblStylePr>
    <w:tblStylePr w:type="band1Vert">
      <w:tblPr/>
      <w:tcPr>
        <w:tcBorders>
          <w:top w:val="nil"/>
          <w:left w:val="nil"/>
          <w:bottom w:val="nil"/>
          <w:right w:val="nil"/>
          <w:insideH w:val="nil"/>
          <w:insideV w:val="nil"/>
        </w:tcBorders>
        <w:shd w:val="clear" w:color="auto" w:fill="3177A6" w:themeFill="accent2" w:themeFillShade="BF"/>
      </w:tcPr>
    </w:tblStylePr>
    <w:tblStylePr w:type="band1Horz">
      <w:tblPr/>
      <w:tcPr>
        <w:tcBorders>
          <w:top w:val="nil"/>
          <w:left w:val="nil"/>
          <w:bottom w:val="nil"/>
          <w:right w:val="nil"/>
          <w:insideH w:val="nil"/>
          <w:insideV w:val="nil"/>
        </w:tcBorders>
        <w:shd w:val="clear" w:color="auto" w:fill="3177A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E89F0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34E0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D760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D7602" w:themeFill="accent3" w:themeFillShade="BF"/>
      </w:tcPr>
    </w:tblStylePr>
    <w:tblStylePr w:type="band1Vert">
      <w:tblPr/>
      <w:tcPr>
        <w:tcBorders>
          <w:top w:val="nil"/>
          <w:left w:val="nil"/>
          <w:bottom w:val="nil"/>
          <w:right w:val="nil"/>
          <w:insideH w:val="nil"/>
          <w:insideV w:val="nil"/>
        </w:tcBorders>
        <w:shd w:val="clear" w:color="auto" w:fill="AD7602" w:themeFill="accent3" w:themeFillShade="BF"/>
      </w:tcPr>
    </w:tblStylePr>
    <w:tblStylePr w:type="band1Horz">
      <w:tblPr/>
      <w:tcPr>
        <w:tcBorders>
          <w:top w:val="nil"/>
          <w:left w:val="nil"/>
          <w:bottom w:val="nil"/>
          <w:right w:val="nil"/>
          <w:insideH w:val="nil"/>
          <w:insideV w:val="nil"/>
        </w:tcBorders>
        <w:shd w:val="clear" w:color="auto" w:fill="AD7602"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56B97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F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B8F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B8F57" w:themeFill="accent4" w:themeFillShade="BF"/>
      </w:tcPr>
    </w:tblStylePr>
    <w:tblStylePr w:type="band1Vert">
      <w:tblPr/>
      <w:tcPr>
        <w:tcBorders>
          <w:top w:val="nil"/>
          <w:left w:val="nil"/>
          <w:bottom w:val="nil"/>
          <w:right w:val="nil"/>
          <w:insideH w:val="nil"/>
          <w:insideV w:val="nil"/>
        </w:tcBorders>
        <w:shd w:val="clear" w:color="auto" w:fill="3B8F57" w:themeFill="accent4" w:themeFillShade="BF"/>
      </w:tcPr>
    </w:tblStylePr>
    <w:tblStylePr w:type="band1Horz">
      <w:tblPr/>
      <w:tcPr>
        <w:tcBorders>
          <w:top w:val="nil"/>
          <w:left w:val="nil"/>
          <w:bottom w:val="nil"/>
          <w:right w:val="nil"/>
          <w:insideH w:val="nil"/>
          <w:insideV w:val="nil"/>
        </w:tcBorders>
        <w:shd w:val="clear" w:color="auto" w:fill="3B8F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E17E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03E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85D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85D00" w:themeFill="accent5" w:themeFillShade="BF"/>
      </w:tcPr>
    </w:tblStylePr>
    <w:tblStylePr w:type="band1Vert">
      <w:tblPr/>
      <w:tcPr>
        <w:tcBorders>
          <w:top w:val="nil"/>
          <w:left w:val="nil"/>
          <w:bottom w:val="nil"/>
          <w:right w:val="nil"/>
          <w:insideH w:val="nil"/>
          <w:insideV w:val="nil"/>
        </w:tcBorders>
        <w:shd w:val="clear" w:color="auto" w:fill="A85D00" w:themeFill="accent5" w:themeFillShade="BF"/>
      </w:tcPr>
    </w:tblStylePr>
    <w:tblStylePr w:type="band1Horz">
      <w:tblPr/>
      <w:tcPr>
        <w:tcBorders>
          <w:top w:val="nil"/>
          <w:left w:val="nil"/>
          <w:bottom w:val="nil"/>
          <w:right w:val="nil"/>
          <w:insideH w:val="nil"/>
          <w:insideV w:val="nil"/>
        </w:tcBorders>
        <w:shd w:val="clear" w:color="auto" w:fill="A85D00"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2779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3B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158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15876" w:themeFill="accent6" w:themeFillShade="BF"/>
      </w:tcPr>
    </w:tblStylePr>
    <w:tblStylePr w:type="band1Vert">
      <w:tblPr/>
      <w:tcPr>
        <w:tcBorders>
          <w:top w:val="nil"/>
          <w:left w:val="nil"/>
          <w:bottom w:val="nil"/>
          <w:right w:val="nil"/>
          <w:insideH w:val="nil"/>
          <w:insideV w:val="nil"/>
        </w:tcBorders>
        <w:shd w:val="clear" w:color="auto" w:fill="015876" w:themeFill="accent6" w:themeFillShade="BF"/>
      </w:tcPr>
    </w:tblStylePr>
    <w:tblStylePr w:type="band1Horz">
      <w:tblPr/>
      <w:tcPr>
        <w:tcBorders>
          <w:top w:val="nil"/>
          <w:left w:val="nil"/>
          <w:bottom w:val="nil"/>
          <w:right w:val="nil"/>
          <w:insideH w:val="nil"/>
          <w:insideV w:val="nil"/>
        </w:tcBorders>
        <w:shd w:val="clear" w:color="auto" w:fill="015876"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A85D00"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EEBFBD" w:themeColor="accent1" w:themeTint="66"/>
        <w:left w:val="single" w:sz="4" w:space="0" w:color="EEBFBD" w:themeColor="accent1" w:themeTint="66"/>
        <w:bottom w:val="single" w:sz="4" w:space="0" w:color="EEBFBD" w:themeColor="accent1" w:themeTint="66"/>
        <w:right w:val="single" w:sz="4" w:space="0" w:color="EEBFBD" w:themeColor="accent1" w:themeTint="66"/>
        <w:insideH w:val="single" w:sz="4" w:space="0" w:color="EEBFBD" w:themeColor="accent1" w:themeTint="66"/>
        <w:insideV w:val="single" w:sz="4" w:space="0" w:color="EEBFBD" w:themeColor="accent1" w:themeTint="66"/>
      </w:tblBorders>
    </w:tblPr>
    <w:tblStylePr w:type="firstRow">
      <w:rPr>
        <w:b/>
        <w:bCs/>
      </w:rPr>
      <w:tblPr/>
      <w:tcPr>
        <w:tcBorders>
          <w:bottom w:val="single" w:sz="12" w:space="0" w:color="E69F9C" w:themeColor="accent1" w:themeTint="99"/>
        </w:tcBorders>
      </w:tcPr>
    </w:tblStylePr>
    <w:tblStylePr w:type="lastRow">
      <w:rPr>
        <w:b/>
        <w:bCs/>
      </w:rPr>
      <w:tblPr/>
      <w:tcPr>
        <w:tcBorders>
          <w:top w:val="double" w:sz="2" w:space="0" w:color="E69F9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BAD7EA" w:themeColor="accent2" w:themeTint="66"/>
        <w:left w:val="single" w:sz="4" w:space="0" w:color="BAD7EA" w:themeColor="accent2" w:themeTint="66"/>
        <w:bottom w:val="single" w:sz="4" w:space="0" w:color="BAD7EA" w:themeColor="accent2" w:themeTint="66"/>
        <w:right w:val="single" w:sz="4" w:space="0" w:color="BAD7EA" w:themeColor="accent2" w:themeTint="66"/>
        <w:insideH w:val="single" w:sz="4" w:space="0" w:color="BAD7EA" w:themeColor="accent2" w:themeTint="66"/>
        <w:insideV w:val="single" w:sz="4" w:space="0" w:color="BAD7EA" w:themeColor="accent2" w:themeTint="66"/>
      </w:tblBorders>
    </w:tblPr>
    <w:tblStylePr w:type="firstRow">
      <w:rPr>
        <w:b/>
        <w:bCs/>
      </w:rPr>
      <w:tblPr/>
      <w:tcPr>
        <w:tcBorders>
          <w:bottom w:val="single" w:sz="12" w:space="0" w:color="98C3E0" w:themeColor="accent2" w:themeTint="99"/>
        </w:tcBorders>
      </w:tcPr>
    </w:tblStylePr>
    <w:tblStylePr w:type="lastRow">
      <w:rPr>
        <w:b/>
        <w:bCs/>
      </w:rPr>
      <w:tblPr/>
      <w:tcPr>
        <w:tcBorders>
          <w:top w:val="double" w:sz="2" w:space="0" w:color="98C3E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FDDB92" w:themeColor="accent3" w:themeTint="66"/>
        <w:left w:val="single" w:sz="4" w:space="0" w:color="FDDB92" w:themeColor="accent3" w:themeTint="66"/>
        <w:bottom w:val="single" w:sz="4" w:space="0" w:color="FDDB92" w:themeColor="accent3" w:themeTint="66"/>
        <w:right w:val="single" w:sz="4" w:space="0" w:color="FDDB92" w:themeColor="accent3" w:themeTint="66"/>
        <w:insideH w:val="single" w:sz="4" w:space="0" w:color="FDDB92" w:themeColor="accent3" w:themeTint="66"/>
        <w:insideV w:val="single" w:sz="4" w:space="0" w:color="FDDB92" w:themeColor="accent3" w:themeTint="66"/>
      </w:tblBorders>
    </w:tblPr>
    <w:tblStylePr w:type="firstRow">
      <w:rPr>
        <w:b/>
        <w:bCs/>
      </w:rPr>
      <w:tblPr/>
      <w:tcPr>
        <w:tcBorders>
          <w:bottom w:val="single" w:sz="12" w:space="0" w:color="FDC95C" w:themeColor="accent3" w:themeTint="99"/>
        </w:tcBorders>
      </w:tcPr>
    </w:tblStylePr>
    <w:tblStylePr w:type="lastRow">
      <w:rPr>
        <w:b/>
        <w:bCs/>
      </w:rPr>
      <w:tblPr/>
      <w:tcPr>
        <w:tcBorders>
          <w:top w:val="double" w:sz="2" w:space="0" w:color="FDC95C"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BBE3C8" w:themeColor="accent4" w:themeTint="66"/>
        <w:left w:val="single" w:sz="4" w:space="0" w:color="BBE3C8" w:themeColor="accent4" w:themeTint="66"/>
        <w:bottom w:val="single" w:sz="4" w:space="0" w:color="BBE3C8" w:themeColor="accent4" w:themeTint="66"/>
        <w:right w:val="single" w:sz="4" w:space="0" w:color="BBE3C8" w:themeColor="accent4" w:themeTint="66"/>
        <w:insideH w:val="single" w:sz="4" w:space="0" w:color="BBE3C8" w:themeColor="accent4" w:themeTint="66"/>
        <w:insideV w:val="single" w:sz="4" w:space="0" w:color="BBE3C8" w:themeColor="accent4" w:themeTint="66"/>
      </w:tblBorders>
    </w:tblPr>
    <w:tblStylePr w:type="firstRow">
      <w:rPr>
        <w:b/>
        <w:bCs/>
      </w:rPr>
      <w:tblPr/>
      <w:tcPr>
        <w:tcBorders>
          <w:bottom w:val="single" w:sz="12" w:space="0" w:color="99D5AD" w:themeColor="accent4" w:themeTint="99"/>
        </w:tcBorders>
      </w:tcPr>
    </w:tblStylePr>
    <w:tblStylePr w:type="lastRow">
      <w:rPr>
        <w:b/>
        <w:bCs/>
      </w:rPr>
      <w:tblPr/>
      <w:tcPr>
        <w:tcBorders>
          <w:top w:val="double" w:sz="2" w:space="0" w:color="99D5A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FFCC8D" w:themeColor="accent5" w:themeTint="66"/>
        <w:left w:val="single" w:sz="4" w:space="0" w:color="FFCC8D" w:themeColor="accent5" w:themeTint="66"/>
        <w:bottom w:val="single" w:sz="4" w:space="0" w:color="FFCC8D" w:themeColor="accent5" w:themeTint="66"/>
        <w:right w:val="single" w:sz="4" w:space="0" w:color="FFCC8D" w:themeColor="accent5" w:themeTint="66"/>
        <w:insideH w:val="single" w:sz="4" w:space="0" w:color="FFCC8D" w:themeColor="accent5" w:themeTint="66"/>
        <w:insideV w:val="single" w:sz="4" w:space="0" w:color="FFCC8D" w:themeColor="accent5" w:themeTint="66"/>
      </w:tblBorders>
    </w:tblPr>
    <w:tblStylePr w:type="firstRow">
      <w:rPr>
        <w:b/>
        <w:bCs/>
      </w:rPr>
      <w:tblPr/>
      <w:tcPr>
        <w:tcBorders>
          <w:bottom w:val="single" w:sz="12" w:space="0" w:color="FFB354" w:themeColor="accent5" w:themeTint="99"/>
        </w:tcBorders>
      </w:tcPr>
    </w:tblStylePr>
    <w:tblStylePr w:type="lastRow">
      <w:rPr>
        <w:b/>
        <w:bCs/>
      </w:rPr>
      <w:tblPr/>
      <w:tcPr>
        <w:tcBorders>
          <w:top w:val="double" w:sz="2" w:space="0" w:color="FFB35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74DBFD" w:themeColor="accent6" w:themeTint="66"/>
        <w:left w:val="single" w:sz="4" w:space="0" w:color="74DBFD" w:themeColor="accent6" w:themeTint="66"/>
        <w:bottom w:val="single" w:sz="4" w:space="0" w:color="74DBFD" w:themeColor="accent6" w:themeTint="66"/>
        <w:right w:val="single" w:sz="4" w:space="0" w:color="74DBFD" w:themeColor="accent6" w:themeTint="66"/>
        <w:insideH w:val="single" w:sz="4" w:space="0" w:color="74DBFD" w:themeColor="accent6" w:themeTint="66"/>
        <w:insideV w:val="single" w:sz="4" w:space="0" w:color="74DBFD" w:themeColor="accent6" w:themeTint="66"/>
      </w:tblBorders>
    </w:tblPr>
    <w:tblStylePr w:type="firstRow">
      <w:rPr>
        <w:b/>
        <w:bCs/>
      </w:rPr>
      <w:tblPr/>
      <w:tcPr>
        <w:tcBorders>
          <w:bottom w:val="single" w:sz="12" w:space="0" w:color="2FC8FC" w:themeColor="accent6" w:themeTint="99"/>
        </w:tcBorders>
      </w:tcPr>
    </w:tblStylePr>
    <w:tblStylePr w:type="lastRow">
      <w:rPr>
        <w:b/>
        <w:bCs/>
      </w:rPr>
      <w:tblPr/>
      <w:tcPr>
        <w:tcBorders>
          <w:top w:val="double" w:sz="2" w:space="0" w:color="2FC8F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E69F9C" w:themeColor="accent1" w:themeTint="99"/>
        <w:bottom w:val="single" w:sz="2" w:space="0" w:color="E69F9C" w:themeColor="accent1" w:themeTint="99"/>
        <w:insideH w:val="single" w:sz="2" w:space="0" w:color="E69F9C" w:themeColor="accent1" w:themeTint="99"/>
        <w:insideV w:val="single" w:sz="2" w:space="0" w:color="E69F9C" w:themeColor="accent1" w:themeTint="99"/>
      </w:tblBorders>
    </w:tblPr>
    <w:tblStylePr w:type="firstRow">
      <w:rPr>
        <w:b/>
        <w:bCs/>
      </w:rPr>
      <w:tblPr/>
      <w:tcPr>
        <w:tcBorders>
          <w:top w:val="nil"/>
          <w:bottom w:val="single" w:sz="12" w:space="0" w:color="E69F9C" w:themeColor="accent1" w:themeTint="99"/>
          <w:insideH w:val="nil"/>
          <w:insideV w:val="nil"/>
        </w:tcBorders>
        <w:shd w:val="clear" w:color="auto" w:fill="FFFFFF" w:themeFill="background1"/>
      </w:tcPr>
    </w:tblStylePr>
    <w:tblStylePr w:type="lastRow">
      <w:rPr>
        <w:b/>
        <w:bCs/>
      </w:rPr>
      <w:tblPr/>
      <w:tcPr>
        <w:tcBorders>
          <w:top w:val="double" w:sz="2" w:space="0" w:color="E69F9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98C3E0" w:themeColor="accent2" w:themeTint="99"/>
        <w:bottom w:val="single" w:sz="2" w:space="0" w:color="98C3E0" w:themeColor="accent2" w:themeTint="99"/>
        <w:insideH w:val="single" w:sz="2" w:space="0" w:color="98C3E0" w:themeColor="accent2" w:themeTint="99"/>
        <w:insideV w:val="single" w:sz="2" w:space="0" w:color="98C3E0" w:themeColor="accent2" w:themeTint="99"/>
      </w:tblBorders>
    </w:tblPr>
    <w:tblStylePr w:type="firstRow">
      <w:rPr>
        <w:b/>
        <w:bCs/>
      </w:rPr>
      <w:tblPr/>
      <w:tcPr>
        <w:tcBorders>
          <w:top w:val="nil"/>
          <w:bottom w:val="single" w:sz="12" w:space="0" w:color="98C3E0" w:themeColor="accent2" w:themeTint="99"/>
          <w:insideH w:val="nil"/>
          <w:insideV w:val="nil"/>
        </w:tcBorders>
        <w:shd w:val="clear" w:color="auto" w:fill="FFFFFF" w:themeFill="background1"/>
      </w:tcPr>
    </w:tblStylePr>
    <w:tblStylePr w:type="lastRow">
      <w:rPr>
        <w:b/>
        <w:bCs/>
      </w:rPr>
      <w:tblPr/>
      <w:tcPr>
        <w:tcBorders>
          <w:top w:val="double" w:sz="2" w:space="0" w:color="98C3E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FDC95C" w:themeColor="accent3" w:themeTint="99"/>
        <w:bottom w:val="single" w:sz="2" w:space="0" w:color="FDC95C" w:themeColor="accent3" w:themeTint="99"/>
        <w:insideH w:val="single" w:sz="2" w:space="0" w:color="FDC95C" w:themeColor="accent3" w:themeTint="99"/>
        <w:insideV w:val="single" w:sz="2" w:space="0" w:color="FDC95C" w:themeColor="accent3" w:themeTint="99"/>
      </w:tblBorders>
    </w:tblPr>
    <w:tblStylePr w:type="firstRow">
      <w:rPr>
        <w:b/>
        <w:bCs/>
      </w:rPr>
      <w:tblPr/>
      <w:tcPr>
        <w:tcBorders>
          <w:top w:val="nil"/>
          <w:bottom w:val="single" w:sz="12" w:space="0" w:color="FDC95C" w:themeColor="accent3" w:themeTint="99"/>
          <w:insideH w:val="nil"/>
          <w:insideV w:val="nil"/>
        </w:tcBorders>
        <w:shd w:val="clear" w:color="auto" w:fill="FFFFFF" w:themeFill="background1"/>
      </w:tcPr>
    </w:tblStylePr>
    <w:tblStylePr w:type="lastRow">
      <w:rPr>
        <w:b/>
        <w:bCs/>
      </w:rPr>
      <w:tblPr/>
      <w:tcPr>
        <w:tcBorders>
          <w:top w:val="double" w:sz="2" w:space="0" w:color="FDC95C"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99D5AD" w:themeColor="accent4" w:themeTint="99"/>
        <w:bottom w:val="single" w:sz="2" w:space="0" w:color="99D5AD" w:themeColor="accent4" w:themeTint="99"/>
        <w:insideH w:val="single" w:sz="2" w:space="0" w:color="99D5AD" w:themeColor="accent4" w:themeTint="99"/>
        <w:insideV w:val="single" w:sz="2" w:space="0" w:color="99D5AD" w:themeColor="accent4" w:themeTint="99"/>
      </w:tblBorders>
    </w:tblPr>
    <w:tblStylePr w:type="firstRow">
      <w:rPr>
        <w:b/>
        <w:bCs/>
      </w:rPr>
      <w:tblPr/>
      <w:tcPr>
        <w:tcBorders>
          <w:top w:val="nil"/>
          <w:bottom w:val="single" w:sz="12" w:space="0" w:color="99D5AD" w:themeColor="accent4" w:themeTint="99"/>
          <w:insideH w:val="nil"/>
          <w:insideV w:val="nil"/>
        </w:tcBorders>
        <w:shd w:val="clear" w:color="auto" w:fill="FFFFFF" w:themeFill="background1"/>
      </w:tcPr>
    </w:tblStylePr>
    <w:tblStylePr w:type="lastRow">
      <w:rPr>
        <w:b/>
        <w:bCs/>
      </w:rPr>
      <w:tblPr/>
      <w:tcPr>
        <w:tcBorders>
          <w:top w:val="double" w:sz="2" w:space="0" w:color="99D5A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FFB354" w:themeColor="accent5" w:themeTint="99"/>
        <w:bottom w:val="single" w:sz="2" w:space="0" w:color="FFB354" w:themeColor="accent5" w:themeTint="99"/>
        <w:insideH w:val="single" w:sz="2" w:space="0" w:color="FFB354" w:themeColor="accent5" w:themeTint="99"/>
        <w:insideV w:val="single" w:sz="2" w:space="0" w:color="FFB354" w:themeColor="accent5" w:themeTint="99"/>
      </w:tblBorders>
    </w:tblPr>
    <w:tblStylePr w:type="firstRow">
      <w:rPr>
        <w:b/>
        <w:bCs/>
      </w:rPr>
      <w:tblPr/>
      <w:tcPr>
        <w:tcBorders>
          <w:top w:val="nil"/>
          <w:bottom w:val="single" w:sz="12" w:space="0" w:color="FFB354" w:themeColor="accent5" w:themeTint="99"/>
          <w:insideH w:val="nil"/>
          <w:insideV w:val="nil"/>
        </w:tcBorders>
        <w:shd w:val="clear" w:color="auto" w:fill="FFFFFF" w:themeFill="background1"/>
      </w:tcPr>
    </w:tblStylePr>
    <w:tblStylePr w:type="lastRow">
      <w:rPr>
        <w:b/>
        <w:bCs/>
      </w:rPr>
      <w:tblPr/>
      <w:tcPr>
        <w:tcBorders>
          <w:top w:val="double" w:sz="2" w:space="0" w:color="FFB35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2FC8FC" w:themeColor="accent6" w:themeTint="99"/>
        <w:bottom w:val="single" w:sz="2" w:space="0" w:color="2FC8FC" w:themeColor="accent6" w:themeTint="99"/>
        <w:insideH w:val="single" w:sz="2" w:space="0" w:color="2FC8FC" w:themeColor="accent6" w:themeTint="99"/>
        <w:insideV w:val="single" w:sz="2" w:space="0" w:color="2FC8FC" w:themeColor="accent6" w:themeTint="99"/>
      </w:tblBorders>
    </w:tblPr>
    <w:tblStylePr w:type="firstRow">
      <w:rPr>
        <w:b/>
        <w:bCs/>
      </w:rPr>
      <w:tblPr/>
      <w:tcPr>
        <w:tcBorders>
          <w:top w:val="nil"/>
          <w:bottom w:val="single" w:sz="12" w:space="0" w:color="2FC8FC" w:themeColor="accent6" w:themeTint="99"/>
          <w:insideH w:val="nil"/>
          <w:insideV w:val="nil"/>
        </w:tcBorders>
        <w:shd w:val="clear" w:color="auto" w:fill="FFFFFF" w:themeFill="background1"/>
      </w:tcPr>
    </w:tblStylePr>
    <w:tblStylePr w:type="lastRow">
      <w:rPr>
        <w:b/>
        <w:bCs/>
      </w:rPr>
      <w:tblPr/>
      <w:tcPr>
        <w:tcBorders>
          <w:top w:val="double" w:sz="2" w:space="0" w:color="2FC8F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bottom w:val="single" w:sz="4" w:space="0" w:color="E69F9C" w:themeColor="accent1" w:themeTint="99"/>
        </w:tcBorders>
      </w:tcPr>
    </w:tblStylePr>
    <w:tblStylePr w:type="nwCell">
      <w:tblPr/>
      <w:tcPr>
        <w:tcBorders>
          <w:bottom w:val="single" w:sz="4" w:space="0" w:color="E69F9C" w:themeColor="accent1" w:themeTint="99"/>
        </w:tcBorders>
      </w:tcPr>
    </w:tblStylePr>
    <w:tblStylePr w:type="seCell">
      <w:tblPr/>
      <w:tcPr>
        <w:tcBorders>
          <w:top w:val="single" w:sz="4" w:space="0" w:color="E69F9C" w:themeColor="accent1" w:themeTint="99"/>
        </w:tcBorders>
      </w:tcPr>
    </w:tblStylePr>
    <w:tblStylePr w:type="swCell">
      <w:tblPr/>
      <w:tcPr>
        <w:tcBorders>
          <w:top w:val="single" w:sz="4" w:space="0" w:color="E69F9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bottom w:val="single" w:sz="4" w:space="0" w:color="98C3E0" w:themeColor="accent2" w:themeTint="99"/>
        </w:tcBorders>
      </w:tcPr>
    </w:tblStylePr>
    <w:tblStylePr w:type="nwCell">
      <w:tblPr/>
      <w:tcPr>
        <w:tcBorders>
          <w:bottom w:val="single" w:sz="4" w:space="0" w:color="98C3E0" w:themeColor="accent2" w:themeTint="99"/>
        </w:tcBorders>
      </w:tcPr>
    </w:tblStylePr>
    <w:tblStylePr w:type="seCell">
      <w:tblPr/>
      <w:tcPr>
        <w:tcBorders>
          <w:top w:val="single" w:sz="4" w:space="0" w:color="98C3E0" w:themeColor="accent2" w:themeTint="99"/>
        </w:tcBorders>
      </w:tcPr>
    </w:tblStylePr>
    <w:tblStylePr w:type="swCell">
      <w:tblPr/>
      <w:tcPr>
        <w:tcBorders>
          <w:top w:val="single" w:sz="4" w:space="0" w:color="98C3E0"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bottom w:val="single" w:sz="4" w:space="0" w:color="FDC95C" w:themeColor="accent3" w:themeTint="99"/>
        </w:tcBorders>
      </w:tcPr>
    </w:tblStylePr>
    <w:tblStylePr w:type="nwCell">
      <w:tblPr/>
      <w:tcPr>
        <w:tcBorders>
          <w:bottom w:val="single" w:sz="4" w:space="0" w:color="FDC95C" w:themeColor="accent3" w:themeTint="99"/>
        </w:tcBorders>
      </w:tcPr>
    </w:tblStylePr>
    <w:tblStylePr w:type="seCell">
      <w:tblPr/>
      <w:tcPr>
        <w:tcBorders>
          <w:top w:val="single" w:sz="4" w:space="0" w:color="FDC95C" w:themeColor="accent3" w:themeTint="99"/>
        </w:tcBorders>
      </w:tcPr>
    </w:tblStylePr>
    <w:tblStylePr w:type="swCell">
      <w:tblPr/>
      <w:tcPr>
        <w:tcBorders>
          <w:top w:val="single" w:sz="4" w:space="0" w:color="FDC95C"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bottom w:val="single" w:sz="4" w:space="0" w:color="99D5AD" w:themeColor="accent4" w:themeTint="99"/>
        </w:tcBorders>
      </w:tcPr>
    </w:tblStylePr>
    <w:tblStylePr w:type="nwCell">
      <w:tblPr/>
      <w:tcPr>
        <w:tcBorders>
          <w:bottom w:val="single" w:sz="4" w:space="0" w:color="99D5AD" w:themeColor="accent4" w:themeTint="99"/>
        </w:tcBorders>
      </w:tcPr>
    </w:tblStylePr>
    <w:tblStylePr w:type="seCell">
      <w:tblPr/>
      <w:tcPr>
        <w:tcBorders>
          <w:top w:val="single" w:sz="4" w:space="0" w:color="99D5AD" w:themeColor="accent4" w:themeTint="99"/>
        </w:tcBorders>
      </w:tcPr>
    </w:tblStylePr>
    <w:tblStylePr w:type="swCell">
      <w:tblPr/>
      <w:tcPr>
        <w:tcBorders>
          <w:top w:val="single" w:sz="4" w:space="0" w:color="99D5AD"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bottom w:val="single" w:sz="4" w:space="0" w:color="FFB354" w:themeColor="accent5" w:themeTint="99"/>
        </w:tcBorders>
      </w:tcPr>
    </w:tblStylePr>
    <w:tblStylePr w:type="nwCell">
      <w:tblPr/>
      <w:tcPr>
        <w:tcBorders>
          <w:bottom w:val="single" w:sz="4" w:space="0" w:color="FFB354" w:themeColor="accent5" w:themeTint="99"/>
        </w:tcBorders>
      </w:tcPr>
    </w:tblStylePr>
    <w:tblStylePr w:type="seCell">
      <w:tblPr/>
      <w:tcPr>
        <w:tcBorders>
          <w:top w:val="single" w:sz="4" w:space="0" w:color="FFB354" w:themeColor="accent5" w:themeTint="99"/>
        </w:tcBorders>
      </w:tcPr>
    </w:tblStylePr>
    <w:tblStylePr w:type="swCell">
      <w:tblPr/>
      <w:tcPr>
        <w:tcBorders>
          <w:top w:val="single" w:sz="4" w:space="0" w:color="FFB354"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bottom w:val="single" w:sz="4" w:space="0" w:color="2FC8FC" w:themeColor="accent6" w:themeTint="99"/>
        </w:tcBorders>
      </w:tcPr>
    </w:tblStylePr>
    <w:tblStylePr w:type="nwCell">
      <w:tblPr/>
      <w:tcPr>
        <w:tcBorders>
          <w:bottom w:val="single" w:sz="4" w:space="0" w:color="2FC8FC" w:themeColor="accent6" w:themeTint="99"/>
        </w:tcBorders>
      </w:tcPr>
    </w:tblStylePr>
    <w:tblStylePr w:type="seCell">
      <w:tblPr/>
      <w:tcPr>
        <w:tcBorders>
          <w:top w:val="single" w:sz="4" w:space="0" w:color="2FC8FC" w:themeColor="accent6" w:themeTint="99"/>
        </w:tcBorders>
      </w:tcPr>
    </w:tblStylePr>
    <w:tblStylePr w:type="swCell">
      <w:tblPr/>
      <w:tcPr>
        <w:tcBorders>
          <w:top w:val="single" w:sz="4" w:space="0" w:color="2FC8FC"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color w:val="FFFFFF" w:themeColor="background1"/>
      </w:rPr>
      <w:tblPr/>
      <w:tcPr>
        <w:tcBorders>
          <w:top w:val="single" w:sz="4" w:space="0" w:color="D6615C" w:themeColor="accent1"/>
          <w:left w:val="single" w:sz="4" w:space="0" w:color="D6615C" w:themeColor="accent1"/>
          <w:bottom w:val="single" w:sz="4" w:space="0" w:color="D6615C" w:themeColor="accent1"/>
          <w:right w:val="single" w:sz="4" w:space="0" w:color="D6615C" w:themeColor="accent1"/>
          <w:insideH w:val="nil"/>
          <w:insideV w:val="nil"/>
        </w:tcBorders>
        <w:shd w:val="clear" w:color="auto" w:fill="D6615C" w:themeFill="accent1"/>
      </w:tcPr>
    </w:tblStylePr>
    <w:tblStylePr w:type="lastRow">
      <w:rPr>
        <w:b/>
        <w:bCs/>
      </w:rPr>
      <w:tblPr/>
      <w:tcPr>
        <w:tcBorders>
          <w:top w:val="double" w:sz="4" w:space="0" w:color="D6615C" w:themeColor="accent1"/>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color w:val="FFFFFF" w:themeColor="background1"/>
      </w:rPr>
      <w:tblPr/>
      <w:tcPr>
        <w:tcBorders>
          <w:top w:val="single" w:sz="4" w:space="0" w:color="549CCC" w:themeColor="accent2"/>
          <w:left w:val="single" w:sz="4" w:space="0" w:color="549CCC" w:themeColor="accent2"/>
          <w:bottom w:val="single" w:sz="4" w:space="0" w:color="549CCC" w:themeColor="accent2"/>
          <w:right w:val="single" w:sz="4" w:space="0" w:color="549CCC" w:themeColor="accent2"/>
          <w:insideH w:val="nil"/>
          <w:insideV w:val="nil"/>
        </w:tcBorders>
        <w:shd w:val="clear" w:color="auto" w:fill="549CCC" w:themeFill="accent2"/>
      </w:tcPr>
    </w:tblStylePr>
    <w:tblStylePr w:type="lastRow">
      <w:rPr>
        <w:b/>
        <w:bCs/>
      </w:rPr>
      <w:tblPr/>
      <w:tcPr>
        <w:tcBorders>
          <w:top w:val="double" w:sz="4" w:space="0" w:color="549CCC" w:themeColor="accent2"/>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color w:val="FFFFFF" w:themeColor="background1"/>
      </w:rPr>
      <w:tblPr/>
      <w:tcPr>
        <w:tcBorders>
          <w:top w:val="single" w:sz="4" w:space="0" w:color="E89F03" w:themeColor="accent3"/>
          <w:left w:val="single" w:sz="4" w:space="0" w:color="E89F03" w:themeColor="accent3"/>
          <w:bottom w:val="single" w:sz="4" w:space="0" w:color="E89F03" w:themeColor="accent3"/>
          <w:right w:val="single" w:sz="4" w:space="0" w:color="E89F03" w:themeColor="accent3"/>
          <w:insideH w:val="nil"/>
          <w:insideV w:val="nil"/>
        </w:tcBorders>
        <w:shd w:val="clear" w:color="auto" w:fill="E89F03" w:themeFill="accent3"/>
      </w:tcPr>
    </w:tblStylePr>
    <w:tblStylePr w:type="lastRow">
      <w:rPr>
        <w:b/>
        <w:bCs/>
      </w:rPr>
      <w:tblPr/>
      <w:tcPr>
        <w:tcBorders>
          <w:top w:val="double" w:sz="4" w:space="0" w:color="E89F03" w:themeColor="accent3"/>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color w:val="FFFFFF" w:themeColor="background1"/>
      </w:rPr>
      <w:tblPr/>
      <w:tcPr>
        <w:tcBorders>
          <w:top w:val="single" w:sz="4" w:space="0" w:color="56B977" w:themeColor="accent4"/>
          <w:left w:val="single" w:sz="4" w:space="0" w:color="56B977" w:themeColor="accent4"/>
          <w:bottom w:val="single" w:sz="4" w:space="0" w:color="56B977" w:themeColor="accent4"/>
          <w:right w:val="single" w:sz="4" w:space="0" w:color="56B977" w:themeColor="accent4"/>
          <w:insideH w:val="nil"/>
          <w:insideV w:val="nil"/>
        </w:tcBorders>
        <w:shd w:val="clear" w:color="auto" w:fill="56B977" w:themeFill="accent4"/>
      </w:tcPr>
    </w:tblStylePr>
    <w:tblStylePr w:type="lastRow">
      <w:rPr>
        <w:b/>
        <w:bCs/>
      </w:rPr>
      <w:tblPr/>
      <w:tcPr>
        <w:tcBorders>
          <w:top w:val="double" w:sz="4" w:space="0" w:color="56B977" w:themeColor="accent4"/>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color w:val="FFFFFF" w:themeColor="background1"/>
      </w:rPr>
      <w:tblPr/>
      <w:tcPr>
        <w:tcBorders>
          <w:top w:val="single" w:sz="4" w:space="0" w:color="E17E00" w:themeColor="accent5"/>
          <w:left w:val="single" w:sz="4" w:space="0" w:color="E17E00" w:themeColor="accent5"/>
          <w:bottom w:val="single" w:sz="4" w:space="0" w:color="E17E00" w:themeColor="accent5"/>
          <w:right w:val="single" w:sz="4" w:space="0" w:color="E17E00" w:themeColor="accent5"/>
          <w:insideH w:val="nil"/>
          <w:insideV w:val="nil"/>
        </w:tcBorders>
        <w:shd w:val="clear" w:color="auto" w:fill="E17E00" w:themeFill="accent5"/>
      </w:tcPr>
    </w:tblStylePr>
    <w:tblStylePr w:type="lastRow">
      <w:rPr>
        <w:b/>
        <w:bCs/>
      </w:rPr>
      <w:tblPr/>
      <w:tcPr>
        <w:tcBorders>
          <w:top w:val="double" w:sz="4" w:space="0" w:color="E17E00" w:themeColor="accent5"/>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color w:val="FFFFFF" w:themeColor="background1"/>
      </w:rPr>
      <w:tblPr/>
      <w:tcPr>
        <w:tcBorders>
          <w:top w:val="single" w:sz="4" w:space="0" w:color="02779E" w:themeColor="accent6"/>
          <w:left w:val="single" w:sz="4" w:space="0" w:color="02779E" w:themeColor="accent6"/>
          <w:bottom w:val="single" w:sz="4" w:space="0" w:color="02779E" w:themeColor="accent6"/>
          <w:right w:val="single" w:sz="4" w:space="0" w:color="02779E" w:themeColor="accent6"/>
          <w:insideH w:val="nil"/>
          <w:insideV w:val="nil"/>
        </w:tcBorders>
        <w:shd w:val="clear" w:color="auto" w:fill="02779E" w:themeFill="accent6"/>
      </w:tcPr>
    </w:tblStylePr>
    <w:tblStylePr w:type="lastRow">
      <w:rPr>
        <w:b/>
        <w:bCs/>
      </w:rPr>
      <w:tblPr/>
      <w:tcPr>
        <w:tcBorders>
          <w:top w:val="double" w:sz="4" w:space="0" w:color="02779E" w:themeColor="accent6"/>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D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6615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6615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6615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6615C" w:themeFill="accent1"/>
      </w:tcPr>
    </w:tblStylePr>
    <w:tblStylePr w:type="band1Vert">
      <w:tblPr/>
      <w:tcPr>
        <w:shd w:val="clear" w:color="auto" w:fill="EEBFBD" w:themeFill="accent1" w:themeFillTint="66"/>
      </w:tcPr>
    </w:tblStylePr>
    <w:tblStylePr w:type="band1Horz">
      <w:tblPr/>
      <w:tcPr>
        <w:shd w:val="clear" w:color="auto" w:fill="EEBFBD"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EBF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CCC"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CCC"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CCC"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CCC" w:themeFill="accent2"/>
      </w:tcPr>
    </w:tblStylePr>
    <w:tblStylePr w:type="band1Vert">
      <w:tblPr/>
      <w:tcPr>
        <w:shd w:val="clear" w:color="auto" w:fill="BAD7EA" w:themeFill="accent2" w:themeFillTint="66"/>
      </w:tcPr>
    </w:tblStylePr>
    <w:tblStylePr w:type="band1Horz">
      <w:tblPr/>
      <w:tcPr>
        <w:shd w:val="clear" w:color="auto" w:fill="BAD7EA"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ED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9F0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9F0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9F0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9F03" w:themeFill="accent3"/>
      </w:tcPr>
    </w:tblStylePr>
    <w:tblStylePr w:type="band1Vert">
      <w:tblPr/>
      <w:tcPr>
        <w:shd w:val="clear" w:color="auto" w:fill="FDDB92" w:themeFill="accent3" w:themeFillTint="66"/>
      </w:tcPr>
    </w:tblStylePr>
    <w:tblStylePr w:type="band1Horz">
      <w:tblPr/>
      <w:tcPr>
        <w:shd w:val="clear" w:color="auto" w:fill="FDDB92"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F1E3"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B97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B97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B97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B977" w:themeFill="accent4"/>
      </w:tcPr>
    </w:tblStylePr>
    <w:tblStylePr w:type="band1Vert">
      <w:tblPr/>
      <w:tcPr>
        <w:shd w:val="clear" w:color="auto" w:fill="BBE3C8" w:themeFill="accent4" w:themeFillTint="66"/>
      </w:tcPr>
    </w:tblStylePr>
    <w:tblStylePr w:type="band1Horz">
      <w:tblPr/>
      <w:tcPr>
        <w:shd w:val="clear" w:color="auto" w:fill="BBE3C8"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5C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17E0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17E0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17E0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17E00" w:themeFill="accent5"/>
      </w:tcPr>
    </w:tblStylePr>
    <w:tblStylePr w:type="band1Vert">
      <w:tblPr/>
      <w:tcPr>
        <w:shd w:val="clear" w:color="auto" w:fill="FFCC8D" w:themeFill="accent5" w:themeFillTint="66"/>
      </w:tcPr>
    </w:tblStylePr>
    <w:tblStylePr w:type="band1Horz">
      <w:tblPr/>
      <w:tcPr>
        <w:shd w:val="clear" w:color="auto" w:fill="FFCC8D"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9EDFE"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779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779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779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779E" w:themeFill="accent6"/>
      </w:tcPr>
    </w:tblStylePr>
    <w:tblStylePr w:type="band1Vert">
      <w:tblPr/>
      <w:tcPr>
        <w:shd w:val="clear" w:color="auto" w:fill="74DBFD" w:themeFill="accent6" w:themeFillTint="66"/>
      </w:tcPr>
    </w:tblStylePr>
    <w:tblStylePr w:type="band1Horz">
      <w:tblPr/>
      <w:tcPr>
        <w:shd w:val="clear" w:color="auto" w:fill="74DBFD"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B6332E" w:themeColor="accent1" w:themeShade="BF"/>
    </w:r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bottom w:val="single" w:sz="12" w:space="0" w:color="E69F9C" w:themeColor="accent1" w:themeTint="99"/>
        </w:tcBorders>
      </w:tcPr>
    </w:tblStylePr>
    <w:tblStylePr w:type="lastRow">
      <w:rPr>
        <w:b/>
        <w:bCs/>
      </w:rPr>
      <w:tblPr/>
      <w:tcPr>
        <w:tcBorders>
          <w:top w:val="doub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6Colorful-Accent2">
    <w:name w:val="Grid Table 6 Colorful Accent 2"/>
    <w:basedOn w:val="TableNormal"/>
    <w:uiPriority w:val="51"/>
    <w:rsid w:val="00544E8A"/>
    <w:pPr>
      <w:spacing w:after="0"/>
    </w:pPr>
    <w:rPr>
      <w:color w:val="3177A6" w:themeColor="accent2" w:themeShade="BF"/>
    </w:r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bottom w:val="single" w:sz="12" w:space="0" w:color="98C3E0" w:themeColor="accent2" w:themeTint="99"/>
        </w:tcBorders>
      </w:tcPr>
    </w:tblStylePr>
    <w:tblStylePr w:type="lastRow">
      <w:rPr>
        <w:b/>
        <w:bCs/>
      </w:rPr>
      <w:tblPr/>
      <w:tcPr>
        <w:tcBorders>
          <w:top w:val="doub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6Colorful-Accent3">
    <w:name w:val="Grid Table 6 Colorful Accent 3"/>
    <w:basedOn w:val="TableNormal"/>
    <w:uiPriority w:val="51"/>
    <w:rsid w:val="00544E8A"/>
    <w:pPr>
      <w:spacing w:after="0"/>
    </w:pPr>
    <w:rPr>
      <w:color w:val="AD7602" w:themeColor="accent3" w:themeShade="BF"/>
    </w:r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bottom w:val="single" w:sz="12" w:space="0" w:color="FDC95C" w:themeColor="accent3" w:themeTint="99"/>
        </w:tcBorders>
      </w:tcPr>
    </w:tblStylePr>
    <w:tblStylePr w:type="lastRow">
      <w:rPr>
        <w:b/>
        <w:bCs/>
      </w:rPr>
      <w:tblPr/>
      <w:tcPr>
        <w:tcBorders>
          <w:top w:val="doub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6Colorful-Accent4">
    <w:name w:val="Grid Table 6 Colorful Accent 4"/>
    <w:basedOn w:val="TableNormal"/>
    <w:uiPriority w:val="51"/>
    <w:rsid w:val="00544E8A"/>
    <w:pPr>
      <w:spacing w:after="0"/>
    </w:pPr>
    <w:rPr>
      <w:color w:val="3B8F57" w:themeColor="accent4" w:themeShade="BF"/>
    </w:r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bottom w:val="single" w:sz="12" w:space="0" w:color="99D5AD" w:themeColor="accent4" w:themeTint="99"/>
        </w:tcBorders>
      </w:tcPr>
    </w:tblStylePr>
    <w:tblStylePr w:type="lastRow">
      <w:rPr>
        <w:b/>
        <w:bCs/>
      </w:rPr>
      <w:tblPr/>
      <w:tcPr>
        <w:tcBorders>
          <w:top w:val="doub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6Colorful-Accent5">
    <w:name w:val="Grid Table 6 Colorful Accent 5"/>
    <w:basedOn w:val="TableNormal"/>
    <w:uiPriority w:val="51"/>
    <w:rsid w:val="00544E8A"/>
    <w:pPr>
      <w:spacing w:after="0"/>
    </w:pPr>
    <w:rPr>
      <w:color w:val="A85D00" w:themeColor="accent5" w:themeShade="BF"/>
    </w:r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bottom w:val="single" w:sz="12" w:space="0" w:color="FFB354" w:themeColor="accent5" w:themeTint="99"/>
        </w:tcBorders>
      </w:tcPr>
    </w:tblStylePr>
    <w:tblStylePr w:type="lastRow">
      <w:rPr>
        <w:b/>
        <w:bCs/>
      </w:rPr>
      <w:tblPr/>
      <w:tcPr>
        <w:tcBorders>
          <w:top w:val="doub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6Colorful-Accent6">
    <w:name w:val="Grid Table 6 Colorful Accent 6"/>
    <w:basedOn w:val="TableNormal"/>
    <w:uiPriority w:val="51"/>
    <w:rsid w:val="00544E8A"/>
    <w:pPr>
      <w:spacing w:after="0"/>
    </w:pPr>
    <w:rPr>
      <w:color w:val="015876" w:themeColor="accent6" w:themeShade="BF"/>
    </w:r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bottom w:val="single" w:sz="12" w:space="0" w:color="2FC8FC" w:themeColor="accent6" w:themeTint="99"/>
        </w:tcBorders>
      </w:tcPr>
    </w:tblStylePr>
    <w:tblStylePr w:type="lastRow">
      <w:rPr>
        <w:b/>
        <w:bCs/>
      </w:rPr>
      <w:tblPr/>
      <w:tcPr>
        <w:tcBorders>
          <w:top w:val="doub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B6332E" w:themeColor="accent1" w:themeShade="BF"/>
    </w:r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bottom w:val="single" w:sz="4" w:space="0" w:color="E69F9C" w:themeColor="accent1" w:themeTint="99"/>
        </w:tcBorders>
      </w:tcPr>
    </w:tblStylePr>
    <w:tblStylePr w:type="nwCell">
      <w:tblPr/>
      <w:tcPr>
        <w:tcBorders>
          <w:bottom w:val="single" w:sz="4" w:space="0" w:color="E69F9C" w:themeColor="accent1" w:themeTint="99"/>
        </w:tcBorders>
      </w:tcPr>
    </w:tblStylePr>
    <w:tblStylePr w:type="seCell">
      <w:tblPr/>
      <w:tcPr>
        <w:tcBorders>
          <w:top w:val="single" w:sz="4" w:space="0" w:color="E69F9C" w:themeColor="accent1" w:themeTint="99"/>
        </w:tcBorders>
      </w:tcPr>
    </w:tblStylePr>
    <w:tblStylePr w:type="swCell">
      <w:tblPr/>
      <w:tcPr>
        <w:tcBorders>
          <w:top w:val="single" w:sz="4" w:space="0" w:color="E69F9C" w:themeColor="accent1" w:themeTint="99"/>
        </w:tcBorders>
      </w:tcPr>
    </w:tblStylePr>
  </w:style>
  <w:style w:type="table" w:styleId="GridTable7Colorful-Accent2">
    <w:name w:val="Grid Table 7 Colorful Accent 2"/>
    <w:basedOn w:val="TableNormal"/>
    <w:uiPriority w:val="52"/>
    <w:rsid w:val="00544E8A"/>
    <w:pPr>
      <w:spacing w:after="0"/>
    </w:pPr>
    <w:rPr>
      <w:color w:val="3177A6" w:themeColor="accent2" w:themeShade="BF"/>
    </w:r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bottom w:val="single" w:sz="4" w:space="0" w:color="98C3E0" w:themeColor="accent2" w:themeTint="99"/>
        </w:tcBorders>
      </w:tcPr>
    </w:tblStylePr>
    <w:tblStylePr w:type="nwCell">
      <w:tblPr/>
      <w:tcPr>
        <w:tcBorders>
          <w:bottom w:val="single" w:sz="4" w:space="0" w:color="98C3E0" w:themeColor="accent2" w:themeTint="99"/>
        </w:tcBorders>
      </w:tcPr>
    </w:tblStylePr>
    <w:tblStylePr w:type="seCell">
      <w:tblPr/>
      <w:tcPr>
        <w:tcBorders>
          <w:top w:val="single" w:sz="4" w:space="0" w:color="98C3E0" w:themeColor="accent2" w:themeTint="99"/>
        </w:tcBorders>
      </w:tcPr>
    </w:tblStylePr>
    <w:tblStylePr w:type="swCell">
      <w:tblPr/>
      <w:tcPr>
        <w:tcBorders>
          <w:top w:val="single" w:sz="4" w:space="0" w:color="98C3E0" w:themeColor="accent2" w:themeTint="99"/>
        </w:tcBorders>
      </w:tcPr>
    </w:tblStylePr>
  </w:style>
  <w:style w:type="table" w:styleId="GridTable7Colorful-Accent3">
    <w:name w:val="Grid Table 7 Colorful Accent 3"/>
    <w:basedOn w:val="TableNormal"/>
    <w:uiPriority w:val="52"/>
    <w:rsid w:val="00544E8A"/>
    <w:pPr>
      <w:spacing w:after="0"/>
    </w:pPr>
    <w:rPr>
      <w:color w:val="AD7602" w:themeColor="accent3" w:themeShade="BF"/>
    </w:r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bottom w:val="single" w:sz="4" w:space="0" w:color="FDC95C" w:themeColor="accent3" w:themeTint="99"/>
        </w:tcBorders>
      </w:tcPr>
    </w:tblStylePr>
    <w:tblStylePr w:type="nwCell">
      <w:tblPr/>
      <w:tcPr>
        <w:tcBorders>
          <w:bottom w:val="single" w:sz="4" w:space="0" w:color="FDC95C" w:themeColor="accent3" w:themeTint="99"/>
        </w:tcBorders>
      </w:tcPr>
    </w:tblStylePr>
    <w:tblStylePr w:type="seCell">
      <w:tblPr/>
      <w:tcPr>
        <w:tcBorders>
          <w:top w:val="single" w:sz="4" w:space="0" w:color="FDC95C" w:themeColor="accent3" w:themeTint="99"/>
        </w:tcBorders>
      </w:tcPr>
    </w:tblStylePr>
    <w:tblStylePr w:type="swCell">
      <w:tblPr/>
      <w:tcPr>
        <w:tcBorders>
          <w:top w:val="single" w:sz="4" w:space="0" w:color="FDC95C" w:themeColor="accent3" w:themeTint="99"/>
        </w:tcBorders>
      </w:tcPr>
    </w:tblStylePr>
  </w:style>
  <w:style w:type="table" w:styleId="GridTable7Colorful-Accent4">
    <w:name w:val="Grid Table 7 Colorful Accent 4"/>
    <w:basedOn w:val="TableNormal"/>
    <w:uiPriority w:val="52"/>
    <w:rsid w:val="00544E8A"/>
    <w:pPr>
      <w:spacing w:after="0"/>
    </w:pPr>
    <w:rPr>
      <w:color w:val="3B8F57" w:themeColor="accent4" w:themeShade="BF"/>
    </w:r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bottom w:val="single" w:sz="4" w:space="0" w:color="99D5AD" w:themeColor="accent4" w:themeTint="99"/>
        </w:tcBorders>
      </w:tcPr>
    </w:tblStylePr>
    <w:tblStylePr w:type="nwCell">
      <w:tblPr/>
      <w:tcPr>
        <w:tcBorders>
          <w:bottom w:val="single" w:sz="4" w:space="0" w:color="99D5AD" w:themeColor="accent4" w:themeTint="99"/>
        </w:tcBorders>
      </w:tcPr>
    </w:tblStylePr>
    <w:tblStylePr w:type="seCell">
      <w:tblPr/>
      <w:tcPr>
        <w:tcBorders>
          <w:top w:val="single" w:sz="4" w:space="0" w:color="99D5AD" w:themeColor="accent4" w:themeTint="99"/>
        </w:tcBorders>
      </w:tcPr>
    </w:tblStylePr>
    <w:tblStylePr w:type="swCell">
      <w:tblPr/>
      <w:tcPr>
        <w:tcBorders>
          <w:top w:val="single" w:sz="4" w:space="0" w:color="99D5AD" w:themeColor="accent4" w:themeTint="99"/>
        </w:tcBorders>
      </w:tcPr>
    </w:tblStylePr>
  </w:style>
  <w:style w:type="table" w:styleId="GridTable7Colorful-Accent5">
    <w:name w:val="Grid Table 7 Colorful Accent 5"/>
    <w:basedOn w:val="TableNormal"/>
    <w:uiPriority w:val="52"/>
    <w:rsid w:val="00544E8A"/>
    <w:pPr>
      <w:spacing w:after="0"/>
    </w:pPr>
    <w:rPr>
      <w:color w:val="A85D00" w:themeColor="accent5" w:themeShade="BF"/>
    </w:r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bottom w:val="single" w:sz="4" w:space="0" w:color="FFB354" w:themeColor="accent5" w:themeTint="99"/>
        </w:tcBorders>
      </w:tcPr>
    </w:tblStylePr>
    <w:tblStylePr w:type="nwCell">
      <w:tblPr/>
      <w:tcPr>
        <w:tcBorders>
          <w:bottom w:val="single" w:sz="4" w:space="0" w:color="FFB354" w:themeColor="accent5" w:themeTint="99"/>
        </w:tcBorders>
      </w:tcPr>
    </w:tblStylePr>
    <w:tblStylePr w:type="seCell">
      <w:tblPr/>
      <w:tcPr>
        <w:tcBorders>
          <w:top w:val="single" w:sz="4" w:space="0" w:color="FFB354" w:themeColor="accent5" w:themeTint="99"/>
        </w:tcBorders>
      </w:tcPr>
    </w:tblStylePr>
    <w:tblStylePr w:type="swCell">
      <w:tblPr/>
      <w:tcPr>
        <w:tcBorders>
          <w:top w:val="single" w:sz="4" w:space="0" w:color="FFB354" w:themeColor="accent5" w:themeTint="99"/>
        </w:tcBorders>
      </w:tcPr>
    </w:tblStylePr>
  </w:style>
  <w:style w:type="table" w:styleId="GridTable7Colorful-Accent6">
    <w:name w:val="Grid Table 7 Colorful Accent 6"/>
    <w:basedOn w:val="TableNormal"/>
    <w:uiPriority w:val="52"/>
    <w:rsid w:val="00544E8A"/>
    <w:pPr>
      <w:spacing w:after="0"/>
    </w:pPr>
    <w:rPr>
      <w:color w:val="015876" w:themeColor="accent6" w:themeShade="BF"/>
    </w:r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bottom w:val="single" w:sz="4" w:space="0" w:color="2FC8FC" w:themeColor="accent6" w:themeTint="99"/>
        </w:tcBorders>
      </w:tcPr>
    </w:tblStylePr>
    <w:tblStylePr w:type="nwCell">
      <w:tblPr/>
      <w:tcPr>
        <w:tcBorders>
          <w:bottom w:val="single" w:sz="4" w:space="0" w:color="2FC8FC" w:themeColor="accent6" w:themeTint="99"/>
        </w:tcBorders>
      </w:tcPr>
    </w:tblStylePr>
    <w:tblStylePr w:type="seCell">
      <w:tblPr/>
      <w:tcPr>
        <w:tcBorders>
          <w:top w:val="single" w:sz="4" w:space="0" w:color="2FC8FC" w:themeColor="accent6" w:themeTint="99"/>
        </w:tcBorders>
      </w:tcPr>
    </w:tblStylePr>
    <w:tblStylePr w:type="swCell">
      <w:tblPr/>
      <w:tcPr>
        <w:tcBorders>
          <w:top w:val="single" w:sz="4" w:space="0" w:color="2FC8FC"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79221E"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B6332E"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B6332E"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79221E"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79221E"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3177A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B6332E"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B6332E" w:themeColor="accent1" w:themeShade="BF"/>
        <w:bottom w:val="single" w:sz="4" w:space="10" w:color="B6332E" w:themeColor="accent1" w:themeShade="BF"/>
      </w:pBdr>
      <w:spacing w:before="360" w:after="360"/>
      <w:ind w:left="864" w:right="864"/>
      <w:jc w:val="center"/>
    </w:pPr>
    <w:rPr>
      <w:i/>
      <w:iCs/>
      <w:color w:val="B6332E" w:themeColor="accent1" w:themeShade="BF"/>
    </w:rPr>
  </w:style>
  <w:style w:type="character" w:customStyle="1" w:styleId="IntenseQuoteChar">
    <w:name w:val="Intense Quote Char"/>
    <w:basedOn w:val="DefaultParagraphFont"/>
    <w:link w:val="IntenseQuote"/>
    <w:uiPriority w:val="30"/>
    <w:semiHidden/>
    <w:rsid w:val="006F7190"/>
    <w:rPr>
      <w:i/>
      <w:iCs/>
      <w:color w:val="B6332E" w:themeColor="accent1" w:themeShade="BF"/>
    </w:rPr>
  </w:style>
  <w:style w:type="character" w:styleId="IntenseReference">
    <w:name w:val="Intense Reference"/>
    <w:basedOn w:val="DefaultParagraphFont"/>
    <w:uiPriority w:val="32"/>
    <w:semiHidden/>
    <w:unhideWhenUsed/>
    <w:qFormat/>
    <w:rsid w:val="006F7190"/>
    <w:rPr>
      <w:b/>
      <w:bCs/>
      <w:caps w:val="0"/>
      <w:smallCaps/>
      <w:color w:val="B6332E"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insideH w:val="single" w:sz="8" w:space="0" w:color="D6615C" w:themeColor="accent1"/>
        <w:insideV w:val="single" w:sz="8" w:space="0" w:color="D6615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6615C" w:themeColor="accent1"/>
          <w:left w:val="single" w:sz="8" w:space="0" w:color="D6615C" w:themeColor="accent1"/>
          <w:bottom w:val="single" w:sz="18" w:space="0" w:color="D6615C" w:themeColor="accent1"/>
          <w:right w:val="single" w:sz="8" w:space="0" w:color="D6615C" w:themeColor="accent1"/>
          <w:insideH w:val="nil"/>
          <w:insideV w:val="single" w:sz="8" w:space="0" w:color="D6615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6615C" w:themeColor="accent1"/>
          <w:left w:val="single" w:sz="8" w:space="0" w:color="D6615C" w:themeColor="accent1"/>
          <w:bottom w:val="single" w:sz="8" w:space="0" w:color="D6615C" w:themeColor="accent1"/>
          <w:right w:val="single" w:sz="8" w:space="0" w:color="D6615C" w:themeColor="accent1"/>
          <w:insideH w:val="nil"/>
          <w:insideV w:val="single" w:sz="8" w:space="0" w:color="D6615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tblStylePr w:type="band1Vert">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shd w:val="clear" w:color="auto" w:fill="F4D7D6" w:themeFill="accent1" w:themeFillTint="3F"/>
      </w:tcPr>
    </w:tblStylePr>
    <w:tblStylePr w:type="band1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insideV w:val="single" w:sz="8" w:space="0" w:color="D6615C" w:themeColor="accent1"/>
        </w:tcBorders>
        <w:shd w:val="clear" w:color="auto" w:fill="F4D7D6" w:themeFill="accent1" w:themeFillTint="3F"/>
      </w:tcPr>
    </w:tblStylePr>
    <w:tblStylePr w:type="band2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insideV w:val="single" w:sz="8" w:space="0" w:color="D6615C"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insideH w:val="single" w:sz="8" w:space="0" w:color="549CCC" w:themeColor="accent2"/>
        <w:insideV w:val="single" w:sz="8" w:space="0" w:color="549CCC"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CCC" w:themeColor="accent2"/>
          <w:left w:val="single" w:sz="8" w:space="0" w:color="549CCC" w:themeColor="accent2"/>
          <w:bottom w:val="single" w:sz="18" w:space="0" w:color="549CCC" w:themeColor="accent2"/>
          <w:right w:val="single" w:sz="8" w:space="0" w:color="549CCC" w:themeColor="accent2"/>
          <w:insideH w:val="nil"/>
          <w:insideV w:val="single" w:sz="8" w:space="0" w:color="549CC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CCC" w:themeColor="accent2"/>
          <w:left w:val="single" w:sz="8" w:space="0" w:color="549CCC" w:themeColor="accent2"/>
          <w:bottom w:val="single" w:sz="8" w:space="0" w:color="549CCC" w:themeColor="accent2"/>
          <w:right w:val="single" w:sz="8" w:space="0" w:color="549CCC" w:themeColor="accent2"/>
          <w:insideH w:val="nil"/>
          <w:insideV w:val="single" w:sz="8" w:space="0" w:color="549CC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tblStylePr w:type="band1Vert">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shd w:val="clear" w:color="auto" w:fill="D4E6F2" w:themeFill="accent2" w:themeFillTint="3F"/>
      </w:tcPr>
    </w:tblStylePr>
    <w:tblStylePr w:type="band1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insideV w:val="single" w:sz="8" w:space="0" w:color="549CCC" w:themeColor="accent2"/>
        </w:tcBorders>
        <w:shd w:val="clear" w:color="auto" w:fill="D4E6F2" w:themeFill="accent2" w:themeFillTint="3F"/>
      </w:tcPr>
    </w:tblStylePr>
    <w:tblStylePr w:type="band2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insideV w:val="single" w:sz="8" w:space="0" w:color="549CCC"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insideH w:val="single" w:sz="8" w:space="0" w:color="E89F03" w:themeColor="accent3"/>
        <w:insideV w:val="single" w:sz="8" w:space="0" w:color="E89F0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9F03" w:themeColor="accent3"/>
          <w:left w:val="single" w:sz="8" w:space="0" w:color="E89F03" w:themeColor="accent3"/>
          <w:bottom w:val="single" w:sz="18" w:space="0" w:color="E89F03" w:themeColor="accent3"/>
          <w:right w:val="single" w:sz="8" w:space="0" w:color="E89F03" w:themeColor="accent3"/>
          <w:insideH w:val="nil"/>
          <w:insideV w:val="single" w:sz="8" w:space="0" w:color="E89F0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9F03" w:themeColor="accent3"/>
          <w:left w:val="single" w:sz="8" w:space="0" w:color="E89F03" w:themeColor="accent3"/>
          <w:bottom w:val="single" w:sz="8" w:space="0" w:color="E89F03" w:themeColor="accent3"/>
          <w:right w:val="single" w:sz="8" w:space="0" w:color="E89F03" w:themeColor="accent3"/>
          <w:insideH w:val="nil"/>
          <w:insideV w:val="single" w:sz="8" w:space="0" w:color="E89F0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tblStylePr w:type="band1Vert">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shd w:val="clear" w:color="auto" w:fill="FEE8BB" w:themeFill="accent3" w:themeFillTint="3F"/>
      </w:tcPr>
    </w:tblStylePr>
    <w:tblStylePr w:type="band1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insideV w:val="single" w:sz="8" w:space="0" w:color="E89F03" w:themeColor="accent3"/>
        </w:tcBorders>
        <w:shd w:val="clear" w:color="auto" w:fill="FEE8BB" w:themeFill="accent3" w:themeFillTint="3F"/>
      </w:tcPr>
    </w:tblStylePr>
    <w:tblStylePr w:type="band2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insideV w:val="single" w:sz="8" w:space="0" w:color="E89F03"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insideH w:val="single" w:sz="8" w:space="0" w:color="56B977" w:themeColor="accent4"/>
        <w:insideV w:val="single" w:sz="8" w:space="0" w:color="56B97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B977" w:themeColor="accent4"/>
          <w:left w:val="single" w:sz="8" w:space="0" w:color="56B977" w:themeColor="accent4"/>
          <w:bottom w:val="single" w:sz="18" w:space="0" w:color="56B977" w:themeColor="accent4"/>
          <w:right w:val="single" w:sz="8" w:space="0" w:color="56B977" w:themeColor="accent4"/>
          <w:insideH w:val="nil"/>
          <w:insideV w:val="single" w:sz="8" w:space="0" w:color="56B97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B977" w:themeColor="accent4"/>
          <w:left w:val="single" w:sz="8" w:space="0" w:color="56B977" w:themeColor="accent4"/>
          <w:bottom w:val="single" w:sz="8" w:space="0" w:color="56B977" w:themeColor="accent4"/>
          <w:right w:val="single" w:sz="8" w:space="0" w:color="56B977" w:themeColor="accent4"/>
          <w:insideH w:val="nil"/>
          <w:insideV w:val="single" w:sz="8" w:space="0" w:color="56B97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tblStylePr w:type="band1Vert">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shd w:val="clear" w:color="auto" w:fill="D5EDDD" w:themeFill="accent4" w:themeFillTint="3F"/>
      </w:tcPr>
    </w:tblStylePr>
    <w:tblStylePr w:type="band1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insideV w:val="single" w:sz="8" w:space="0" w:color="56B977" w:themeColor="accent4"/>
        </w:tcBorders>
        <w:shd w:val="clear" w:color="auto" w:fill="D5EDDD" w:themeFill="accent4" w:themeFillTint="3F"/>
      </w:tcPr>
    </w:tblStylePr>
    <w:tblStylePr w:type="band2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insideV w:val="single" w:sz="8" w:space="0" w:color="56B977"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insideH w:val="single" w:sz="8" w:space="0" w:color="E17E00" w:themeColor="accent5"/>
        <w:insideV w:val="single" w:sz="8" w:space="0" w:color="E17E0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17E00" w:themeColor="accent5"/>
          <w:left w:val="single" w:sz="8" w:space="0" w:color="E17E00" w:themeColor="accent5"/>
          <w:bottom w:val="single" w:sz="18" w:space="0" w:color="E17E00" w:themeColor="accent5"/>
          <w:right w:val="single" w:sz="8" w:space="0" w:color="E17E00" w:themeColor="accent5"/>
          <w:insideH w:val="nil"/>
          <w:insideV w:val="single" w:sz="8" w:space="0" w:color="E17E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17E00" w:themeColor="accent5"/>
          <w:left w:val="single" w:sz="8" w:space="0" w:color="E17E00" w:themeColor="accent5"/>
          <w:bottom w:val="single" w:sz="8" w:space="0" w:color="E17E00" w:themeColor="accent5"/>
          <w:right w:val="single" w:sz="8" w:space="0" w:color="E17E00" w:themeColor="accent5"/>
          <w:insideH w:val="nil"/>
          <w:insideV w:val="single" w:sz="8" w:space="0" w:color="E17E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tblStylePr w:type="band1Vert">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shd w:val="clear" w:color="auto" w:fill="FFDFB8" w:themeFill="accent5" w:themeFillTint="3F"/>
      </w:tcPr>
    </w:tblStylePr>
    <w:tblStylePr w:type="band1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insideV w:val="single" w:sz="8" w:space="0" w:color="E17E00" w:themeColor="accent5"/>
        </w:tcBorders>
        <w:shd w:val="clear" w:color="auto" w:fill="FFDFB8" w:themeFill="accent5" w:themeFillTint="3F"/>
      </w:tcPr>
    </w:tblStylePr>
    <w:tblStylePr w:type="band2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insideV w:val="single" w:sz="8" w:space="0" w:color="E17E00"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insideH w:val="single" w:sz="8" w:space="0" w:color="02779E" w:themeColor="accent6"/>
        <w:insideV w:val="single" w:sz="8" w:space="0" w:color="02779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779E" w:themeColor="accent6"/>
          <w:left w:val="single" w:sz="8" w:space="0" w:color="02779E" w:themeColor="accent6"/>
          <w:bottom w:val="single" w:sz="18" w:space="0" w:color="02779E" w:themeColor="accent6"/>
          <w:right w:val="single" w:sz="8" w:space="0" w:color="02779E" w:themeColor="accent6"/>
          <w:insideH w:val="nil"/>
          <w:insideV w:val="single" w:sz="8" w:space="0" w:color="02779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779E" w:themeColor="accent6"/>
          <w:left w:val="single" w:sz="8" w:space="0" w:color="02779E" w:themeColor="accent6"/>
          <w:bottom w:val="single" w:sz="8" w:space="0" w:color="02779E" w:themeColor="accent6"/>
          <w:right w:val="single" w:sz="8" w:space="0" w:color="02779E" w:themeColor="accent6"/>
          <w:insideH w:val="nil"/>
          <w:insideV w:val="single" w:sz="8" w:space="0" w:color="02779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tblStylePr w:type="band1Vert">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shd w:val="clear" w:color="auto" w:fill="A9E8FE" w:themeFill="accent6" w:themeFillTint="3F"/>
      </w:tcPr>
    </w:tblStylePr>
    <w:tblStylePr w:type="band1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insideV w:val="single" w:sz="8" w:space="0" w:color="02779E" w:themeColor="accent6"/>
        </w:tcBorders>
        <w:shd w:val="clear" w:color="auto" w:fill="A9E8FE" w:themeFill="accent6" w:themeFillTint="3F"/>
      </w:tcPr>
    </w:tblStylePr>
    <w:tblStylePr w:type="band2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insideV w:val="single" w:sz="8" w:space="0" w:color="02779E"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tblBorders>
    </w:tblPr>
    <w:tblStylePr w:type="firstRow">
      <w:pPr>
        <w:spacing w:before="0" w:after="0" w:line="240" w:lineRule="auto"/>
      </w:pPr>
      <w:rPr>
        <w:b/>
        <w:bCs/>
        <w:color w:val="FFFFFF" w:themeColor="background1"/>
      </w:rPr>
      <w:tblPr/>
      <w:tcPr>
        <w:shd w:val="clear" w:color="auto" w:fill="D6615C" w:themeFill="accent1"/>
      </w:tcPr>
    </w:tblStylePr>
    <w:tblStylePr w:type="lastRow">
      <w:pPr>
        <w:spacing w:before="0" w:after="0" w:line="240" w:lineRule="auto"/>
      </w:pPr>
      <w:rPr>
        <w:b/>
        <w:bCs/>
      </w:rPr>
      <w:tblPr/>
      <w:tcPr>
        <w:tcBorders>
          <w:top w:val="double" w:sz="6" w:space="0" w:color="D6615C" w:themeColor="accent1"/>
          <w:left w:val="single" w:sz="8" w:space="0" w:color="D6615C" w:themeColor="accent1"/>
          <w:bottom w:val="single" w:sz="8" w:space="0" w:color="D6615C" w:themeColor="accent1"/>
          <w:right w:val="single" w:sz="8" w:space="0" w:color="D6615C" w:themeColor="accent1"/>
        </w:tcBorders>
      </w:tcPr>
    </w:tblStylePr>
    <w:tblStylePr w:type="firstCol">
      <w:rPr>
        <w:b/>
        <w:bCs/>
      </w:rPr>
    </w:tblStylePr>
    <w:tblStylePr w:type="lastCol">
      <w:rPr>
        <w:b/>
        <w:bCs/>
      </w:rPr>
    </w:tblStylePr>
    <w:tblStylePr w:type="band1Vert">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tblStylePr w:type="band1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tblBorders>
    </w:tblPr>
    <w:tblStylePr w:type="firstRow">
      <w:pPr>
        <w:spacing w:before="0" w:after="0" w:line="240" w:lineRule="auto"/>
      </w:pPr>
      <w:rPr>
        <w:b/>
        <w:bCs/>
        <w:color w:val="FFFFFF" w:themeColor="background1"/>
      </w:rPr>
      <w:tblPr/>
      <w:tcPr>
        <w:shd w:val="clear" w:color="auto" w:fill="549CCC" w:themeFill="accent2"/>
      </w:tcPr>
    </w:tblStylePr>
    <w:tblStylePr w:type="lastRow">
      <w:pPr>
        <w:spacing w:before="0" w:after="0" w:line="240" w:lineRule="auto"/>
      </w:pPr>
      <w:rPr>
        <w:b/>
        <w:bCs/>
      </w:rPr>
      <w:tblPr/>
      <w:tcPr>
        <w:tcBorders>
          <w:top w:val="double" w:sz="6" w:space="0" w:color="549CCC" w:themeColor="accent2"/>
          <w:left w:val="single" w:sz="8" w:space="0" w:color="549CCC" w:themeColor="accent2"/>
          <w:bottom w:val="single" w:sz="8" w:space="0" w:color="549CCC" w:themeColor="accent2"/>
          <w:right w:val="single" w:sz="8" w:space="0" w:color="549CCC" w:themeColor="accent2"/>
        </w:tcBorders>
      </w:tcPr>
    </w:tblStylePr>
    <w:tblStylePr w:type="firstCol">
      <w:rPr>
        <w:b/>
        <w:bCs/>
      </w:rPr>
    </w:tblStylePr>
    <w:tblStylePr w:type="lastCol">
      <w:rPr>
        <w:b/>
        <w:bCs/>
      </w:rPr>
    </w:tblStylePr>
    <w:tblStylePr w:type="band1Vert">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tblStylePr w:type="band1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tblBorders>
    </w:tblPr>
    <w:tblStylePr w:type="firstRow">
      <w:pPr>
        <w:spacing w:before="0" w:after="0" w:line="240" w:lineRule="auto"/>
      </w:pPr>
      <w:rPr>
        <w:b/>
        <w:bCs/>
        <w:color w:val="FFFFFF" w:themeColor="background1"/>
      </w:rPr>
      <w:tblPr/>
      <w:tcPr>
        <w:shd w:val="clear" w:color="auto" w:fill="E89F03" w:themeFill="accent3"/>
      </w:tcPr>
    </w:tblStylePr>
    <w:tblStylePr w:type="lastRow">
      <w:pPr>
        <w:spacing w:before="0" w:after="0" w:line="240" w:lineRule="auto"/>
      </w:pPr>
      <w:rPr>
        <w:b/>
        <w:bCs/>
      </w:rPr>
      <w:tblPr/>
      <w:tcPr>
        <w:tcBorders>
          <w:top w:val="double" w:sz="6" w:space="0" w:color="E89F03" w:themeColor="accent3"/>
          <w:left w:val="single" w:sz="8" w:space="0" w:color="E89F03" w:themeColor="accent3"/>
          <w:bottom w:val="single" w:sz="8" w:space="0" w:color="E89F03" w:themeColor="accent3"/>
          <w:right w:val="single" w:sz="8" w:space="0" w:color="E89F03" w:themeColor="accent3"/>
        </w:tcBorders>
      </w:tcPr>
    </w:tblStylePr>
    <w:tblStylePr w:type="firstCol">
      <w:rPr>
        <w:b/>
        <w:bCs/>
      </w:rPr>
    </w:tblStylePr>
    <w:tblStylePr w:type="lastCol">
      <w:rPr>
        <w:b/>
        <w:bCs/>
      </w:rPr>
    </w:tblStylePr>
    <w:tblStylePr w:type="band1Vert">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tblStylePr w:type="band1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tblBorders>
    </w:tblPr>
    <w:tblStylePr w:type="firstRow">
      <w:pPr>
        <w:spacing w:before="0" w:after="0" w:line="240" w:lineRule="auto"/>
      </w:pPr>
      <w:rPr>
        <w:b/>
        <w:bCs/>
        <w:color w:val="FFFFFF" w:themeColor="background1"/>
      </w:rPr>
      <w:tblPr/>
      <w:tcPr>
        <w:shd w:val="clear" w:color="auto" w:fill="56B977" w:themeFill="accent4"/>
      </w:tcPr>
    </w:tblStylePr>
    <w:tblStylePr w:type="lastRow">
      <w:pPr>
        <w:spacing w:before="0" w:after="0" w:line="240" w:lineRule="auto"/>
      </w:pPr>
      <w:rPr>
        <w:b/>
        <w:bCs/>
      </w:rPr>
      <w:tblPr/>
      <w:tcPr>
        <w:tcBorders>
          <w:top w:val="double" w:sz="6" w:space="0" w:color="56B977" w:themeColor="accent4"/>
          <w:left w:val="single" w:sz="8" w:space="0" w:color="56B977" w:themeColor="accent4"/>
          <w:bottom w:val="single" w:sz="8" w:space="0" w:color="56B977" w:themeColor="accent4"/>
          <w:right w:val="single" w:sz="8" w:space="0" w:color="56B977" w:themeColor="accent4"/>
        </w:tcBorders>
      </w:tcPr>
    </w:tblStylePr>
    <w:tblStylePr w:type="firstCol">
      <w:rPr>
        <w:b/>
        <w:bCs/>
      </w:rPr>
    </w:tblStylePr>
    <w:tblStylePr w:type="lastCol">
      <w:rPr>
        <w:b/>
        <w:bCs/>
      </w:rPr>
    </w:tblStylePr>
    <w:tblStylePr w:type="band1Vert">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tblStylePr w:type="band1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tblBorders>
    </w:tblPr>
    <w:tblStylePr w:type="firstRow">
      <w:pPr>
        <w:spacing w:before="0" w:after="0" w:line="240" w:lineRule="auto"/>
      </w:pPr>
      <w:rPr>
        <w:b/>
        <w:bCs/>
        <w:color w:val="FFFFFF" w:themeColor="background1"/>
      </w:rPr>
      <w:tblPr/>
      <w:tcPr>
        <w:shd w:val="clear" w:color="auto" w:fill="E17E00" w:themeFill="accent5"/>
      </w:tcPr>
    </w:tblStylePr>
    <w:tblStylePr w:type="lastRow">
      <w:pPr>
        <w:spacing w:before="0" w:after="0" w:line="240" w:lineRule="auto"/>
      </w:pPr>
      <w:rPr>
        <w:b/>
        <w:bCs/>
      </w:rPr>
      <w:tblPr/>
      <w:tcPr>
        <w:tcBorders>
          <w:top w:val="double" w:sz="6" w:space="0" w:color="E17E00" w:themeColor="accent5"/>
          <w:left w:val="single" w:sz="8" w:space="0" w:color="E17E00" w:themeColor="accent5"/>
          <w:bottom w:val="single" w:sz="8" w:space="0" w:color="E17E00" w:themeColor="accent5"/>
          <w:right w:val="single" w:sz="8" w:space="0" w:color="E17E00" w:themeColor="accent5"/>
        </w:tcBorders>
      </w:tcPr>
    </w:tblStylePr>
    <w:tblStylePr w:type="firstCol">
      <w:rPr>
        <w:b/>
        <w:bCs/>
      </w:rPr>
    </w:tblStylePr>
    <w:tblStylePr w:type="lastCol">
      <w:rPr>
        <w:b/>
        <w:bCs/>
      </w:rPr>
    </w:tblStylePr>
    <w:tblStylePr w:type="band1Vert">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tblStylePr w:type="band1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tblBorders>
    </w:tblPr>
    <w:tblStylePr w:type="firstRow">
      <w:pPr>
        <w:spacing w:before="0" w:after="0" w:line="240" w:lineRule="auto"/>
      </w:pPr>
      <w:rPr>
        <w:b/>
        <w:bCs/>
        <w:color w:val="FFFFFF" w:themeColor="background1"/>
      </w:rPr>
      <w:tblPr/>
      <w:tcPr>
        <w:shd w:val="clear" w:color="auto" w:fill="02779E" w:themeFill="accent6"/>
      </w:tcPr>
    </w:tblStylePr>
    <w:tblStylePr w:type="lastRow">
      <w:pPr>
        <w:spacing w:before="0" w:after="0" w:line="240" w:lineRule="auto"/>
      </w:pPr>
      <w:rPr>
        <w:b/>
        <w:bCs/>
      </w:rPr>
      <w:tblPr/>
      <w:tcPr>
        <w:tcBorders>
          <w:top w:val="double" w:sz="6" w:space="0" w:color="02779E" w:themeColor="accent6"/>
          <w:left w:val="single" w:sz="8" w:space="0" w:color="02779E" w:themeColor="accent6"/>
          <w:bottom w:val="single" w:sz="8" w:space="0" w:color="02779E" w:themeColor="accent6"/>
          <w:right w:val="single" w:sz="8" w:space="0" w:color="02779E" w:themeColor="accent6"/>
        </w:tcBorders>
      </w:tcPr>
    </w:tblStylePr>
    <w:tblStylePr w:type="firstCol">
      <w:rPr>
        <w:b/>
        <w:bCs/>
      </w:rPr>
    </w:tblStylePr>
    <w:tblStylePr w:type="lastCol">
      <w:rPr>
        <w:b/>
        <w:bCs/>
      </w:rPr>
    </w:tblStylePr>
    <w:tblStylePr w:type="band1Vert">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tblStylePr w:type="band1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B6332E" w:themeColor="accent1" w:themeShade="BF"/>
    </w:rPr>
    <w:tblPr>
      <w:tblStyleRowBandSize w:val="1"/>
      <w:tblStyleColBandSize w:val="1"/>
      <w:tblBorders>
        <w:top w:val="single" w:sz="8" w:space="0" w:color="D6615C" w:themeColor="accent1"/>
        <w:bottom w:val="single" w:sz="8" w:space="0" w:color="D6615C" w:themeColor="accent1"/>
      </w:tblBorders>
    </w:tblPr>
    <w:tblStylePr w:type="firstRow">
      <w:pPr>
        <w:spacing w:before="0" w:after="0" w:line="240" w:lineRule="auto"/>
      </w:pPr>
      <w:rPr>
        <w:b/>
        <w:bCs/>
      </w:rPr>
      <w:tblPr/>
      <w:tcPr>
        <w:tcBorders>
          <w:top w:val="single" w:sz="8" w:space="0" w:color="D6615C" w:themeColor="accent1"/>
          <w:left w:val="nil"/>
          <w:bottom w:val="single" w:sz="8" w:space="0" w:color="D6615C" w:themeColor="accent1"/>
          <w:right w:val="nil"/>
          <w:insideH w:val="nil"/>
          <w:insideV w:val="nil"/>
        </w:tcBorders>
      </w:tcPr>
    </w:tblStylePr>
    <w:tblStylePr w:type="lastRow">
      <w:pPr>
        <w:spacing w:before="0" w:after="0" w:line="240" w:lineRule="auto"/>
      </w:pPr>
      <w:rPr>
        <w:b/>
        <w:bCs/>
      </w:rPr>
      <w:tblPr/>
      <w:tcPr>
        <w:tcBorders>
          <w:top w:val="single" w:sz="8" w:space="0" w:color="D6615C" w:themeColor="accent1"/>
          <w:left w:val="nil"/>
          <w:bottom w:val="single" w:sz="8" w:space="0" w:color="D6615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D7D6" w:themeFill="accent1" w:themeFillTint="3F"/>
      </w:tcPr>
    </w:tblStylePr>
    <w:tblStylePr w:type="band1Horz">
      <w:tblPr/>
      <w:tcPr>
        <w:tcBorders>
          <w:left w:val="nil"/>
          <w:right w:val="nil"/>
          <w:insideH w:val="nil"/>
          <w:insideV w:val="nil"/>
        </w:tcBorders>
        <w:shd w:val="clear" w:color="auto" w:fill="F4D7D6" w:themeFill="accent1" w:themeFillTint="3F"/>
      </w:tcPr>
    </w:tblStylePr>
  </w:style>
  <w:style w:type="table" w:styleId="LightShading-Accent2">
    <w:name w:val="Light Shading Accent 2"/>
    <w:basedOn w:val="TableNormal"/>
    <w:uiPriority w:val="60"/>
    <w:semiHidden/>
    <w:unhideWhenUsed/>
    <w:rsid w:val="00544E8A"/>
    <w:pPr>
      <w:spacing w:after="0"/>
    </w:pPr>
    <w:rPr>
      <w:color w:val="3177A6" w:themeColor="accent2" w:themeShade="BF"/>
    </w:rPr>
    <w:tblPr>
      <w:tblStyleRowBandSize w:val="1"/>
      <w:tblStyleColBandSize w:val="1"/>
      <w:tblBorders>
        <w:top w:val="single" w:sz="8" w:space="0" w:color="549CCC" w:themeColor="accent2"/>
        <w:bottom w:val="single" w:sz="8" w:space="0" w:color="549CCC" w:themeColor="accent2"/>
      </w:tblBorders>
    </w:tblPr>
    <w:tblStylePr w:type="firstRow">
      <w:pPr>
        <w:spacing w:before="0" w:after="0" w:line="240" w:lineRule="auto"/>
      </w:pPr>
      <w:rPr>
        <w:b/>
        <w:bCs/>
      </w:rPr>
      <w:tblPr/>
      <w:tcPr>
        <w:tcBorders>
          <w:top w:val="single" w:sz="8" w:space="0" w:color="549CCC" w:themeColor="accent2"/>
          <w:left w:val="nil"/>
          <w:bottom w:val="single" w:sz="8" w:space="0" w:color="549CCC" w:themeColor="accent2"/>
          <w:right w:val="nil"/>
          <w:insideH w:val="nil"/>
          <w:insideV w:val="nil"/>
        </w:tcBorders>
      </w:tcPr>
    </w:tblStylePr>
    <w:tblStylePr w:type="lastRow">
      <w:pPr>
        <w:spacing w:before="0" w:after="0" w:line="240" w:lineRule="auto"/>
      </w:pPr>
      <w:rPr>
        <w:b/>
        <w:bCs/>
      </w:rPr>
      <w:tblPr/>
      <w:tcPr>
        <w:tcBorders>
          <w:top w:val="single" w:sz="8" w:space="0" w:color="549CCC" w:themeColor="accent2"/>
          <w:left w:val="nil"/>
          <w:bottom w:val="single" w:sz="8" w:space="0" w:color="549CC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E6F2" w:themeFill="accent2" w:themeFillTint="3F"/>
      </w:tcPr>
    </w:tblStylePr>
    <w:tblStylePr w:type="band1Horz">
      <w:tblPr/>
      <w:tcPr>
        <w:tcBorders>
          <w:left w:val="nil"/>
          <w:right w:val="nil"/>
          <w:insideH w:val="nil"/>
          <w:insideV w:val="nil"/>
        </w:tcBorders>
        <w:shd w:val="clear" w:color="auto" w:fill="D4E6F2" w:themeFill="accent2" w:themeFillTint="3F"/>
      </w:tcPr>
    </w:tblStylePr>
  </w:style>
  <w:style w:type="table" w:styleId="LightShading-Accent3">
    <w:name w:val="Light Shading Accent 3"/>
    <w:basedOn w:val="TableNormal"/>
    <w:uiPriority w:val="60"/>
    <w:semiHidden/>
    <w:unhideWhenUsed/>
    <w:rsid w:val="00544E8A"/>
    <w:pPr>
      <w:spacing w:after="0"/>
    </w:pPr>
    <w:rPr>
      <w:color w:val="AD7602" w:themeColor="accent3" w:themeShade="BF"/>
    </w:rPr>
    <w:tblPr>
      <w:tblStyleRowBandSize w:val="1"/>
      <w:tblStyleColBandSize w:val="1"/>
      <w:tblBorders>
        <w:top w:val="single" w:sz="8" w:space="0" w:color="E89F03" w:themeColor="accent3"/>
        <w:bottom w:val="single" w:sz="8" w:space="0" w:color="E89F03" w:themeColor="accent3"/>
      </w:tblBorders>
    </w:tblPr>
    <w:tblStylePr w:type="firstRow">
      <w:pPr>
        <w:spacing w:before="0" w:after="0" w:line="240" w:lineRule="auto"/>
      </w:pPr>
      <w:rPr>
        <w:b/>
        <w:bCs/>
      </w:rPr>
      <w:tblPr/>
      <w:tcPr>
        <w:tcBorders>
          <w:top w:val="single" w:sz="8" w:space="0" w:color="E89F03" w:themeColor="accent3"/>
          <w:left w:val="nil"/>
          <w:bottom w:val="single" w:sz="8" w:space="0" w:color="E89F03" w:themeColor="accent3"/>
          <w:right w:val="nil"/>
          <w:insideH w:val="nil"/>
          <w:insideV w:val="nil"/>
        </w:tcBorders>
      </w:tcPr>
    </w:tblStylePr>
    <w:tblStylePr w:type="lastRow">
      <w:pPr>
        <w:spacing w:before="0" w:after="0" w:line="240" w:lineRule="auto"/>
      </w:pPr>
      <w:rPr>
        <w:b/>
        <w:bCs/>
      </w:rPr>
      <w:tblPr/>
      <w:tcPr>
        <w:tcBorders>
          <w:top w:val="single" w:sz="8" w:space="0" w:color="E89F03" w:themeColor="accent3"/>
          <w:left w:val="nil"/>
          <w:bottom w:val="single" w:sz="8" w:space="0" w:color="E89F0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8BB" w:themeFill="accent3" w:themeFillTint="3F"/>
      </w:tcPr>
    </w:tblStylePr>
    <w:tblStylePr w:type="band1Horz">
      <w:tblPr/>
      <w:tcPr>
        <w:tcBorders>
          <w:left w:val="nil"/>
          <w:right w:val="nil"/>
          <w:insideH w:val="nil"/>
          <w:insideV w:val="nil"/>
        </w:tcBorders>
        <w:shd w:val="clear" w:color="auto" w:fill="FEE8BB" w:themeFill="accent3" w:themeFillTint="3F"/>
      </w:tcPr>
    </w:tblStylePr>
  </w:style>
  <w:style w:type="table" w:styleId="LightShading-Accent4">
    <w:name w:val="Light Shading Accent 4"/>
    <w:basedOn w:val="TableNormal"/>
    <w:uiPriority w:val="60"/>
    <w:semiHidden/>
    <w:unhideWhenUsed/>
    <w:rsid w:val="00544E8A"/>
    <w:pPr>
      <w:spacing w:after="0"/>
    </w:pPr>
    <w:rPr>
      <w:color w:val="3B8F57" w:themeColor="accent4" w:themeShade="BF"/>
    </w:rPr>
    <w:tblPr>
      <w:tblStyleRowBandSize w:val="1"/>
      <w:tblStyleColBandSize w:val="1"/>
      <w:tblBorders>
        <w:top w:val="single" w:sz="8" w:space="0" w:color="56B977" w:themeColor="accent4"/>
        <w:bottom w:val="single" w:sz="8" w:space="0" w:color="56B977" w:themeColor="accent4"/>
      </w:tblBorders>
    </w:tblPr>
    <w:tblStylePr w:type="firstRow">
      <w:pPr>
        <w:spacing w:before="0" w:after="0" w:line="240" w:lineRule="auto"/>
      </w:pPr>
      <w:rPr>
        <w:b/>
        <w:bCs/>
      </w:rPr>
      <w:tblPr/>
      <w:tcPr>
        <w:tcBorders>
          <w:top w:val="single" w:sz="8" w:space="0" w:color="56B977" w:themeColor="accent4"/>
          <w:left w:val="nil"/>
          <w:bottom w:val="single" w:sz="8" w:space="0" w:color="56B977" w:themeColor="accent4"/>
          <w:right w:val="nil"/>
          <w:insideH w:val="nil"/>
          <w:insideV w:val="nil"/>
        </w:tcBorders>
      </w:tcPr>
    </w:tblStylePr>
    <w:tblStylePr w:type="lastRow">
      <w:pPr>
        <w:spacing w:before="0" w:after="0" w:line="240" w:lineRule="auto"/>
      </w:pPr>
      <w:rPr>
        <w:b/>
        <w:bCs/>
      </w:rPr>
      <w:tblPr/>
      <w:tcPr>
        <w:tcBorders>
          <w:top w:val="single" w:sz="8" w:space="0" w:color="56B977" w:themeColor="accent4"/>
          <w:left w:val="nil"/>
          <w:bottom w:val="single" w:sz="8" w:space="0" w:color="56B97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EDDD" w:themeFill="accent4" w:themeFillTint="3F"/>
      </w:tcPr>
    </w:tblStylePr>
    <w:tblStylePr w:type="band1Horz">
      <w:tblPr/>
      <w:tcPr>
        <w:tcBorders>
          <w:left w:val="nil"/>
          <w:right w:val="nil"/>
          <w:insideH w:val="nil"/>
          <w:insideV w:val="nil"/>
        </w:tcBorders>
        <w:shd w:val="clear" w:color="auto" w:fill="D5EDDD" w:themeFill="accent4" w:themeFillTint="3F"/>
      </w:tcPr>
    </w:tblStylePr>
  </w:style>
  <w:style w:type="table" w:styleId="LightShading-Accent5">
    <w:name w:val="Light Shading Accent 5"/>
    <w:basedOn w:val="TableNormal"/>
    <w:uiPriority w:val="60"/>
    <w:semiHidden/>
    <w:unhideWhenUsed/>
    <w:rsid w:val="00544E8A"/>
    <w:pPr>
      <w:spacing w:after="0"/>
    </w:pPr>
    <w:rPr>
      <w:color w:val="A85D00" w:themeColor="accent5" w:themeShade="BF"/>
    </w:rPr>
    <w:tblPr>
      <w:tblStyleRowBandSize w:val="1"/>
      <w:tblStyleColBandSize w:val="1"/>
      <w:tblBorders>
        <w:top w:val="single" w:sz="8" w:space="0" w:color="E17E00" w:themeColor="accent5"/>
        <w:bottom w:val="single" w:sz="8" w:space="0" w:color="E17E00" w:themeColor="accent5"/>
      </w:tblBorders>
    </w:tblPr>
    <w:tblStylePr w:type="firstRow">
      <w:pPr>
        <w:spacing w:before="0" w:after="0" w:line="240" w:lineRule="auto"/>
      </w:pPr>
      <w:rPr>
        <w:b/>
        <w:bCs/>
      </w:rPr>
      <w:tblPr/>
      <w:tcPr>
        <w:tcBorders>
          <w:top w:val="single" w:sz="8" w:space="0" w:color="E17E00" w:themeColor="accent5"/>
          <w:left w:val="nil"/>
          <w:bottom w:val="single" w:sz="8" w:space="0" w:color="E17E00" w:themeColor="accent5"/>
          <w:right w:val="nil"/>
          <w:insideH w:val="nil"/>
          <w:insideV w:val="nil"/>
        </w:tcBorders>
      </w:tcPr>
    </w:tblStylePr>
    <w:tblStylePr w:type="lastRow">
      <w:pPr>
        <w:spacing w:before="0" w:after="0" w:line="240" w:lineRule="auto"/>
      </w:pPr>
      <w:rPr>
        <w:b/>
        <w:bCs/>
      </w:rPr>
      <w:tblPr/>
      <w:tcPr>
        <w:tcBorders>
          <w:top w:val="single" w:sz="8" w:space="0" w:color="E17E00" w:themeColor="accent5"/>
          <w:left w:val="nil"/>
          <w:bottom w:val="single" w:sz="8" w:space="0" w:color="E17E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FB8" w:themeFill="accent5" w:themeFillTint="3F"/>
      </w:tcPr>
    </w:tblStylePr>
    <w:tblStylePr w:type="band1Horz">
      <w:tblPr/>
      <w:tcPr>
        <w:tcBorders>
          <w:left w:val="nil"/>
          <w:right w:val="nil"/>
          <w:insideH w:val="nil"/>
          <w:insideV w:val="nil"/>
        </w:tcBorders>
        <w:shd w:val="clear" w:color="auto" w:fill="FFDFB8" w:themeFill="accent5" w:themeFillTint="3F"/>
      </w:tcPr>
    </w:tblStylePr>
  </w:style>
  <w:style w:type="table" w:styleId="LightShading-Accent6">
    <w:name w:val="Light Shading Accent 6"/>
    <w:basedOn w:val="TableNormal"/>
    <w:uiPriority w:val="60"/>
    <w:semiHidden/>
    <w:unhideWhenUsed/>
    <w:rsid w:val="00544E8A"/>
    <w:pPr>
      <w:spacing w:after="0"/>
    </w:pPr>
    <w:rPr>
      <w:color w:val="015876" w:themeColor="accent6" w:themeShade="BF"/>
    </w:rPr>
    <w:tblPr>
      <w:tblStyleRowBandSize w:val="1"/>
      <w:tblStyleColBandSize w:val="1"/>
      <w:tblBorders>
        <w:top w:val="single" w:sz="8" w:space="0" w:color="02779E" w:themeColor="accent6"/>
        <w:bottom w:val="single" w:sz="8" w:space="0" w:color="02779E" w:themeColor="accent6"/>
      </w:tblBorders>
    </w:tblPr>
    <w:tblStylePr w:type="firstRow">
      <w:pPr>
        <w:spacing w:before="0" w:after="0" w:line="240" w:lineRule="auto"/>
      </w:pPr>
      <w:rPr>
        <w:b/>
        <w:bCs/>
      </w:rPr>
      <w:tblPr/>
      <w:tcPr>
        <w:tcBorders>
          <w:top w:val="single" w:sz="8" w:space="0" w:color="02779E" w:themeColor="accent6"/>
          <w:left w:val="nil"/>
          <w:bottom w:val="single" w:sz="8" w:space="0" w:color="02779E" w:themeColor="accent6"/>
          <w:right w:val="nil"/>
          <w:insideH w:val="nil"/>
          <w:insideV w:val="nil"/>
        </w:tcBorders>
      </w:tcPr>
    </w:tblStylePr>
    <w:tblStylePr w:type="lastRow">
      <w:pPr>
        <w:spacing w:before="0" w:after="0" w:line="240" w:lineRule="auto"/>
      </w:pPr>
      <w:rPr>
        <w:b/>
        <w:bCs/>
      </w:rPr>
      <w:tblPr/>
      <w:tcPr>
        <w:tcBorders>
          <w:top w:val="single" w:sz="8" w:space="0" w:color="02779E" w:themeColor="accent6"/>
          <w:left w:val="nil"/>
          <w:bottom w:val="single" w:sz="8" w:space="0" w:color="02779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9E8FE" w:themeFill="accent6" w:themeFillTint="3F"/>
      </w:tcPr>
    </w:tblStylePr>
    <w:tblStylePr w:type="band1Horz">
      <w:tblPr/>
      <w:tcPr>
        <w:tcBorders>
          <w:left w:val="nil"/>
          <w:right w:val="nil"/>
          <w:insideH w:val="nil"/>
          <w:insideV w:val="nil"/>
        </w:tcBorders>
        <w:shd w:val="clear" w:color="auto" w:fill="A9E8FE"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E69F9C" w:themeColor="accent1" w:themeTint="99"/>
        </w:tcBorders>
      </w:tcPr>
    </w:tblStylePr>
    <w:tblStylePr w:type="lastRow">
      <w:rPr>
        <w:b/>
        <w:bCs/>
      </w:rPr>
      <w:tblPr/>
      <w:tcPr>
        <w:tcBorders>
          <w:top w:val="sing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98C3E0" w:themeColor="accent2" w:themeTint="99"/>
        </w:tcBorders>
      </w:tcPr>
    </w:tblStylePr>
    <w:tblStylePr w:type="lastRow">
      <w:rPr>
        <w:b/>
        <w:bCs/>
      </w:rPr>
      <w:tblPr/>
      <w:tcPr>
        <w:tcBorders>
          <w:top w:val="sing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FDC95C" w:themeColor="accent3" w:themeTint="99"/>
        </w:tcBorders>
      </w:tcPr>
    </w:tblStylePr>
    <w:tblStylePr w:type="lastRow">
      <w:rPr>
        <w:b/>
        <w:bCs/>
      </w:rPr>
      <w:tblPr/>
      <w:tcPr>
        <w:tcBorders>
          <w:top w:val="sing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99D5AD" w:themeColor="accent4" w:themeTint="99"/>
        </w:tcBorders>
      </w:tcPr>
    </w:tblStylePr>
    <w:tblStylePr w:type="lastRow">
      <w:rPr>
        <w:b/>
        <w:bCs/>
      </w:rPr>
      <w:tblPr/>
      <w:tcPr>
        <w:tcBorders>
          <w:top w:val="sing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FFB354" w:themeColor="accent5" w:themeTint="99"/>
        </w:tcBorders>
      </w:tcPr>
    </w:tblStylePr>
    <w:tblStylePr w:type="lastRow">
      <w:rPr>
        <w:b/>
        <w:bCs/>
      </w:rPr>
      <w:tblPr/>
      <w:tcPr>
        <w:tcBorders>
          <w:top w:val="sing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2FC8FC" w:themeColor="accent6" w:themeTint="99"/>
        </w:tcBorders>
      </w:tcPr>
    </w:tblStylePr>
    <w:tblStylePr w:type="lastRow">
      <w:rPr>
        <w:b/>
        <w:bCs/>
      </w:rPr>
      <w:tblPr/>
      <w:tcPr>
        <w:tcBorders>
          <w:top w:val="sing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E69F9C" w:themeColor="accent1" w:themeTint="99"/>
        <w:bottom w:val="single" w:sz="4" w:space="0" w:color="E69F9C" w:themeColor="accent1" w:themeTint="99"/>
        <w:insideH w:val="single" w:sz="4" w:space="0" w:color="E69F9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98C3E0" w:themeColor="accent2" w:themeTint="99"/>
        <w:bottom w:val="single" w:sz="4" w:space="0" w:color="98C3E0" w:themeColor="accent2" w:themeTint="99"/>
        <w:insideH w:val="single" w:sz="4" w:space="0" w:color="98C3E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FDC95C" w:themeColor="accent3" w:themeTint="99"/>
        <w:bottom w:val="single" w:sz="4" w:space="0" w:color="FDC95C" w:themeColor="accent3" w:themeTint="99"/>
        <w:insideH w:val="single" w:sz="4" w:space="0" w:color="FDC95C"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99D5AD" w:themeColor="accent4" w:themeTint="99"/>
        <w:bottom w:val="single" w:sz="4" w:space="0" w:color="99D5AD" w:themeColor="accent4" w:themeTint="99"/>
        <w:insideH w:val="single" w:sz="4" w:space="0" w:color="99D5A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FFB354" w:themeColor="accent5" w:themeTint="99"/>
        <w:bottom w:val="single" w:sz="4" w:space="0" w:color="FFB354" w:themeColor="accent5" w:themeTint="99"/>
        <w:insideH w:val="single" w:sz="4" w:space="0" w:color="FFB35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2FC8FC" w:themeColor="accent6" w:themeTint="99"/>
        <w:bottom w:val="single" w:sz="4" w:space="0" w:color="2FC8FC" w:themeColor="accent6" w:themeTint="99"/>
        <w:insideH w:val="single" w:sz="4" w:space="0" w:color="2FC8F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D6615C" w:themeColor="accent1"/>
        <w:left w:val="single" w:sz="4" w:space="0" w:color="D6615C" w:themeColor="accent1"/>
        <w:bottom w:val="single" w:sz="4" w:space="0" w:color="D6615C" w:themeColor="accent1"/>
        <w:right w:val="single" w:sz="4" w:space="0" w:color="D6615C" w:themeColor="accent1"/>
      </w:tblBorders>
    </w:tblPr>
    <w:tblStylePr w:type="firstRow">
      <w:rPr>
        <w:b/>
        <w:bCs/>
        <w:color w:val="FFFFFF" w:themeColor="background1"/>
      </w:rPr>
      <w:tblPr/>
      <w:tcPr>
        <w:shd w:val="clear" w:color="auto" w:fill="D6615C" w:themeFill="accent1"/>
      </w:tcPr>
    </w:tblStylePr>
    <w:tblStylePr w:type="lastRow">
      <w:rPr>
        <w:b/>
        <w:bCs/>
      </w:rPr>
      <w:tblPr/>
      <w:tcPr>
        <w:tcBorders>
          <w:top w:val="double" w:sz="4" w:space="0" w:color="D6615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6615C" w:themeColor="accent1"/>
          <w:right w:val="single" w:sz="4" w:space="0" w:color="D6615C" w:themeColor="accent1"/>
        </w:tcBorders>
      </w:tcPr>
    </w:tblStylePr>
    <w:tblStylePr w:type="band1Horz">
      <w:tblPr/>
      <w:tcPr>
        <w:tcBorders>
          <w:top w:val="single" w:sz="4" w:space="0" w:color="D6615C" w:themeColor="accent1"/>
          <w:bottom w:val="single" w:sz="4" w:space="0" w:color="D6615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6615C" w:themeColor="accent1"/>
          <w:left w:val="nil"/>
        </w:tcBorders>
      </w:tcPr>
    </w:tblStylePr>
    <w:tblStylePr w:type="swCell">
      <w:tblPr/>
      <w:tcPr>
        <w:tcBorders>
          <w:top w:val="double" w:sz="4" w:space="0" w:color="D6615C"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549CCC" w:themeColor="accent2"/>
        <w:left w:val="single" w:sz="4" w:space="0" w:color="549CCC" w:themeColor="accent2"/>
        <w:bottom w:val="single" w:sz="4" w:space="0" w:color="549CCC" w:themeColor="accent2"/>
        <w:right w:val="single" w:sz="4" w:space="0" w:color="549CCC" w:themeColor="accent2"/>
      </w:tblBorders>
    </w:tblPr>
    <w:tblStylePr w:type="firstRow">
      <w:rPr>
        <w:b/>
        <w:bCs/>
        <w:color w:val="FFFFFF" w:themeColor="background1"/>
      </w:rPr>
      <w:tblPr/>
      <w:tcPr>
        <w:shd w:val="clear" w:color="auto" w:fill="549CCC" w:themeFill="accent2"/>
      </w:tcPr>
    </w:tblStylePr>
    <w:tblStylePr w:type="lastRow">
      <w:rPr>
        <w:b/>
        <w:bCs/>
      </w:rPr>
      <w:tblPr/>
      <w:tcPr>
        <w:tcBorders>
          <w:top w:val="double" w:sz="4" w:space="0" w:color="549CCC"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CCC" w:themeColor="accent2"/>
          <w:right w:val="single" w:sz="4" w:space="0" w:color="549CCC" w:themeColor="accent2"/>
        </w:tcBorders>
      </w:tcPr>
    </w:tblStylePr>
    <w:tblStylePr w:type="band1Horz">
      <w:tblPr/>
      <w:tcPr>
        <w:tcBorders>
          <w:top w:val="single" w:sz="4" w:space="0" w:color="549CCC" w:themeColor="accent2"/>
          <w:bottom w:val="single" w:sz="4" w:space="0" w:color="549CCC"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CCC" w:themeColor="accent2"/>
          <w:left w:val="nil"/>
        </w:tcBorders>
      </w:tcPr>
    </w:tblStylePr>
    <w:tblStylePr w:type="swCell">
      <w:tblPr/>
      <w:tcPr>
        <w:tcBorders>
          <w:top w:val="double" w:sz="4" w:space="0" w:color="549CCC"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E89F03" w:themeColor="accent3"/>
        <w:left w:val="single" w:sz="4" w:space="0" w:color="E89F03" w:themeColor="accent3"/>
        <w:bottom w:val="single" w:sz="4" w:space="0" w:color="E89F03" w:themeColor="accent3"/>
        <w:right w:val="single" w:sz="4" w:space="0" w:color="E89F03" w:themeColor="accent3"/>
      </w:tblBorders>
    </w:tblPr>
    <w:tblStylePr w:type="firstRow">
      <w:rPr>
        <w:b/>
        <w:bCs/>
        <w:color w:val="FFFFFF" w:themeColor="background1"/>
      </w:rPr>
      <w:tblPr/>
      <w:tcPr>
        <w:shd w:val="clear" w:color="auto" w:fill="E89F03" w:themeFill="accent3"/>
      </w:tcPr>
    </w:tblStylePr>
    <w:tblStylePr w:type="lastRow">
      <w:rPr>
        <w:b/>
        <w:bCs/>
      </w:rPr>
      <w:tblPr/>
      <w:tcPr>
        <w:tcBorders>
          <w:top w:val="double" w:sz="4" w:space="0" w:color="E89F0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89F03" w:themeColor="accent3"/>
          <w:right w:val="single" w:sz="4" w:space="0" w:color="E89F03" w:themeColor="accent3"/>
        </w:tcBorders>
      </w:tcPr>
    </w:tblStylePr>
    <w:tblStylePr w:type="band1Horz">
      <w:tblPr/>
      <w:tcPr>
        <w:tcBorders>
          <w:top w:val="single" w:sz="4" w:space="0" w:color="E89F03" w:themeColor="accent3"/>
          <w:bottom w:val="single" w:sz="4" w:space="0" w:color="E89F0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89F03" w:themeColor="accent3"/>
          <w:left w:val="nil"/>
        </w:tcBorders>
      </w:tcPr>
    </w:tblStylePr>
    <w:tblStylePr w:type="swCell">
      <w:tblPr/>
      <w:tcPr>
        <w:tcBorders>
          <w:top w:val="double" w:sz="4" w:space="0" w:color="E89F03"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56B977" w:themeColor="accent4"/>
        <w:left w:val="single" w:sz="4" w:space="0" w:color="56B977" w:themeColor="accent4"/>
        <w:bottom w:val="single" w:sz="4" w:space="0" w:color="56B977" w:themeColor="accent4"/>
        <w:right w:val="single" w:sz="4" w:space="0" w:color="56B977" w:themeColor="accent4"/>
      </w:tblBorders>
    </w:tblPr>
    <w:tblStylePr w:type="firstRow">
      <w:rPr>
        <w:b/>
        <w:bCs/>
        <w:color w:val="FFFFFF" w:themeColor="background1"/>
      </w:rPr>
      <w:tblPr/>
      <w:tcPr>
        <w:shd w:val="clear" w:color="auto" w:fill="56B977" w:themeFill="accent4"/>
      </w:tcPr>
    </w:tblStylePr>
    <w:tblStylePr w:type="lastRow">
      <w:rPr>
        <w:b/>
        <w:bCs/>
      </w:rPr>
      <w:tblPr/>
      <w:tcPr>
        <w:tcBorders>
          <w:top w:val="double" w:sz="4" w:space="0" w:color="56B97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B977" w:themeColor="accent4"/>
          <w:right w:val="single" w:sz="4" w:space="0" w:color="56B977" w:themeColor="accent4"/>
        </w:tcBorders>
      </w:tcPr>
    </w:tblStylePr>
    <w:tblStylePr w:type="band1Horz">
      <w:tblPr/>
      <w:tcPr>
        <w:tcBorders>
          <w:top w:val="single" w:sz="4" w:space="0" w:color="56B977" w:themeColor="accent4"/>
          <w:bottom w:val="single" w:sz="4" w:space="0" w:color="56B97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B977" w:themeColor="accent4"/>
          <w:left w:val="nil"/>
        </w:tcBorders>
      </w:tcPr>
    </w:tblStylePr>
    <w:tblStylePr w:type="swCell">
      <w:tblPr/>
      <w:tcPr>
        <w:tcBorders>
          <w:top w:val="double" w:sz="4" w:space="0" w:color="56B977"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E17E00" w:themeColor="accent5"/>
        <w:left w:val="single" w:sz="4" w:space="0" w:color="E17E00" w:themeColor="accent5"/>
        <w:bottom w:val="single" w:sz="4" w:space="0" w:color="E17E00" w:themeColor="accent5"/>
        <w:right w:val="single" w:sz="4" w:space="0" w:color="E17E00" w:themeColor="accent5"/>
      </w:tblBorders>
    </w:tblPr>
    <w:tblStylePr w:type="firstRow">
      <w:rPr>
        <w:b/>
        <w:bCs/>
        <w:color w:val="FFFFFF" w:themeColor="background1"/>
      </w:rPr>
      <w:tblPr/>
      <w:tcPr>
        <w:shd w:val="clear" w:color="auto" w:fill="E17E00" w:themeFill="accent5"/>
      </w:tcPr>
    </w:tblStylePr>
    <w:tblStylePr w:type="lastRow">
      <w:rPr>
        <w:b/>
        <w:bCs/>
      </w:rPr>
      <w:tblPr/>
      <w:tcPr>
        <w:tcBorders>
          <w:top w:val="double" w:sz="4" w:space="0" w:color="E17E0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17E00" w:themeColor="accent5"/>
          <w:right w:val="single" w:sz="4" w:space="0" w:color="E17E00" w:themeColor="accent5"/>
        </w:tcBorders>
      </w:tcPr>
    </w:tblStylePr>
    <w:tblStylePr w:type="band1Horz">
      <w:tblPr/>
      <w:tcPr>
        <w:tcBorders>
          <w:top w:val="single" w:sz="4" w:space="0" w:color="E17E00" w:themeColor="accent5"/>
          <w:bottom w:val="single" w:sz="4" w:space="0" w:color="E17E0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17E00" w:themeColor="accent5"/>
          <w:left w:val="nil"/>
        </w:tcBorders>
      </w:tcPr>
    </w:tblStylePr>
    <w:tblStylePr w:type="swCell">
      <w:tblPr/>
      <w:tcPr>
        <w:tcBorders>
          <w:top w:val="double" w:sz="4" w:space="0" w:color="E17E00"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2779E" w:themeColor="accent6"/>
        <w:left w:val="single" w:sz="4" w:space="0" w:color="02779E" w:themeColor="accent6"/>
        <w:bottom w:val="single" w:sz="4" w:space="0" w:color="02779E" w:themeColor="accent6"/>
        <w:right w:val="single" w:sz="4" w:space="0" w:color="02779E" w:themeColor="accent6"/>
      </w:tblBorders>
    </w:tblPr>
    <w:tblStylePr w:type="firstRow">
      <w:rPr>
        <w:b/>
        <w:bCs/>
        <w:color w:val="FFFFFF" w:themeColor="background1"/>
      </w:rPr>
      <w:tblPr/>
      <w:tcPr>
        <w:shd w:val="clear" w:color="auto" w:fill="02779E" w:themeFill="accent6"/>
      </w:tcPr>
    </w:tblStylePr>
    <w:tblStylePr w:type="lastRow">
      <w:rPr>
        <w:b/>
        <w:bCs/>
      </w:rPr>
      <w:tblPr/>
      <w:tcPr>
        <w:tcBorders>
          <w:top w:val="double" w:sz="4" w:space="0" w:color="02779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779E" w:themeColor="accent6"/>
          <w:right w:val="single" w:sz="4" w:space="0" w:color="02779E" w:themeColor="accent6"/>
        </w:tcBorders>
      </w:tcPr>
    </w:tblStylePr>
    <w:tblStylePr w:type="band1Horz">
      <w:tblPr/>
      <w:tcPr>
        <w:tcBorders>
          <w:top w:val="single" w:sz="4" w:space="0" w:color="02779E" w:themeColor="accent6"/>
          <w:bottom w:val="single" w:sz="4" w:space="0" w:color="02779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779E" w:themeColor="accent6"/>
          <w:left w:val="nil"/>
        </w:tcBorders>
      </w:tcPr>
    </w:tblStylePr>
    <w:tblStylePr w:type="swCell">
      <w:tblPr/>
      <w:tcPr>
        <w:tcBorders>
          <w:top w:val="double" w:sz="4" w:space="0" w:color="02779E"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tblBorders>
    </w:tblPr>
    <w:tblStylePr w:type="firstRow">
      <w:rPr>
        <w:b/>
        <w:bCs/>
        <w:color w:val="FFFFFF" w:themeColor="background1"/>
      </w:rPr>
      <w:tblPr/>
      <w:tcPr>
        <w:tcBorders>
          <w:top w:val="single" w:sz="4" w:space="0" w:color="D6615C" w:themeColor="accent1"/>
          <w:left w:val="single" w:sz="4" w:space="0" w:color="D6615C" w:themeColor="accent1"/>
          <w:bottom w:val="single" w:sz="4" w:space="0" w:color="D6615C" w:themeColor="accent1"/>
          <w:right w:val="single" w:sz="4" w:space="0" w:color="D6615C" w:themeColor="accent1"/>
          <w:insideH w:val="nil"/>
        </w:tcBorders>
        <w:shd w:val="clear" w:color="auto" w:fill="D6615C" w:themeFill="accent1"/>
      </w:tcPr>
    </w:tblStylePr>
    <w:tblStylePr w:type="lastRow">
      <w:rPr>
        <w:b/>
        <w:bCs/>
      </w:rPr>
      <w:tblPr/>
      <w:tcPr>
        <w:tcBorders>
          <w:top w:val="doub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tblBorders>
    </w:tblPr>
    <w:tblStylePr w:type="firstRow">
      <w:rPr>
        <w:b/>
        <w:bCs/>
        <w:color w:val="FFFFFF" w:themeColor="background1"/>
      </w:rPr>
      <w:tblPr/>
      <w:tcPr>
        <w:tcBorders>
          <w:top w:val="single" w:sz="4" w:space="0" w:color="549CCC" w:themeColor="accent2"/>
          <w:left w:val="single" w:sz="4" w:space="0" w:color="549CCC" w:themeColor="accent2"/>
          <w:bottom w:val="single" w:sz="4" w:space="0" w:color="549CCC" w:themeColor="accent2"/>
          <w:right w:val="single" w:sz="4" w:space="0" w:color="549CCC" w:themeColor="accent2"/>
          <w:insideH w:val="nil"/>
        </w:tcBorders>
        <w:shd w:val="clear" w:color="auto" w:fill="549CCC" w:themeFill="accent2"/>
      </w:tcPr>
    </w:tblStylePr>
    <w:tblStylePr w:type="lastRow">
      <w:rPr>
        <w:b/>
        <w:bCs/>
      </w:rPr>
      <w:tblPr/>
      <w:tcPr>
        <w:tcBorders>
          <w:top w:val="doub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tblBorders>
    </w:tblPr>
    <w:tblStylePr w:type="firstRow">
      <w:rPr>
        <w:b/>
        <w:bCs/>
        <w:color w:val="FFFFFF" w:themeColor="background1"/>
      </w:rPr>
      <w:tblPr/>
      <w:tcPr>
        <w:tcBorders>
          <w:top w:val="single" w:sz="4" w:space="0" w:color="E89F03" w:themeColor="accent3"/>
          <w:left w:val="single" w:sz="4" w:space="0" w:color="E89F03" w:themeColor="accent3"/>
          <w:bottom w:val="single" w:sz="4" w:space="0" w:color="E89F03" w:themeColor="accent3"/>
          <w:right w:val="single" w:sz="4" w:space="0" w:color="E89F03" w:themeColor="accent3"/>
          <w:insideH w:val="nil"/>
        </w:tcBorders>
        <w:shd w:val="clear" w:color="auto" w:fill="E89F03" w:themeFill="accent3"/>
      </w:tcPr>
    </w:tblStylePr>
    <w:tblStylePr w:type="lastRow">
      <w:rPr>
        <w:b/>
        <w:bCs/>
      </w:rPr>
      <w:tblPr/>
      <w:tcPr>
        <w:tcBorders>
          <w:top w:val="doub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tblBorders>
    </w:tblPr>
    <w:tblStylePr w:type="firstRow">
      <w:rPr>
        <w:b/>
        <w:bCs/>
        <w:color w:val="FFFFFF" w:themeColor="background1"/>
      </w:rPr>
      <w:tblPr/>
      <w:tcPr>
        <w:tcBorders>
          <w:top w:val="single" w:sz="4" w:space="0" w:color="56B977" w:themeColor="accent4"/>
          <w:left w:val="single" w:sz="4" w:space="0" w:color="56B977" w:themeColor="accent4"/>
          <w:bottom w:val="single" w:sz="4" w:space="0" w:color="56B977" w:themeColor="accent4"/>
          <w:right w:val="single" w:sz="4" w:space="0" w:color="56B977" w:themeColor="accent4"/>
          <w:insideH w:val="nil"/>
        </w:tcBorders>
        <w:shd w:val="clear" w:color="auto" w:fill="56B977" w:themeFill="accent4"/>
      </w:tcPr>
    </w:tblStylePr>
    <w:tblStylePr w:type="lastRow">
      <w:rPr>
        <w:b/>
        <w:bCs/>
      </w:rPr>
      <w:tblPr/>
      <w:tcPr>
        <w:tcBorders>
          <w:top w:val="doub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tblBorders>
    </w:tblPr>
    <w:tblStylePr w:type="firstRow">
      <w:rPr>
        <w:b/>
        <w:bCs/>
        <w:color w:val="FFFFFF" w:themeColor="background1"/>
      </w:rPr>
      <w:tblPr/>
      <w:tcPr>
        <w:tcBorders>
          <w:top w:val="single" w:sz="4" w:space="0" w:color="E17E00" w:themeColor="accent5"/>
          <w:left w:val="single" w:sz="4" w:space="0" w:color="E17E00" w:themeColor="accent5"/>
          <w:bottom w:val="single" w:sz="4" w:space="0" w:color="E17E00" w:themeColor="accent5"/>
          <w:right w:val="single" w:sz="4" w:space="0" w:color="E17E00" w:themeColor="accent5"/>
          <w:insideH w:val="nil"/>
        </w:tcBorders>
        <w:shd w:val="clear" w:color="auto" w:fill="E17E00" w:themeFill="accent5"/>
      </w:tcPr>
    </w:tblStylePr>
    <w:tblStylePr w:type="lastRow">
      <w:rPr>
        <w:b/>
        <w:bCs/>
      </w:rPr>
      <w:tblPr/>
      <w:tcPr>
        <w:tcBorders>
          <w:top w:val="doub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tblBorders>
    </w:tblPr>
    <w:tblStylePr w:type="firstRow">
      <w:rPr>
        <w:b/>
        <w:bCs/>
        <w:color w:val="FFFFFF" w:themeColor="background1"/>
      </w:rPr>
      <w:tblPr/>
      <w:tcPr>
        <w:tcBorders>
          <w:top w:val="single" w:sz="4" w:space="0" w:color="02779E" w:themeColor="accent6"/>
          <w:left w:val="single" w:sz="4" w:space="0" w:color="02779E" w:themeColor="accent6"/>
          <w:bottom w:val="single" w:sz="4" w:space="0" w:color="02779E" w:themeColor="accent6"/>
          <w:right w:val="single" w:sz="4" w:space="0" w:color="02779E" w:themeColor="accent6"/>
          <w:insideH w:val="nil"/>
        </w:tcBorders>
        <w:shd w:val="clear" w:color="auto" w:fill="02779E" w:themeFill="accent6"/>
      </w:tcPr>
    </w:tblStylePr>
    <w:tblStylePr w:type="lastRow">
      <w:rPr>
        <w:b/>
        <w:bCs/>
      </w:rPr>
      <w:tblPr/>
      <w:tcPr>
        <w:tcBorders>
          <w:top w:val="doub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D6615C" w:themeColor="accent1"/>
        <w:left w:val="single" w:sz="24" w:space="0" w:color="D6615C" w:themeColor="accent1"/>
        <w:bottom w:val="single" w:sz="24" w:space="0" w:color="D6615C" w:themeColor="accent1"/>
        <w:right w:val="single" w:sz="24" w:space="0" w:color="D6615C" w:themeColor="accent1"/>
      </w:tblBorders>
    </w:tblPr>
    <w:tcPr>
      <w:shd w:val="clear" w:color="auto" w:fill="D6615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549CCC" w:themeColor="accent2"/>
        <w:left w:val="single" w:sz="24" w:space="0" w:color="549CCC" w:themeColor="accent2"/>
        <w:bottom w:val="single" w:sz="24" w:space="0" w:color="549CCC" w:themeColor="accent2"/>
        <w:right w:val="single" w:sz="24" w:space="0" w:color="549CCC" w:themeColor="accent2"/>
      </w:tblBorders>
    </w:tblPr>
    <w:tcPr>
      <w:shd w:val="clear" w:color="auto" w:fill="549CCC"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E89F03" w:themeColor="accent3"/>
        <w:left w:val="single" w:sz="24" w:space="0" w:color="E89F03" w:themeColor="accent3"/>
        <w:bottom w:val="single" w:sz="24" w:space="0" w:color="E89F03" w:themeColor="accent3"/>
        <w:right w:val="single" w:sz="24" w:space="0" w:color="E89F03" w:themeColor="accent3"/>
      </w:tblBorders>
    </w:tblPr>
    <w:tcPr>
      <w:shd w:val="clear" w:color="auto" w:fill="E89F0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56B977" w:themeColor="accent4"/>
        <w:left w:val="single" w:sz="24" w:space="0" w:color="56B977" w:themeColor="accent4"/>
        <w:bottom w:val="single" w:sz="24" w:space="0" w:color="56B977" w:themeColor="accent4"/>
        <w:right w:val="single" w:sz="24" w:space="0" w:color="56B977" w:themeColor="accent4"/>
      </w:tblBorders>
    </w:tblPr>
    <w:tcPr>
      <w:shd w:val="clear" w:color="auto" w:fill="56B97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E17E00" w:themeColor="accent5"/>
        <w:left w:val="single" w:sz="24" w:space="0" w:color="E17E00" w:themeColor="accent5"/>
        <w:bottom w:val="single" w:sz="24" w:space="0" w:color="E17E00" w:themeColor="accent5"/>
        <w:right w:val="single" w:sz="24" w:space="0" w:color="E17E00" w:themeColor="accent5"/>
      </w:tblBorders>
    </w:tblPr>
    <w:tcPr>
      <w:shd w:val="clear" w:color="auto" w:fill="E17E0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2779E" w:themeColor="accent6"/>
        <w:left w:val="single" w:sz="24" w:space="0" w:color="02779E" w:themeColor="accent6"/>
        <w:bottom w:val="single" w:sz="24" w:space="0" w:color="02779E" w:themeColor="accent6"/>
        <w:right w:val="single" w:sz="24" w:space="0" w:color="02779E" w:themeColor="accent6"/>
      </w:tblBorders>
    </w:tblPr>
    <w:tcPr>
      <w:shd w:val="clear" w:color="auto" w:fill="02779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B6332E" w:themeColor="accent1" w:themeShade="BF"/>
    </w:rPr>
    <w:tblPr>
      <w:tblStyleRowBandSize w:val="1"/>
      <w:tblStyleColBandSize w:val="1"/>
      <w:tblBorders>
        <w:top w:val="single" w:sz="4" w:space="0" w:color="D6615C" w:themeColor="accent1"/>
        <w:bottom w:val="single" w:sz="4" w:space="0" w:color="D6615C" w:themeColor="accent1"/>
      </w:tblBorders>
    </w:tblPr>
    <w:tblStylePr w:type="firstRow">
      <w:rPr>
        <w:b/>
        <w:bCs/>
      </w:rPr>
      <w:tblPr/>
      <w:tcPr>
        <w:tcBorders>
          <w:bottom w:val="single" w:sz="4" w:space="0" w:color="D6615C" w:themeColor="accent1"/>
        </w:tcBorders>
      </w:tcPr>
    </w:tblStylePr>
    <w:tblStylePr w:type="lastRow">
      <w:rPr>
        <w:b/>
        <w:bCs/>
      </w:rPr>
      <w:tblPr/>
      <w:tcPr>
        <w:tcBorders>
          <w:top w:val="double" w:sz="4" w:space="0" w:color="D6615C" w:themeColor="accent1"/>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6Colorful-Accent2">
    <w:name w:val="List Table 6 Colorful Accent 2"/>
    <w:basedOn w:val="TableNormal"/>
    <w:uiPriority w:val="51"/>
    <w:rsid w:val="00544E8A"/>
    <w:pPr>
      <w:spacing w:after="0"/>
    </w:pPr>
    <w:rPr>
      <w:color w:val="3177A6" w:themeColor="accent2" w:themeShade="BF"/>
    </w:rPr>
    <w:tblPr>
      <w:tblStyleRowBandSize w:val="1"/>
      <w:tblStyleColBandSize w:val="1"/>
      <w:tblBorders>
        <w:top w:val="single" w:sz="4" w:space="0" w:color="549CCC" w:themeColor="accent2"/>
        <w:bottom w:val="single" w:sz="4" w:space="0" w:color="549CCC" w:themeColor="accent2"/>
      </w:tblBorders>
    </w:tblPr>
    <w:tblStylePr w:type="firstRow">
      <w:rPr>
        <w:b/>
        <w:bCs/>
      </w:rPr>
      <w:tblPr/>
      <w:tcPr>
        <w:tcBorders>
          <w:bottom w:val="single" w:sz="4" w:space="0" w:color="549CCC" w:themeColor="accent2"/>
        </w:tcBorders>
      </w:tcPr>
    </w:tblStylePr>
    <w:tblStylePr w:type="lastRow">
      <w:rPr>
        <w:b/>
        <w:bCs/>
      </w:rPr>
      <w:tblPr/>
      <w:tcPr>
        <w:tcBorders>
          <w:top w:val="double" w:sz="4" w:space="0" w:color="549CCC" w:themeColor="accent2"/>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6Colorful-Accent3">
    <w:name w:val="List Table 6 Colorful Accent 3"/>
    <w:basedOn w:val="TableNormal"/>
    <w:uiPriority w:val="51"/>
    <w:rsid w:val="00544E8A"/>
    <w:pPr>
      <w:spacing w:after="0"/>
    </w:pPr>
    <w:rPr>
      <w:color w:val="AD7602" w:themeColor="accent3" w:themeShade="BF"/>
    </w:rPr>
    <w:tblPr>
      <w:tblStyleRowBandSize w:val="1"/>
      <w:tblStyleColBandSize w:val="1"/>
      <w:tblBorders>
        <w:top w:val="single" w:sz="4" w:space="0" w:color="E89F03" w:themeColor="accent3"/>
        <w:bottom w:val="single" w:sz="4" w:space="0" w:color="E89F03" w:themeColor="accent3"/>
      </w:tblBorders>
    </w:tblPr>
    <w:tblStylePr w:type="firstRow">
      <w:rPr>
        <w:b/>
        <w:bCs/>
      </w:rPr>
      <w:tblPr/>
      <w:tcPr>
        <w:tcBorders>
          <w:bottom w:val="single" w:sz="4" w:space="0" w:color="E89F03" w:themeColor="accent3"/>
        </w:tcBorders>
      </w:tcPr>
    </w:tblStylePr>
    <w:tblStylePr w:type="lastRow">
      <w:rPr>
        <w:b/>
        <w:bCs/>
      </w:rPr>
      <w:tblPr/>
      <w:tcPr>
        <w:tcBorders>
          <w:top w:val="double" w:sz="4" w:space="0" w:color="E89F03" w:themeColor="accent3"/>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6Colorful-Accent4">
    <w:name w:val="List Table 6 Colorful Accent 4"/>
    <w:basedOn w:val="TableNormal"/>
    <w:uiPriority w:val="51"/>
    <w:rsid w:val="00544E8A"/>
    <w:pPr>
      <w:spacing w:after="0"/>
    </w:pPr>
    <w:rPr>
      <w:color w:val="3B8F57" w:themeColor="accent4" w:themeShade="BF"/>
    </w:rPr>
    <w:tblPr>
      <w:tblStyleRowBandSize w:val="1"/>
      <w:tblStyleColBandSize w:val="1"/>
      <w:tblBorders>
        <w:top w:val="single" w:sz="4" w:space="0" w:color="56B977" w:themeColor="accent4"/>
        <w:bottom w:val="single" w:sz="4" w:space="0" w:color="56B977" w:themeColor="accent4"/>
      </w:tblBorders>
    </w:tblPr>
    <w:tblStylePr w:type="firstRow">
      <w:rPr>
        <w:b/>
        <w:bCs/>
      </w:rPr>
      <w:tblPr/>
      <w:tcPr>
        <w:tcBorders>
          <w:bottom w:val="single" w:sz="4" w:space="0" w:color="56B977" w:themeColor="accent4"/>
        </w:tcBorders>
      </w:tcPr>
    </w:tblStylePr>
    <w:tblStylePr w:type="lastRow">
      <w:rPr>
        <w:b/>
        <w:bCs/>
      </w:rPr>
      <w:tblPr/>
      <w:tcPr>
        <w:tcBorders>
          <w:top w:val="double" w:sz="4" w:space="0" w:color="56B977" w:themeColor="accent4"/>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6Colorful-Accent5">
    <w:name w:val="List Table 6 Colorful Accent 5"/>
    <w:basedOn w:val="TableNormal"/>
    <w:uiPriority w:val="51"/>
    <w:rsid w:val="00544E8A"/>
    <w:pPr>
      <w:spacing w:after="0"/>
    </w:pPr>
    <w:rPr>
      <w:color w:val="A85D00" w:themeColor="accent5" w:themeShade="BF"/>
    </w:rPr>
    <w:tblPr>
      <w:tblStyleRowBandSize w:val="1"/>
      <w:tblStyleColBandSize w:val="1"/>
      <w:tblBorders>
        <w:top w:val="single" w:sz="4" w:space="0" w:color="E17E00" w:themeColor="accent5"/>
        <w:bottom w:val="single" w:sz="4" w:space="0" w:color="E17E00" w:themeColor="accent5"/>
      </w:tblBorders>
    </w:tblPr>
    <w:tblStylePr w:type="firstRow">
      <w:rPr>
        <w:b/>
        <w:bCs/>
      </w:rPr>
      <w:tblPr/>
      <w:tcPr>
        <w:tcBorders>
          <w:bottom w:val="single" w:sz="4" w:space="0" w:color="E17E00" w:themeColor="accent5"/>
        </w:tcBorders>
      </w:tcPr>
    </w:tblStylePr>
    <w:tblStylePr w:type="lastRow">
      <w:rPr>
        <w:b/>
        <w:bCs/>
      </w:rPr>
      <w:tblPr/>
      <w:tcPr>
        <w:tcBorders>
          <w:top w:val="double" w:sz="4" w:space="0" w:color="E17E00" w:themeColor="accent5"/>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6Colorful-Accent6">
    <w:name w:val="List Table 6 Colorful Accent 6"/>
    <w:basedOn w:val="TableNormal"/>
    <w:uiPriority w:val="51"/>
    <w:rsid w:val="00544E8A"/>
    <w:pPr>
      <w:spacing w:after="0"/>
    </w:pPr>
    <w:rPr>
      <w:color w:val="015876" w:themeColor="accent6" w:themeShade="BF"/>
    </w:rPr>
    <w:tblPr>
      <w:tblStyleRowBandSize w:val="1"/>
      <w:tblStyleColBandSize w:val="1"/>
      <w:tblBorders>
        <w:top w:val="single" w:sz="4" w:space="0" w:color="02779E" w:themeColor="accent6"/>
        <w:bottom w:val="single" w:sz="4" w:space="0" w:color="02779E" w:themeColor="accent6"/>
      </w:tblBorders>
    </w:tblPr>
    <w:tblStylePr w:type="firstRow">
      <w:rPr>
        <w:b/>
        <w:bCs/>
      </w:rPr>
      <w:tblPr/>
      <w:tcPr>
        <w:tcBorders>
          <w:bottom w:val="single" w:sz="4" w:space="0" w:color="02779E" w:themeColor="accent6"/>
        </w:tcBorders>
      </w:tcPr>
    </w:tblStylePr>
    <w:tblStylePr w:type="lastRow">
      <w:rPr>
        <w:b/>
        <w:bCs/>
      </w:rPr>
      <w:tblPr/>
      <w:tcPr>
        <w:tcBorders>
          <w:top w:val="double" w:sz="4" w:space="0" w:color="02779E" w:themeColor="accent6"/>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B6332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6615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6615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6615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6615C" w:themeColor="accent1"/>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3177A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CCC"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CCC"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CCC"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CCC" w:themeColor="accent2"/>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AD760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89F0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9F0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9F0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9F03" w:themeColor="accent3"/>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3B8F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B97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B97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B97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B977" w:themeColor="accent4"/>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A85D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17E0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17E0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17E0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17E00" w:themeColor="accent5"/>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158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779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779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779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779E" w:themeColor="accent6"/>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single" w:sz="8" w:space="0" w:color="E08884" w:themeColor="accent1" w:themeTint="BF"/>
        <w:insideV w:val="single" w:sz="8" w:space="0" w:color="E08884" w:themeColor="accent1" w:themeTint="BF"/>
      </w:tblBorders>
    </w:tblPr>
    <w:tcPr>
      <w:shd w:val="clear" w:color="auto" w:fill="F4D7D6" w:themeFill="accent1" w:themeFillTint="3F"/>
    </w:tcPr>
    <w:tblStylePr w:type="firstRow">
      <w:rPr>
        <w:b/>
        <w:bCs/>
      </w:rPr>
    </w:tblStylePr>
    <w:tblStylePr w:type="lastRow">
      <w:rPr>
        <w:b/>
        <w:bCs/>
      </w:rPr>
      <w:tblPr/>
      <w:tcPr>
        <w:tcBorders>
          <w:top w:val="single" w:sz="18" w:space="0" w:color="E08884" w:themeColor="accent1" w:themeTint="BF"/>
        </w:tcBorders>
      </w:tcPr>
    </w:tblStylePr>
    <w:tblStylePr w:type="firstCol">
      <w:rPr>
        <w:b/>
        <w:bCs/>
      </w:rPr>
    </w:tblStylePr>
    <w:tblStylePr w:type="lastCol">
      <w:rPr>
        <w:b/>
        <w:bCs/>
      </w:rPr>
    </w:tblStylePr>
    <w:tblStylePr w:type="band1Vert">
      <w:tblPr/>
      <w:tcPr>
        <w:shd w:val="clear" w:color="auto" w:fill="EAB0AD" w:themeFill="accent1" w:themeFillTint="7F"/>
      </w:tcPr>
    </w:tblStylePr>
    <w:tblStylePr w:type="band1Horz">
      <w:tblPr/>
      <w:tcPr>
        <w:shd w:val="clear" w:color="auto" w:fill="EAB0AD"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single" w:sz="8" w:space="0" w:color="7EB4D8" w:themeColor="accent2" w:themeTint="BF"/>
        <w:insideV w:val="single" w:sz="8" w:space="0" w:color="7EB4D8" w:themeColor="accent2" w:themeTint="BF"/>
      </w:tblBorders>
    </w:tblPr>
    <w:tcPr>
      <w:shd w:val="clear" w:color="auto" w:fill="D4E6F2" w:themeFill="accent2" w:themeFillTint="3F"/>
    </w:tcPr>
    <w:tblStylePr w:type="firstRow">
      <w:rPr>
        <w:b/>
        <w:bCs/>
      </w:rPr>
    </w:tblStylePr>
    <w:tblStylePr w:type="lastRow">
      <w:rPr>
        <w:b/>
        <w:bCs/>
      </w:rPr>
      <w:tblPr/>
      <w:tcPr>
        <w:tcBorders>
          <w:top w:val="single" w:sz="18" w:space="0" w:color="7EB4D8" w:themeColor="accent2" w:themeTint="BF"/>
        </w:tcBorders>
      </w:tcPr>
    </w:tblStylePr>
    <w:tblStylePr w:type="firstCol">
      <w:rPr>
        <w:b/>
        <w:bCs/>
      </w:rPr>
    </w:tblStylePr>
    <w:tblStylePr w:type="lastCol">
      <w:rPr>
        <w:b/>
        <w:bCs/>
      </w:rPr>
    </w:tblStylePr>
    <w:tblStylePr w:type="band1Vert">
      <w:tblPr/>
      <w:tcPr>
        <w:shd w:val="clear" w:color="auto" w:fill="A9CDE5" w:themeFill="accent2" w:themeFillTint="7F"/>
      </w:tcPr>
    </w:tblStylePr>
    <w:tblStylePr w:type="band1Horz">
      <w:tblPr/>
      <w:tcPr>
        <w:shd w:val="clear" w:color="auto" w:fill="A9CDE5"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single" w:sz="8" w:space="0" w:color="FCBB33" w:themeColor="accent3" w:themeTint="BF"/>
        <w:insideV w:val="single" w:sz="8" w:space="0" w:color="FCBB33" w:themeColor="accent3" w:themeTint="BF"/>
      </w:tblBorders>
    </w:tblPr>
    <w:tcPr>
      <w:shd w:val="clear" w:color="auto" w:fill="FEE8BB" w:themeFill="accent3" w:themeFillTint="3F"/>
    </w:tcPr>
    <w:tblStylePr w:type="firstRow">
      <w:rPr>
        <w:b/>
        <w:bCs/>
      </w:rPr>
    </w:tblStylePr>
    <w:tblStylePr w:type="lastRow">
      <w:rPr>
        <w:b/>
        <w:bCs/>
      </w:rPr>
      <w:tblPr/>
      <w:tcPr>
        <w:tcBorders>
          <w:top w:val="single" w:sz="18" w:space="0" w:color="FCBB33" w:themeColor="accent3" w:themeTint="BF"/>
        </w:tcBorders>
      </w:tcPr>
    </w:tblStylePr>
    <w:tblStylePr w:type="firstCol">
      <w:rPr>
        <w:b/>
        <w:bCs/>
      </w:rPr>
    </w:tblStylePr>
    <w:tblStylePr w:type="lastCol">
      <w:rPr>
        <w:b/>
        <w:bCs/>
      </w:rPr>
    </w:tblStylePr>
    <w:tblStylePr w:type="band1Vert">
      <w:tblPr/>
      <w:tcPr>
        <w:shd w:val="clear" w:color="auto" w:fill="FDD277" w:themeFill="accent3" w:themeFillTint="7F"/>
      </w:tcPr>
    </w:tblStylePr>
    <w:tblStylePr w:type="band1Horz">
      <w:tblPr/>
      <w:tcPr>
        <w:shd w:val="clear" w:color="auto" w:fill="FDD277"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single" w:sz="8" w:space="0" w:color="80CA98" w:themeColor="accent4" w:themeTint="BF"/>
        <w:insideV w:val="single" w:sz="8" w:space="0" w:color="80CA98" w:themeColor="accent4" w:themeTint="BF"/>
      </w:tblBorders>
    </w:tblPr>
    <w:tcPr>
      <w:shd w:val="clear" w:color="auto" w:fill="D5EDDD" w:themeFill="accent4" w:themeFillTint="3F"/>
    </w:tcPr>
    <w:tblStylePr w:type="firstRow">
      <w:rPr>
        <w:b/>
        <w:bCs/>
      </w:rPr>
    </w:tblStylePr>
    <w:tblStylePr w:type="lastRow">
      <w:rPr>
        <w:b/>
        <w:bCs/>
      </w:rPr>
      <w:tblPr/>
      <w:tcPr>
        <w:tcBorders>
          <w:top w:val="single" w:sz="18" w:space="0" w:color="80CA98" w:themeColor="accent4" w:themeTint="BF"/>
        </w:tcBorders>
      </w:tcPr>
    </w:tblStylePr>
    <w:tblStylePr w:type="firstCol">
      <w:rPr>
        <w:b/>
        <w:bCs/>
      </w:rPr>
    </w:tblStylePr>
    <w:tblStylePr w:type="lastCol">
      <w:rPr>
        <w:b/>
        <w:bCs/>
      </w:rPr>
    </w:tblStylePr>
    <w:tblStylePr w:type="band1Vert">
      <w:tblPr/>
      <w:tcPr>
        <w:shd w:val="clear" w:color="auto" w:fill="AADCBB" w:themeFill="accent4" w:themeFillTint="7F"/>
      </w:tcPr>
    </w:tblStylePr>
    <w:tblStylePr w:type="band1Horz">
      <w:tblPr/>
      <w:tcPr>
        <w:shd w:val="clear" w:color="auto" w:fill="AADCBB"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single" w:sz="8" w:space="0" w:color="FFA029" w:themeColor="accent5" w:themeTint="BF"/>
        <w:insideV w:val="single" w:sz="8" w:space="0" w:color="FFA029" w:themeColor="accent5" w:themeTint="BF"/>
      </w:tblBorders>
    </w:tblPr>
    <w:tcPr>
      <w:shd w:val="clear" w:color="auto" w:fill="FFDFB8" w:themeFill="accent5" w:themeFillTint="3F"/>
    </w:tcPr>
    <w:tblStylePr w:type="firstRow">
      <w:rPr>
        <w:b/>
        <w:bCs/>
      </w:rPr>
    </w:tblStylePr>
    <w:tblStylePr w:type="lastRow">
      <w:rPr>
        <w:b/>
        <w:bCs/>
      </w:rPr>
      <w:tblPr/>
      <w:tcPr>
        <w:tcBorders>
          <w:top w:val="single" w:sz="18" w:space="0" w:color="FFA029" w:themeColor="accent5" w:themeTint="BF"/>
        </w:tcBorders>
      </w:tcPr>
    </w:tblStylePr>
    <w:tblStylePr w:type="firstCol">
      <w:rPr>
        <w:b/>
        <w:bCs/>
      </w:rPr>
    </w:tblStylePr>
    <w:tblStylePr w:type="lastCol">
      <w:rPr>
        <w:b/>
        <w:bCs/>
      </w:rPr>
    </w:tblStylePr>
    <w:tblStylePr w:type="band1Vert">
      <w:tblPr/>
      <w:tcPr>
        <w:shd w:val="clear" w:color="auto" w:fill="FFC071" w:themeFill="accent5" w:themeFillTint="7F"/>
      </w:tcPr>
    </w:tblStylePr>
    <w:tblStylePr w:type="band1Horz">
      <w:tblPr/>
      <w:tcPr>
        <w:shd w:val="clear" w:color="auto" w:fill="FFC07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single" w:sz="8" w:space="0" w:color="03B7F4" w:themeColor="accent6" w:themeTint="BF"/>
        <w:insideV w:val="single" w:sz="8" w:space="0" w:color="03B7F4" w:themeColor="accent6" w:themeTint="BF"/>
      </w:tblBorders>
    </w:tblPr>
    <w:tcPr>
      <w:shd w:val="clear" w:color="auto" w:fill="A9E8FE" w:themeFill="accent6" w:themeFillTint="3F"/>
    </w:tcPr>
    <w:tblStylePr w:type="firstRow">
      <w:rPr>
        <w:b/>
        <w:bCs/>
      </w:rPr>
    </w:tblStylePr>
    <w:tblStylePr w:type="lastRow">
      <w:rPr>
        <w:b/>
        <w:bCs/>
      </w:rPr>
      <w:tblPr/>
      <w:tcPr>
        <w:tcBorders>
          <w:top w:val="single" w:sz="18" w:space="0" w:color="03B7F4" w:themeColor="accent6" w:themeTint="BF"/>
        </w:tcBorders>
      </w:tcPr>
    </w:tblStylePr>
    <w:tblStylePr w:type="firstCol">
      <w:rPr>
        <w:b/>
        <w:bCs/>
      </w:rPr>
    </w:tblStylePr>
    <w:tblStylePr w:type="lastCol">
      <w:rPr>
        <w:b/>
        <w:bCs/>
      </w:rPr>
    </w:tblStylePr>
    <w:tblStylePr w:type="band1Vert">
      <w:tblPr/>
      <w:tcPr>
        <w:shd w:val="clear" w:color="auto" w:fill="52D2FC" w:themeFill="accent6" w:themeFillTint="7F"/>
      </w:tcPr>
    </w:tblStylePr>
    <w:tblStylePr w:type="band1Horz">
      <w:tblPr/>
      <w:tcPr>
        <w:shd w:val="clear" w:color="auto" w:fill="52D2FC"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insideH w:val="single" w:sz="8" w:space="0" w:color="D6615C" w:themeColor="accent1"/>
        <w:insideV w:val="single" w:sz="8" w:space="0" w:color="D6615C" w:themeColor="accent1"/>
      </w:tblBorders>
    </w:tblPr>
    <w:tcPr>
      <w:shd w:val="clear" w:color="auto" w:fill="F4D7D6" w:themeFill="accent1" w:themeFillTint="3F"/>
    </w:tcPr>
    <w:tblStylePr w:type="firstRow">
      <w:rPr>
        <w:b/>
        <w:bCs/>
        <w:color w:val="000000" w:themeColor="text1"/>
      </w:rPr>
      <w:tblPr/>
      <w:tcPr>
        <w:shd w:val="clear" w:color="auto" w:fill="FBEF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DFDE" w:themeFill="accent1" w:themeFillTint="33"/>
      </w:tcPr>
    </w:tblStylePr>
    <w:tblStylePr w:type="band1Vert">
      <w:tblPr/>
      <w:tcPr>
        <w:shd w:val="clear" w:color="auto" w:fill="EAB0AD" w:themeFill="accent1" w:themeFillTint="7F"/>
      </w:tcPr>
    </w:tblStylePr>
    <w:tblStylePr w:type="band1Horz">
      <w:tblPr/>
      <w:tcPr>
        <w:tcBorders>
          <w:insideH w:val="single" w:sz="6" w:space="0" w:color="D6615C" w:themeColor="accent1"/>
          <w:insideV w:val="single" w:sz="6" w:space="0" w:color="D6615C" w:themeColor="accent1"/>
        </w:tcBorders>
        <w:shd w:val="clear" w:color="auto" w:fill="EAB0A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insideH w:val="single" w:sz="8" w:space="0" w:color="549CCC" w:themeColor="accent2"/>
        <w:insideV w:val="single" w:sz="8" w:space="0" w:color="549CCC" w:themeColor="accent2"/>
      </w:tblBorders>
    </w:tblPr>
    <w:tcPr>
      <w:shd w:val="clear" w:color="auto" w:fill="D4E6F2" w:themeFill="accent2" w:themeFillTint="3F"/>
    </w:tcPr>
    <w:tblStylePr w:type="firstRow">
      <w:rPr>
        <w:b/>
        <w:bCs/>
        <w:color w:val="000000" w:themeColor="text1"/>
      </w:rPr>
      <w:tblPr/>
      <w:tcPr>
        <w:shd w:val="clear" w:color="auto" w:fill="EEF5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EBF4" w:themeFill="accent2" w:themeFillTint="33"/>
      </w:tcPr>
    </w:tblStylePr>
    <w:tblStylePr w:type="band1Vert">
      <w:tblPr/>
      <w:tcPr>
        <w:shd w:val="clear" w:color="auto" w:fill="A9CDE5" w:themeFill="accent2" w:themeFillTint="7F"/>
      </w:tcPr>
    </w:tblStylePr>
    <w:tblStylePr w:type="band1Horz">
      <w:tblPr/>
      <w:tcPr>
        <w:tcBorders>
          <w:insideH w:val="single" w:sz="6" w:space="0" w:color="549CCC" w:themeColor="accent2"/>
          <w:insideV w:val="single" w:sz="6" w:space="0" w:color="549CCC" w:themeColor="accent2"/>
        </w:tcBorders>
        <w:shd w:val="clear" w:color="auto" w:fill="A9CDE5"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insideH w:val="single" w:sz="8" w:space="0" w:color="E89F03" w:themeColor="accent3"/>
        <w:insideV w:val="single" w:sz="8" w:space="0" w:color="E89F03" w:themeColor="accent3"/>
      </w:tblBorders>
    </w:tblPr>
    <w:tcPr>
      <w:shd w:val="clear" w:color="auto" w:fill="FEE8BB" w:themeFill="accent3" w:themeFillTint="3F"/>
    </w:tcPr>
    <w:tblStylePr w:type="firstRow">
      <w:rPr>
        <w:b/>
        <w:bCs/>
        <w:color w:val="000000" w:themeColor="text1"/>
      </w:rPr>
      <w:tblPr/>
      <w:tcPr>
        <w:shd w:val="clear" w:color="auto" w:fill="FEF6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DC8" w:themeFill="accent3" w:themeFillTint="33"/>
      </w:tcPr>
    </w:tblStylePr>
    <w:tblStylePr w:type="band1Vert">
      <w:tblPr/>
      <w:tcPr>
        <w:shd w:val="clear" w:color="auto" w:fill="FDD277" w:themeFill="accent3" w:themeFillTint="7F"/>
      </w:tcPr>
    </w:tblStylePr>
    <w:tblStylePr w:type="band1Horz">
      <w:tblPr/>
      <w:tcPr>
        <w:tcBorders>
          <w:insideH w:val="single" w:sz="6" w:space="0" w:color="E89F03" w:themeColor="accent3"/>
          <w:insideV w:val="single" w:sz="6" w:space="0" w:color="E89F03" w:themeColor="accent3"/>
        </w:tcBorders>
        <w:shd w:val="clear" w:color="auto" w:fill="FDD2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insideH w:val="single" w:sz="8" w:space="0" w:color="56B977" w:themeColor="accent4"/>
        <w:insideV w:val="single" w:sz="8" w:space="0" w:color="56B977" w:themeColor="accent4"/>
      </w:tblBorders>
    </w:tblPr>
    <w:tcPr>
      <w:shd w:val="clear" w:color="auto" w:fill="D5EDDD" w:themeFill="accent4" w:themeFillTint="3F"/>
    </w:tcPr>
    <w:tblStylePr w:type="firstRow">
      <w:rPr>
        <w:b/>
        <w:bCs/>
        <w:color w:val="000000" w:themeColor="text1"/>
      </w:rPr>
      <w:tblPr/>
      <w:tcPr>
        <w:shd w:val="clear" w:color="auto" w:fill="EEF8F1"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F1E3" w:themeFill="accent4" w:themeFillTint="33"/>
      </w:tcPr>
    </w:tblStylePr>
    <w:tblStylePr w:type="band1Vert">
      <w:tblPr/>
      <w:tcPr>
        <w:shd w:val="clear" w:color="auto" w:fill="AADCBB" w:themeFill="accent4" w:themeFillTint="7F"/>
      </w:tcPr>
    </w:tblStylePr>
    <w:tblStylePr w:type="band1Horz">
      <w:tblPr/>
      <w:tcPr>
        <w:tcBorders>
          <w:insideH w:val="single" w:sz="6" w:space="0" w:color="56B977" w:themeColor="accent4"/>
          <w:insideV w:val="single" w:sz="6" w:space="0" w:color="56B977" w:themeColor="accent4"/>
        </w:tcBorders>
        <w:shd w:val="clear" w:color="auto" w:fill="AADCB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insideH w:val="single" w:sz="8" w:space="0" w:color="E17E00" w:themeColor="accent5"/>
        <w:insideV w:val="single" w:sz="8" w:space="0" w:color="E17E00" w:themeColor="accent5"/>
      </w:tblBorders>
    </w:tblPr>
    <w:tcPr>
      <w:shd w:val="clear" w:color="auto" w:fill="FFDFB8" w:themeFill="accent5" w:themeFillTint="3F"/>
    </w:tcPr>
    <w:tblStylePr w:type="firstRow">
      <w:rPr>
        <w:b/>
        <w:bCs/>
        <w:color w:val="000000" w:themeColor="text1"/>
      </w:rPr>
      <w:tblPr/>
      <w:tcPr>
        <w:shd w:val="clear" w:color="auto" w:fill="FFF2E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5C6" w:themeFill="accent5" w:themeFillTint="33"/>
      </w:tcPr>
    </w:tblStylePr>
    <w:tblStylePr w:type="band1Vert">
      <w:tblPr/>
      <w:tcPr>
        <w:shd w:val="clear" w:color="auto" w:fill="FFC071" w:themeFill="accent5" w:themeFillTint="7F"/>
      </w:tcPr>
    </w:tblStylePr>
    <w:tblStylePr w:type="band1Horz">
      <w:tblPr/>
      <w:tcPr>
        <w:tcBorders>
          <w:insideH w:val="single" w:sz="6" w:space="0" w:color="E17E00" w:themeColor="accent5"/>
          <w:insideV w:val="single" w:sz="6" w:space="0" w:color="E17E00" w:themeColor="accent5"/>
        </w:tcBorders>
        <w:shd w:val="clear" w:color="auto" w:fill="FFC07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insideH w:val="single" w:sz="8" w:space="0" w:color="02779E" w:themeColor="accent6"/>
        <w:insideV w:val="single" w:sz="8" w:space="0" w:color="02779E" w:themeColor="accent6"/>
      </w:tblBorders>
    </w:tblPr>
    <w:tcPr>
      <w:shd w:val="clear" w:color="auto" w:fill="A9E8FE" w:themeFill="accent6" w:themeFillTint="3F"/>
    </w:tcPr>
    <w:tblStylePr w:type="firstRow">
      <w:rPr>
        <w:b/>
        <w:bCs/>
        <w:color w:val="000000" w:themeColor="text1"/>
      </w:rPr>
      <w:tblPr/>
      <w:tcPr>
        <w:shd w:val="clear" w:color="auto" w:fill="DDF6F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9EDFE" w:themeFill="accent6" w:themeFillTint="33"/>
      </w:tcPr>
    </w:tblStylePr>
    <w:tblStylePr w:type="band1Vert">
      <w:tblPr/>
      <w:tcPr>
        <w:shd w:val="clear" w:color="auto" w:fill="52D2FC" w:themeFill="accent6" w:themeFillTint="7F"/>
      </w:tcPr>
    </w:tblStylePr>
    <w:tblStylePr w:type="band1Horz">
      <w:tblPr/>
      <w:tcPr>
        <w:tcBorders>
          <w:insideH w:val="single" w:sz="6" w:space="0" w:color="02779E" w:themeColor="accent6"/>
          <w:insideV w:val="single" w:sz="6" w:space="0" w:color="02779E" w:themeColor="accent6"/>
        </w:tcBorders>
        <w:shd w:val="clear" w:color="auto" w:fill="52D2F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D7D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6615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6615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6615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6615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B0A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B0AD"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6F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CC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CC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CC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CC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CDE5"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CDE5"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8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9F0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9F0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9F0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9F0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D2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D277"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EDD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B97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B97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B97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B97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ADCB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ADCBB"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FB8"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17E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17E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17E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17E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07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07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9E8FE"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779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779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779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779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2D2F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2D2FC"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61817"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D6615C" w:themeColor="accent1"/>
        <w:bottom w:val="single" w:sz="8" w:space="0" w:color="D6615C" w:themeColor="accent1"/>
      </w:tblBorders>
    </w:tblPr>
    <w:tblStylePr w:type="firstRow">
      <w:rPr>
        <w:rFonts w:asciiTheme="majorHAnsi" w:eastAsiaTheme="majorEastAsia" w:hAnsiTheme="majorHAnsi" w:cstheme="majorBidi"/>
      </w:rPr>
      <w:tblPr/>
      <w:tcPr>
        <w:tcBorders>
          <w:top w:val="nil"/>
          <w:bottom w:val="single" w:sz="8" w:space="0" w:color="D6615C" w:themeColor="accent1"/>
        </w:tcBorders>
      </w:tcPr>
    </w:tblStylePr>
    <w:tblStylePr w:type="lastRow">
      <w:rPr>
        <w:b/>
        <w:bCs/>
        <w:color w:val="361817" w:themeColor="text2"/>
      </w:rPr>
      <w:tblPr/>
      <w:tcPr>
        <w:tcBorders>
          <w:top w:val="single" w:sz="8" w:space="0" w:color="D6615C" w:themeColor="accent1"/>
          <w:bottom w:val="single" w:sz="8" w:space="0" w:color="D6615C" w:themeColor="accent1"/>
        </w:tcBorders>
      </w:tcPr>
    </w:tblStylePr>
    <w:tblStylePr w:type="firstCol">
      <w:rPr>
        <w:b/>
        <w:bCs/>
      </w:rPr>
    </w:tblStylePr>
    <w:tblStylePr w:type="lastCol">
      <w:rPr>
        <w:b/>
        <w:bCs/>
      </w:rPr>
      <w:tblPr/>
      <w:tcPr>
        <w:tcBorders>
          <w:top w:val="single" w:sz="8" w:space="0" w:color="D6615C" w:themeColor="accent1"/>
          <w:bottom w:val="single" w:sz="8" w:space="0" w:color="D6615C" w:themeColor="accent1"/>
        </w:tcBorders>
      </w:tcPr>
    </w:tblStylePr>
    <w:tblStylePr w:type="band1Vert">
      <w:tblPr/>
      <w:tcPr>
        <w:shd w:val="clear" w:color="auto" w:fill="F4D7D6" w:themeFill="accent1" w:themeFillTint="3F"/>
      </w:tcPr>
    </w:tblStylePr>
    <w:tblStylePr w:type="band1Horz">
      <w:tblPr/>
      <w:tcPr>
        <w:shd w:val="clear" w:color="auto" w:fill="F4D7D6"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549CCC" w:themeColor="accent2"/>
        <w:bottom w:val="single" w:sz="8" w:space="0" w:color="549CCC" w:themeColor="accent2"/>
      </w:tblBorders>
    </w:tblPr>
    <w:tblStylePr w:type="firstRow">
      <w:rPr>
        <w:rFonts w:asciiTheme="majorHAnsi" w:eastAsiaTheme="majorEastAsia" w:hAnsiTheme="majorHAnsi" w:cstheme="majorBidi"/>
      </w:rPr>
      <w:tblPr/>
      <w:tcPr>
        <w:tcBorders>
          <w:top w:val="nil"/>
          <w:bottom w:val="single" w:sz="8" w:space="0" w:color="549CCC" w:themeColor="accent2"/>
        </w:tcBorders>
      </w:tcPr>
    </w:tblStylePr>
    <w:tblStylePr w:type="lastRow">
      <w:rPr>
        <w:b/>
        <w:bCs/>
        <w:color w:val="361817" w:themeColor="text2"/>
      </w:rPr>
      <w:tblPr/>
      <w:tcPr>
        <w:tcBorders>
          <w:top w:val="single" w:sz="8" w:space="0" w:color="549CCC" w:themeColor="accent2"/>
          <w:bottom w:val="single" w:sz="8" w:space="0" w:color="549CCC" w:themeColor="accent2"/>
        </w:tcBorders>
      </w:tcPr>
    </w:tblStylePr>
    <w:tblStylePr w:type="firstCol">
      <w:rPr>
        <w:b/>
        <w:bCs/>
      </w:rPr>
    </w:tblStylePr>
    <w:tblStylePr w:type="lastCol">
      <w:rPr>
        <w:b/>
        <w:bCs/>
      </w:rPr>
      <w:tblPr/>
      <w:tcPr>
        <w:tcBorders>
          <w:top w:val="single" w:sz="8" w:space="0" w:color="549CCC" w:themeColor="accent2"/>
          <w:bottom w:val="single" w:sz="8" w:space="0" w:color="549CCC" w:themeColor="accent2"/>
        </w:tcBorders>
      </w:tcPr>
    </w:tblStylePr>
    <w:tblStylePr w:type="band1Vert">
      <w:tblPr/>
      <w:tcPr>
        <w:shd w:val="clear" w:color="auto" w:fill="D4E6F2" w:themeFill="accent2" w:themeFillTint="3F"/>
      </w:tcPr>
    </w:tblStylePr>
    <w:tblStylePr w:type="band1Horz">
      <w:tblPr/>
      <w:tcPr>
        <w:shd w:val="clear" w:color="auto" w:fill="D4E6F2"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E89F03" w:themeColor="accent3"/>
        <w:bottom w:val="single" w:sz="8" w:space="0" w:color="E89F03" w:themeColor="accent3"/>
      </w:tblBorders>
    </w:tblPr>
    <w:tblStylePr w:type="firstRow">
      <w:rPr>
        <w:rFonts w:asciiTheme="majorHAnsi" w:eastAsiaTheme="majorEastAsia" w:hAnsiTheme="majorHAnsi" w:cstheme="majorBidi"/>
      </w:rPr>
      <w:tblPr/>
      <w:tcPr>
        <w:tcBorders>
          <w:top w:val="nil"/>
          <w:bottom w:val="single" w:sz="8" w:space="0" w:color="E89F03" w:themeColor="accent3"/>
        </w:tcBorders>
      </w:tcPr>
    </w:tblStylePr>
    <w:tblStylePr w:type="lastRow">
      <w:rPr>
        <w:b/>
        <w:bCs/>
        <w:color w:val="361817" w:themeColor="text2"/>
      </w:rPr>
      <w:tblPr/>
      <w:tcPr>
        <w:tcBorders>
          <w:top w:val="single" w:sz="8" w:space="0" w:color="E89F03" w:themeColor="accent3"/>
          <w:bottom w:val="single" w:sz="8" w:space="0" w:color="E89F03" w:themeColor="accent3"/>
        </w:tcBorders>
      </w:tcPr>
    </w:tblStylePr>
    <w:tblStylePr w:type="firstCol">
      <w:rPr>
        <w:b/>
        <w:bCs/>
      </w:rPr>
    </w:tblStylePr>
    <w:tblStylePr w:type="lastCol">
      <w:rPr>
        <w:b/>
        <w:bCs/>
      </w:rPr>
      <w:tblPr/>
      <w:tcPr>
        <w:tcBorders>
          <w:top w:val="single" w:sz="8" w:space="0" w:color="E89F03" w:themeColor="accent3"/>
          <w:bottom w:val="single" w:sz="8" w:space="0" w:color="E89F03" w:themeColor="accent3"/>
        </w:tcBorders>
      </w:tcPr>
    </w:tblStylePr>
    <w:tblStylePr w:type="band1Vert">
      <w:tblPr/>
      <w:tcPr>
        <w:shd w:val="clear" w:color="auto" w:fill="FEE8BB" w:themeFill="accent3" w:themeFillTint="3F"/>
      </w:tcPr>
    </w:tblStylePr>
    <w:tblStylePr w:type="band1Horz">
      <w:tblPr/>
      <w:tcPr>
        <w:shd w:val="clear" w:color="auto" w:fill="FEE8BB"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56B977" w:themeColor="accent4"/>
        <w:bottom w:val="single" w:sz="8" w:space="0" w:color="56B977" w:themeColor="accent4"/>
      </w:tblBorders>
    </w:tblPr>
    <w:tblStylePr w:type="firstRow">
      <w:rPr>
        <w:rFonts w:asciiTheme="majorHAnsi" w:eastAsiaTheme="majorEastAsia" w:hAnsiTheme="majorHAnsi" w:cstheme="majorBidi"/>
      </w:rPr>
      <w:tblPr/>
      <w:tcPr>
        <w:tcBorders>
          <w:top w:val="nil"/>
          <w:bottom w:val="single" w:sz="8" w:space="0" w:color="56B977" w:themeColor="accent4"/>
        </w:tcBorders>
      </w:tcPr>
    </w:tblStylePr>
    <w:tblStylePr w:type="lastRow">
      <w:rPr>
        <w:b/>
        <w:bCs/>
        <w:color w:val="361817" w:themeColor="text2"/>
      </w:rPr>
      <w:tblPr/>
      <w:tcPr>
        <w:tcBorders>
          <w:top w:val="single" w:sz="8" w:space="0" w:color="56B977" w:themeColor="accent4"/>
          <w:bottom w:val="single" w:sz="8" w:space="0" w:color="56B977" w:themeColor="accent4"/>
        </w:tcBorders>
      </w:tcPr>
    </w:tblStylePr>
    <w:tblStylePr w:type="firstCol">
      <w:rPr>
        <w:b/>
        <w:bCs/>
      </w:rPr>
    </w:tblStylePr>
    <w:tblStylePr w:type="lastCol">
      <w:rPr>
        <w:b/>
        <w:bCs/>
      </w:rPr>
      <w:tblPr/>
      <w:tcPr>
        <w:tcBorders>
          <w:top w:val="single" w:sz="8" w:space="0" w:color="56B977" w:themeColor="accent4"/>
          <w:bottom w:val="single" w:sz="8" w:space="0" w:color="56B977" w:themeColor="accent4"/>
        </w:tcBorders>
      </w:tcPr>
    </w:tblStylePr>
    <w:tblStylePr w:type="band1Vert">
      <w:tblPr/>
      <w:tcPr>
        <w:shd w:val="clear" w:color="auto" w:fill="D5EDDD" w:themeFill="accent4" w:themeFillTint="3F"/>
      </w:tcPr>
    </w:tblStylePr>
    <w:tblStylePr w:type="band1Horz">
      <w:tblPr/>
      <w:tcPr>
        <w:shd w:val="clear" w:color="auto" w:fill="D5EDDD"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E17E00" w:themeColor="accent5"/>
        <w:bottom w:val="single" w:sz="8" w:space="0" w:color="E17E00" w:themeColor="accent5"/>
      </w:tblBorders>
    </w:tblPr>
    <w:tblStylePr w:type="firstRow">
      <w:rPr>
        <w:rFonts w:asciiTheme="majorHAnsi" w:eastAsiaTheme="majorEastAsia" w:hAnsiTheme="majorHAnsi" w:cstheme="majorBidi"/>
      </w:rPr>
      <w:tblPr/>
      <w:tcPr>
        <w:tcBorders>
          <w:top w:val="nil"/>
          <w:bottom w:val="single" w:sz="8" w:space="0" w:color="E17E00" w:themeColor="accent5"/>
        </w:tcBorders>
      </w:tcPr>
    </w:tblStylePr>
    <w:tblStylePr w:type="lastRow">
      <w:rPr>
        <w:b/>
        <w:bCs/>
        <w:color w:val="361817" w:themeColor="text2"/>
      </w:rPr>
      <w:tblPr/>
      <w:tcPr>
        <w:tcBorders>
          <w:top w:val="single" w:sz="8" w:space="0" w:color="E17E00" w:themeColor="accent5"/>
          <w:bottom w:val="single" w:sz="8" w:space="0" w:color="E17E00" w:themeColor="accent5"/>
        </w:tcBorders>
      </w:tcPr>
    </w:tblStylePr>
    <w:tblStylePr w:type="firstCol">
      <w:rPr>
        <w:b/>
        <w:bCs/>
      </w:rPr>
    </w:tblStylePr>
    <w:tblStylePr w:type="lastCol">
      <w:rPr>
        <w:b/>
        <w:bCs/>
      </w:rPr>
      <w:tblPr/>
      <w:tcPr>
        <w:tcBorders>
          <w:top w:val="single" w:sz="8" w:space="0" w:color="E17E00" w:themeColor="accent5"/>
          <w:bottom w:val="single" w:sz="8" w:space="0" w:color="E17E00" w:themeColor="accent5"/>
        </w:tcBorders>
      </w:tcPr>
    </w:tblStylePr>
    <w:tblStylePr w:type="band1Vert">
      <w:tblPr/>
      <w:tcPr>
        <w:shd w:val="clear" w:color="auto" w:fill="FFDFB8" w:themeFill="accent5" w:themeFillTint="3F"/>
      </w:tcPr>
    </w:tblStylePr>
    <w:tblStylePr w:type="band1Horz">
      <w:tblPr/>
      <w:tcPr>
        <w:shd w:val="clear" w:color="auto" w:fill="FFDFB8"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2779E" w:themeColor="accent6"/>
        <w:bottom w:val="single" w:sz="8" w:space="0" w:color="02779E" w:themeColor="accent6"/>
      </w:tblBorders>
    </w:tblPr>
    <w:tblStylePr w:type="firstRow">
      <w:rPr>
        <w:rFonts w:asciiTheme="majorHAnsi" w:eastAsiaTheme="majorEastAsia" w:hAnsiTheme="majorHAnsi" w:cstheme="majorBidi"/>
      </w:rPr>
      <w:tblPr/>
      <w:tcPr>
        <w:tcBorders>
          <w:top w:val="nil"/>
          <w:bottom w:val="single" w:sz="8" w:space="0" w:color="02779E" w:themeColor="accent6"/>
        </w:tcBorders>
      </w:tcPr>
    </w:tblStylePr>
    <w:tblStylePr w:type="lastRow">
      <w:rPr>
        <w:b/>
        <w:bCs/>
        <w:color w:val="361817" w:themeColor="text2"/>
      </w:rPr>
      <w:tblPr/>
      <w:tcPr>
        <w:tcBorders>
          <w:top w:val="single" w:sz="8" w:space="0" w:color="02779E" w:themeColor="accent6"/>
          <w:bottom w:val="single" w:sz="8" w:space="0" w:color="02779E" w:themeColor="accent6"/>
        </w:tcBorders>
      </w:tcPr>
    </w:tblStylePr>
    <w:tblStylePr w:type="firstCol">
      <w:rPr>
        <w:b/>
        <w:bCs/>
      </w:rPr>
    </w:tblStylePr>
    <w:tblStylePr w:type="lastCol">
      <w:rPr>
        <w:b/>
        <w:bCs/>
      </w:rPr>
      <w:tblPr/>
      <w:tcPr>
        <w:tcBorders>
          <w:top w:val="single" w:sz="8" w:space="0" w:color="02779E" w:themeColor="accent6"/>
          <w:bottom w:val="single" w:sz="8" w:space="0" w:color="02779E" w:themeColor="accent6"/>
        </w:tcBorders>
      </w:tcPr>
    </w:tblStylePr>
    <w:tblStylePr w:type="band1Vert">
      <w:tblPr/>
      <w:tcPr>
        <w:shd w:val="clear" w:color="auto" w:fill="A9E8FE" w:themeFill="accent6" w:themeFillTint="3F"/>
      </w:tcPr>
    </w:tblStylePr>
    <w:tblStylePr w:type="band1Horz">
      <w:tblPr/>
      <w:tcPr>
        <w:shd w:val="clear" w:color="auto" w:fill="A9E8FE"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tblBorders>
    </w:tblPr>
    <w:tblStylePr w:type="firstRow">
      <w:rPr>
        <w:sz w:val="24"/>
        <w:szCs w:val="24"/>
      </w:rPr>
      <w:tblPr/>
      <w:tcPr>
        <w:tcBorders>
          <w:top w:val="nil"/>
          <w:left w:val="nil"/>
          <w:bottom w:val="single" w:sz="24" w:space="0" w:color="D6615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6615C" w:themeColor="accent1"/>
          <w:insideH w:val="nil"/>
          <w:insideV w:val="nil"/>
        </w:tcBorders>
        <w:shd w:val="clear" w:color="auto" w:fill="FFFFFF" w:themeFill="background1"/>
      </w:tcPr>
    </w:tblStylePr>
    <w:tblStylePr w:type="lastCol">
      <w:tblPr/>
      <w:tcPr>
        <w:tcBorders>
          <w:top w:val="nil"/>
          <w:left w:val="single" w:sz="8" w:space="0" w:color="D6615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D7D6" w:themeFill="accent1" w:themeFillTint="3F"/>
      </w:tcPr>
    </w:tblStylePr>
    <w:tblStylePr w:type="band1Horz">
      <w:tblPr/>
      <w:tcPr>
        <w:tcBorders>
          <w:top w:val="nil"/>
          <w:bottom w:val="nil"/>
          <w:insideH w:val="nil"/>
          <w:insideV w:val="nil"/>
        </w:tcBorders>
        <w:shd w:val="clear" w:color="auto" w:fill="F4D7D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tblBorders>
    </w:tblPr>
    <w:tblStylePr w:type="firstRow">
      <w:rPr>
        <w:sz w:val="24"/>
        <w:szCs w:val="24"/>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CCC" w:themeColor="accent2"/>
          <w:insideH w:val="nil"/>
          <w:insideV w:val="nil"/>
        </w:tcBorders>
        <w:shd w:val="clear" w:color="auto" w:fill="FFFFFF" w:themeFill="background1"/>
      </w:tcPr>
    </w:tblStylePr>
    <w:tblStylePr w:type="lastCol">
      <w:tblPr/>
      <w:tcPr>
        <w:tcBorders>
          <w:top w:val="nil"/>
          <w:left w:val="single" w:sz="8" w:space="0" w:color="549CC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4E6F2" w:themeFill="accent2" w:themeFillTint="3F"/>
      </w:tcPr>
    </w:tblStylePr>
    <w:tblStylePr w:type="band1Horz">
      <w:tblPr/>
      <w:tcPr>
        <w:tcBorders>
          <w:top w:val="nil"/>
          <w:bottom w:val="nil"/>
          <w:insideH w:val="nil"/>
          <w:insideV w:val="nil"/>
        </w:tcBorders>
        <w:shd w:val="clear" w:color="auto" w:fill="D4E6F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tblBorders>
    </w:tblPr>
    <w:tblStylePr w:type="firstRow">
      <w:rPr>
        <w:sz w:val="24"/>
        <w:szCs w:val="24"/>
      </w:rPr>
      <w:tblPr/>
      <w:tcPr>
        <w:tcBorders>
          <w:top w:val="nil"/>
          <w:left w:val="nil"/>
          <w:bottom w:val="single" w:sz="24" w:space="0" w:color="E89F0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89F03" w:themeColor="accent3"/>
          <w:insideH w:val="nil"/>
          <w:insideV w:val="nil"/>
        </w:tcBorders>
        <w:shd w:val="clear" w:color="auto" w:fill="FFFFFF" w:themeFill="background1"/>
      </w:tcPr>
    </w:tblStylePr>
    <w:tblStylePr w:type="lastCol">
      <w:tblPr/>
      <w:tcPr>
        <w:tcBorders>
          <w:top w:val="nil"/>
          <w:left w:val="single" w:sz="8" w:space="0" w:color="E89F0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8BB" w:themeFill="accent3" w:themeFillTint="3F"/>
      </w:tcPr>
    </w:tblStylePr>
    <w:tblStylePr w:type="band1Horz">
      <w:tblPr/>
      <w:tcPr>
        <w:tcBorders>
          <w:top w:val="nil"/>
          <w:bottom w:val="nil"/>
          <w:insideH w:val="nil"/>
          <w:insideV w:val="nil"/>
        </w:tcBorders>
        <w:shd w:val="clear" w:color="auto" w:fill="FEE8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tblBorders>
    </w:tblPr>
    <w:tblStylePr w:type="firstRow">
      <w:rPr>
        <w:sz w:val="24"/>
        <w:szCs w:val="24"/>
      </w:rPr>
      <w:tblPr/>
      <w:tcPr>
        <w:tcBorders>
          <w:top w:val="nil"/>
          <w:left w:val="nil"/>
          <w:bottom w:val="single" w:sz="24" w:space="0" w:color="56B97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B977" w:themeColor="accent4"/>
          <w:insideH w:val="nil"/>
          <w:insideV w:val="nil"/>
        </w:tcBorders>
        <w:shd w:val="clear" w:color="auto" w:fill="FFFFFF" w:themeFill="background1"/>
      </w:tcPr>
    </w:tblStylePr>
    <w:tblStylePr w:type="lastCol">
      <w:tblPr/>
      <w:tcPr>
        <w:tcBorders>
          <w:top w:val="nil"/>
          <w:left w:val="single" w:sz="8" w:space="0" w:color="56B97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EDDD" w:themeFill="accent4" w:themeFillTint="3F"/>
      </w:tcPr>
    </w:tblStylePr>
    <w:tblStylePr w:type="band1Horz">
      <w:tblPr/>
      <w:tcPr>
        <w:tcBorders>
          <w:top w:val="nil"/>
          <w:bottom w:val="nil"/>
          <w:insideH w:val="nil"/>
          <w:insideV w:val="nil"/>
        </w:tcBorders>
        <w:shd w:val="clear" w:color="auto" w:fill="D5EDD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tblBorders>
    </w:tblPr>
    <w:tblStylePr w:type="firstRow">
      <w:rPr>
        <w:sz w:val="24"/>
        <w:szCs w:val="24"/>
      </w:rPr>
      <w:tblPr/>
      <w:tcPr>
        <w:tcBorders>
          <w:top w:val="nil"/>
          <w:left w:val="nil"/>
          <w:bottom w:val="single" w:sz="24" w:space="0" w:color="E17E0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17E00" w:themeColor="accent5"/>
          <w:insideH w:val="nil"/>
          <w:insideV w:val="nil"/>
        </w:tcBorders>
        <w:shd w:val="clear" w:color="auto" w:fill="FFFFFF" w:themeFill="background1"/>
      </w:tcPr>
    </w:tblStylePr>
    <w:tblStylePr w:type="lastCol">
      <w:tblPr/>
      <w:tcPr>
        <w:tcBorders>
          <w:top w:val="nil"/>
          <w:left w:val="single" w:sz="8" w:space="0" w:color="E17E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FB8" w:themeFill="accent5" w:themeFillTint="3F"/>
      </w:tcPr>
    </w:tblStylePr>
    <w:tblStylePr w:type="band1Horz">
      <w:tblPr/>
      <w:tcPr>
        <w:tcBorders>
          <w:top w:val="nil"/>
          <w:bottom w:val="nil"/>
          <w:insideH w:val="nil"/>
          <w:insideV w:val="nil"/>
        </w:tcBorders>
        <w:shd w:val="clear" w:color="auto" w:fill="FFDFB8"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tblBorders>
    </w:tblPr>
    <w:tblStylePr w:type="firstRow">
      <w:rPr>
        <w:sz w:val="24"/>
        <w:szCs w:val="24"/>
      </w:rPr>
      <w:tblPr/>
      <w:tcPr>
        <w:tcBorders>
          <w:top w:val="nil"/>
          <w:left w:val="nil"/>
          <w:bottom w:val="single" w:sz="24" w:space="0" w:color="02779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779E" w:themeColor="accent6"/>
          <w:insideH w:val="nil"/>
          <w:insideV w:val="nil"/>
        </w:tcBorders>
        <w:shd w:val="clear" w:color="auto" w:fill="FFFFFF" w:themeFill="background1"/>
      </w:tcPr>
    </w:tblStylePr>
    <w:tblStylePr w:type="lastCol">
      <w:tblPr/>
      <w:tcPr>
        <w:tcBorders>
          <w:top w:val="nil"/>
          <w:left w:val="single" w:sz="8" w:space="0" w:color="02779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9E8FE" w:themeFill="accent6" w:themeFillTint="3F"/>
      </w:tcPr>
    </w:tblStylePr>
    <w:tblStylePr w:type="band1Horz">
      <w:tblPr/>
      <w:tcPr>
        <w:tcBorders>
          <w:top w:val="nil"/>
          <w:bottom w:val="nil"/>
          <w:insideH w:val="nil"/>
          <w:insideV w:val="nil"/>
        </w:tcBorders>
        <w:shd w:val="clear" w:color="auto" w:fill="A9E8FE"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single" w:sz="8" w:space="0" w:color="E08884" w:themeColor="accent1" w:themeTint="BF"/>
      </w:tblBorders>
    </w:tblPr>
    <w:tblStylePr w:type="firstRow">
      <w:pPr>
        <w:spacing w:before="0" w:after="0" w:line="240" w:lineRule="auto"/>
      </w:pPr>
      <w:rPr>
        <w:b/>
        <w:bCs/>
        <w:color w:val="FFFFFF" w:themeColor="background1"/>
      </w:rPr>
      <w:tblPr/>
      <w:tcPr>
        <w:tc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nil"/>
          <w:insideV w:val="nil"/>
        </w:tcBorders>
        <w:shd w:val="clear" w:color="auto" w:fill="D6615C" w:themeFill="accent1"/>
      </w:tcPr>
    </w:tblStylePr>
    <w:tblStylePr w:type="lastRow">
      <w:pPr>
        <w:spacing w:before="0" w:after="0" w:line="240" w:lineRule="auto"/>
      </w:pPr>
      <w:rPr>
        <w:b/>
        <w:bCs/>
      </w:rPr>
      <w:tblPr/>
      <w:tcPr>
        <w:tcBorders>
          <w:top w:val="double" w:sz="6"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4D7D6" w:themeFill="accent1" w:themeFillTint="3F"/>
      </w:tcPr>
    </w:tblStylePr>
    <w:tblStylePr w:type="band1Horz">
      <w:tblPr/>
      <w:tcPr>
        <w:tcBorders>
          <w:insideH w:val="nil"/>
          <w:insideV w:val="nil"/>
        </w:tcBorders>
        <w:shd w:val="clear" w:color="auto" w:fill="F4D7D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single" w:sz="8" w:space="0" w:color="7EB4D8" w:themeColor="accent2" w:themeTint="BF"/>
      </w:tblBorders>
    </w:tblPr>
    <w:tblStylePr w:type="firstRow">
      <w:pPr>
        <w:spacing w:before="0" w:after="0" w:line="240" w:lineRule="auto"/>
      </w:pPr>
      <w:rPr>
        <w:b/>
        <w:bCs/>
        <w:color w:val="FFFFFF" w:themeColor="background1"/>
      </w:rPr>
      <w:tblPr/>
      <w:tcPr>
        <w:tc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nil"/>
          <w:insideV w:val="nil"/>
        </w:tcBorders>
        <w:shd w:val="clear" w:color="auto" w:fill="549CCC" w:themeFill="accent2"/>
      </w:tcPr>
    </w:tblStylePr>
    <w:tblStylePr w:type="lastRow">
      <w:pPr>
        <w:spacing w:before="0" w:after="0" w:line="240" w:lineRule="auto"/>
      </w:pPr>
      <w:rPr>
        <w:b/>
        <w:bCs/>
      </w:rPr>
      <w:tblPr/>
      <w:tcPr>
        <w:tcBorders>
          <w:top w:val="double" w:sz="6"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nil"/>
          <w:insideV w:val="nil"/>
        </w:tcBorders>
      </w:tcPr>
    </w:tblStylePr>
    <w:tblStylePr w:type="firstCol">
      <w:rPr>
        <w:b/>
        <w:bCs/>
      </w:rPr>
    </w:tblStylePr>
    <w:tblStylePr w:type="lastCol">
      <w:rPr>
        <w:b/>
        <w:bCs/>
      </w:rPr>
    </w:tblStylePr>
    <w:tblStylePr w:type="band1Vert">
      <w:tblPr/>
      <w:tcPr>
        <w:shd w:val="clear" w:color="auto" w:fill="D4E6F2" w:themeFill="accent2" w:themeFillTint="3F"/>
      </w:tcPr>
    </w:tblStylePr>
    <w:tblStylePr w:type="band1Horz">
      <w:tblPr/>
      <w:tcPr>
        <w:tcBorders>
          <w:insideH w:val="nil"/>
          <w:insideV w:val="nil"/>
        </w:tcBorders>
        <w:shd w:val="clear" w:color="auto" w:fill="D4E6F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single" w:sz="8" w:space="0" w:color="FCBB33" w:themeColor="accent3" w:themeTint="BF"/>
      </w:tblBorders>
    </w:tblPr>
    <w:tblStylePr w:type="firstRow">
      <w:pPr>
        <w:spacing w:before="0" w:after="0" w:line="240" w:lineRule="auto"/>
      </w:pPr>
      <w:rPr>
        <w:b/>
        <w:bCs/>
        <w:color w:val="FFFFFF" w:themeColor="background1"/>
      </w:rPr>
      <w:tblPr/>
      <w:tcPr>
        <w:tc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nil"/>
          <w:insideV w:val="nil"/>
        </w:tcBorders>
        <w:shd w:val="clear" w:color="auto" w:fill="E89F03" w:themeFill="accent3"/>
      </w:tcPr>
    </w:tblStylePr>
    <w:tblStylePr w:type="lastRow">
      <w:pPr>
        <w:spacing w:before="0" w:after="0" w:line="240" w:lineRule="auto"/>
      </w:pPr>
      <w:rPr>
        <w:b/>
        <w:bCs/>
      </w:rPr>
      <w:tblPr/>
      <w:tcPr>
        <w:tcBorders>
          <w:top w:val="double" w:sz="6"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8BB" w:themeFill="accent3" w:themeFillTint="3F"/>
      </w:tcPr>
    </w:tblStylePr>
    <w:tblStylePr w:type="band1Horz">
      <w:tblPr/>
      <w:tcPr>
        <w:tcBorders>
          <w:insideH w:val="nil"/>
          <w:insideV w:val="nil"/>
        </w:tcBorders>
        <w:shd w:val="clear" w:color="auto" w:fill="FEE8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single" w:sz="8" w:space="0" w:color="80CA98" w:themeColor="accent4" w:themeTint="BF"/>
      </w:tblBorders>
    </w:tblPr>
    <w:tblStylePr w:type="firstRow">
      <w:pPr>
        <w:spacing w:before="0" w:after="0" w:line="240" w:lineRule="auto"/>
      </w:pPr>
      <w:rPr>
        <w:b/>
        <w:bCs/>
        <w:color w:val="FFFFFF" w:themeColor="background1"/>
      </w:rPr>
      <w:tblPr/>
      <w:tcPr>
        <w:tc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nil"/>
          <w:insideV w:val="nil"/>
        </w:tcBorders>
        <w:shd w:val="clear" w:color="auto" w:fill="56B977" w:themeFill="accent4"/>
      </w:tcPr>
    </w:tblStylePr>
    <w:tblStylePr w:type="lastRow">
      <w:pPr>
        <w:spacing w:before="0" w:after="0" w:line="240" w:lineRule="auto"/>
      </w:pPr>
      <w:rPr>
        <w:b/>
        <w:bCs/>
      </w:rPr>
      <w:tblPr/>
      <w:tcPr>
        <w:tcBorders>
          <w:top w:val="double" w:sz="6"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nil"/>
          <w:insideV w:val="nil"/>
        </w:tcBorders>
      </w:tcPr>
    </w:tblStylePr>
    <w:tblStylePr w:type="firstCol">
      <w:rPr>
        <w:b/>
        <w:bCs/>
      </w:rPr>
    </w:tblStylePr>
    <w:tblStylePr w:type="lastCol">
      <w:rPr>
        <w:b/>
        <w:bCs/>
      </w:rPr>
    </w:tblStylePr>
    <w:tblStylePr w:type="band1Vert">
      <w:tblPr/>
      <w:tcPr>
        <w:shd w:val="clear" w:color="auto" w:fill="D5EDDD" w:themeFill="accent4" w:themeFillTint="3F"/>
      </w:tcPr>
    </w:tblStylePr>
    <w:tblStylePr w:type="band1Horz">
      <w:tblPr/>
      <w:tcPr>
        <w:tcBorders>
          <w:insideH w:val="nil"/>
          <w:insideV w:val="nil"/>
        </w:tcBorders>
        <w:shd w:val="clear" w:color="auto" w:fill="D5EDD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single" w:sz="8" w:space="0" w:color="FFA029" w:themeColor="accent5" w:themeTint="BF"/>
      </w:tblBorders>
    </w:tblPr>
    <w:tblStylePr w:type="firstRow">
      <w:pPr>
        <w:spacing w:before="0" w:after="0" w:line="240" w:lineRule="auto"/>
      </w:pPr>
      <w:rPr>
        <w:b/>
        <w:bCs/>
        <w:color w:val="FFFFFF" w:themeColor="background1"/>
      </w:rPr>
      <w:tblPr/>
      <w:tcPr>
        <w:tc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nil"/>
          <w:insideV w:val="nil"/>
        </w:tcBorders>
        <w:shd w:val="clear" w:color="auto" w:fill="E17E00" w:themeFill="accent5"/>
      </w:tcPr>
    </w:tblStylePr>
    <w:tblStylePr w:type="lastRow">
      <w:pPr>
        <w:spacing w:before="0" w:after="0" w:line="240" w:lineRule="auto"/>
      </w:pPr>
      <w:rPr>
        <w:b/>
        <w:bCs/>
      </w:rPr>
      <w:tblPr/>
      <w:tcPr>
        <w:tcBorders>
          <w:top w:val="double" w:sz="6"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FB8" w:themeFill="accent5" w:themeFillTint="3F"/>
      </w:tcPr>
    </w:tblStylePr>
    <w:tblStylePr w:type="band1Horz">
      <w:tblPr/>
      <w:tcPr>
        <w:tcBorders>
          <w:insideH w:val="nil"/>
          <w:insideV w:val="nil"/>
        </w:tcBorders>
        <w:shd w:val="clear" w:color="auto" w:fill="FFDFB8"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single" w:sz="8" w:space="0" w:color="03B7F4" w:themeColor="accent6" w:themeTint="BF"/>
      </w:tblBorders>
    </w:tblPr>
    <w:tblStylePr w:type="firstRow">
      <w:pPr>
        <w:spacing w:before="0" w:after="0" w:line="240" w:lineRule="auto"/>
      </w:pPr>
      <w:rPr>
        <w:b/>
        <w:bCs/>
        <w:color w:val="FFFFFF" w:themeColor="background1"/>
      </w:rPr>
      <w:tblPr/>
      <w:tcPr>
        <w:tc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nil"/>
          <w:insideV w:val="nil"/>
        </w:tcBorders>
        <w:shd w:val="clear" w:color="auto" w:fill="02779E" w:themeFill="accent6"/>
      </w:tcPr>
    </w:tblStylePr>
    <w:tblStylePr w:type="lastRow">
      <w:pPr>
        <w:spacing w:before="0" w:after="0" w:line="240" w:lineRule="auto"/>
      </w:pPr>
      <w:rPr>
        <w:b/>
        <w:bCs/>
      </w:rPr>
      <w:tblPr/>
      <w:tcPr>
        <w:tcBorders>
          <w:top w:val="double" w:sz="6"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nil"/>
          <w:insideV w:val="nil"/>
        </w:tcBorders>
      </w:tcPr>
    </w:tblStylePr>
    <w:tblStylePr w:type="firstCol">
      <w:rPr>
        <w:b/>
        <w:bCs/>
      </w:rPr>
    </w:tblStylePr>
    <w:tblStylePr w:type="lastCol">
      <w:rPr>
        <w:b/>
        <w:bCs/>
      </w:rPr>
    </w:tblStylePr>
    <w:tblStylePr w:type="band1Vert">
      <w:tblPr/>
      <w:tcPr>
        <w:shd w:val="clear" w:color="auto" w:fill="A9E8FE" w:themeFill="accent6" w:themeFillTint="3F"/>
      </w:tcPr>
    </w:tblStylePr>
    <w:tblStylePr w:type="band1Horz">
      <w:tblPr/>
      <w:tcPr>
        <w:tcBorders>
          <w:insideH w:val="nil"/>
          <w:insideV w:val="nil"/>
        </w:tcBorders>
        <w:shd w:val="clear" w:color="auto" w:fill="A9E8FE"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6615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6615C" w:themeFill="accent1"/>
      </w:tcPr>
    </w:tblStylePr>
    <w:tblStylePr w:type="lastCol">
      <w:rPr>
        <w:b/>
        <w:bCs/>
        <w:color w:val="FFFFFF" w:themeColor="background1"/>
      </w:rPr>
      <w:tblPr/>
      <w:tcPr>
        <w:tcBorders>
          <w:left w:val="nil"/>
          <w:right w:val="nil"/>
          <w:insideH w:val="nil"/>
          <w:insideV w:val="nil"/>
        </w:tcBorders>
        <w:shd w:val="clear" w:color="auto" w:fill="D6615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CC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CCC" w:themeFill="accent2"/>
      </w:tcPr>
    </w:tblStylePr>
    <w:tblStylePr w:type="lastCol">
      <w:rPr>
        <w:b/>
        <w:bCs/>
        <w:color w:val="FFFFFF" w:themeColor="background1"/>
      </w:rPr>
      <w:tblPr/>
      <w:tcPr>
        <w:tcBorders>
          <w:left w:val="nil"/>
          <w:right w:val="nil"/>
          <w:insideH w:val="nil"/>
          <w:insideV w:val="nil"/>
        </w:tcBorders>
        <w:shd w:val="clear" w:color="auto" w:fill="549CC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89F0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89F03" w:themeFill="accent3"/>
      </w:tcPr>
    </w:tblStylePr>
    <w:tblStylePr w:type="lastCol">
      <w:rPr>
        <w:b/>
        <w:bCs/>
        <w:color w:val="FFFFFF" w:themeColor="background1"/>
      </w:rPr>
      <w:tblPr/>
      <w:tcPr>
        <w:tcBorders>
          <w:left w:val="nil"/>
          <w:right w:val="nil"/>
          <w:insideH w:val="nil"/>
          <w:insideV w:val="nil"/>
        </w:tcBorders>
        <w:shd w:val="clear" w:color="auto" w:fill="E89F0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B97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B977" w:themeFill="accent4"/>
      </w:tcPr>
    </w:tblStylePr>
    <w:tblStylePr w:type="lastCol">
      <w:rPr>
        <w:b/>
        <w:bCs/>
        <w:color w:val="FFFFFF" w:themeColor="background1"/>
      </w:rPr>
      <w:tblPr/>
      <w:tcPr>
        <w:tcBorders>
          <w:left w:val="nil"/>
          <w:right w:val="nil"/>
          <w:insideH w:val="nil"/>
          <w:insideV w:val="nil"/>
        </w:tcBorders>
        <w:shd w:val="clear" w:color="auto" w:fill="56B97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17E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17E00" w:themeFill="accent5"/>
      </w:tcPr>
    </w:tblStylePr>
    <w:tblStylePr w:type="lastCol">
      <w:rPr>
        <w:b/>
        <w:bCs/>
        <w:color w:val="FFFFFF" w:themeColor="background1"/>
      </w:rPr>
      <w:tblPr/>
      <w:tcPr>
        <w:tcBorders>
          <w:left w:val="nil"/>
          <w:right w:val="nil"/>
          <w:insideH w:val="nil"/>
          <w:insideV w:val="nil"/>
        </w:tcBorders>
        <w:shd w:val="clear" w:color="auto" w:fill="E17E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779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779E" w:themeFill="accent6"/>
      </w:tcPr>
    </w:tblStylePr>
    <w:tblStylePr w:type="lastCol">
      <w:rPr>
        <w:b/>
        <w:bCs/>
        <w:color w:val="FFFFFF" w:themeColor="background1"/>
      </w:rPr>
      <w:tblPr/>
      <w:tcPr>
        <w:tcBorders>
          <w:left w:val="nil"/>
          <w:right w:val="nil"/>
          <w:insideH w:val="nil"/>
          <w:insideV w:val="nil"/>
        </w:tcBorders>
        <w:shd w:val="clear" w:color="auto" w:fill="02779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B6332E"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 w:type="character" w:customStyle="1" w:styleId="pseditboxdisponly">
    <w:name w:val="pseditbox_disponly"/>
    <w:basedOn w:val="DefaultParagraphFont"/>
    <w:rsid w:val="004F34F1"/>
  </w:style>
  <w:style w:type="character" w:customStyle="1" w:styleId="pslongeditbox">
    <w:name w:val="pslongeditbox"/>
    <w:basedOn w:val="DefaultParagraphFont"/>
    <w:rsid w:val="004F34F1"/>
  </w:style>
  <w:style w:type="paragraph" w:customStyle="1" w:styleId="Preformatted">
    <w:name w:val="Preformatted"/>
    <w:basedOn w:val="Normal"/>
    <w:rsid w:val="00185548"/>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pPr>
    <w:rPr>
      <w:rFonts w:ascii="Courier New" w:eastAsia="Times New Roman" w:hAnsi="Courier New" w:cs="Times New Roman"/>
      <w:snapToGrid w:val="0"/>
      <w:color w:val="auto"/>
      <w:sz w:val="20"/>
      <w:szCs w:val="20"/>
      <w:lang w:eastAsia="en-US"/>
    </w:rPr>
  </w:style>
  <w:style w:type="paragraph" w:customStyle="1" w:styleId="Default">
    <w:name w:val="Default"/>
    <w:rsid w:val="001E6429"/>
    <w:pPr>
      <w:autoSpaceDE w:val="0"/>
      <w:autoSpaceDN w:val="0"/>
      <w:adjustRightInd w:val="0"/>
      <w:spacing w:after="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554082">
      <w:bodyDiv w:val="1"/>
      <w:marLeft w:val="0"/>
      <w:marRight w:val="0"/>
      <w:marTop w:val="0"/>
      <w:marBottom w:val="0"/>
      <w:divBdr>
        <w:top w:val="none" w:sz="0" w:space="0" w:color="auto"/>
        <w:left w:val="none" w:sz="0" w:space="0" w:color="auto"/>
        <w:bottom w:val="none" w:sz="0" w:space="0" w:color="auto"/>
        <w:right w:val="none" w:sz="0" w:space="0" w:color="auto"/>
      </w:divBdr>
    </w:div>
    <w:div w:id="495728122">
      <w:bodyDiv w:val="1"/>
      <w:marLeft w:val="0"/>
      <w:marRight w:val="0"/>
      <w:marTop w:val="0"/>
      <w:marBottom w:val="0"/>
      <w:divBdr>
        <w:top w:val="none" w:sz="0" w:space="0" w:color="auto"/>
        <w:left w:val="none" w:sz="0" w:space="0" w:color="auto"/>
        <w:bottom w:val="none" w:sz="0" w:space="0" w:color="auto"/>
        <w:right w:val="none" w:sz="0" w:space="0" w:color="auto"/>
      </w:divBdr>
    </w:div>
    <w:div w:id="543522497">
      <w:bodyDiv w:val="1"/>
      <w:marLeft w:val="0"/>
      <w:marRight w:val="0"/>
      <w:marTop w:val="0"/>
      <w:marBottom w:val="0"/>
      <w:divBdr>
        <w:top w:val="none" w:sz="0" w:space="0" w:color="auto"/>
        <w:left w:val="none" w:sz="0" w:space="0" w:color="auto"/>
        <w:bottom w:val="none" w:sz="0" w:space="0" w:color="auto"/>
        <w:right w:val="none" w:sz="0" w:space="0" w:color="auto"/>
      </w:divBdr>
      <w:divsChild>
        <w:div w:id="183205201">
          <w:marLeft w:val="0"/>
          <w:marRight w:val="0"/>
          <w:marTop w:val="0"/>
          <w:marBottom w:val="0"/>
          <w:divBdr>
            <w:top w:val="none" w:sz="0" w:space="0" w:color="auto"/>
            <w:left w:val="none" w:sz="0" w:space="0" w:color="auto"/>
            <w:bottom w:val="none" w:sz="0" w:space="0" w:color="auto"/>
            <w:right w:val="none" w:sz="0" w:space="0" w:color="auto"/>
          </w:divBdr>
        </w:div>
      </w:divsChild>
    </w:div>
    <w:div w:id="722366725">
      <w:bodyDiv w:val="1"/>
      <w:marLeft w:val="0"/>
      <w:marRight w:val="0"/>
      <w:marTop w:val="0"/>
      <w:marBottom w:val="0"/>
      <w:divBdr>
        <w:top w:val="none" w:sz="0" w:space="0" w:color="auto"/>
        <w:left w:val="none" w:sz="0" w:space="0" w:color="auto"/>
        <w:bottom w:val="none" w:sz="0" w:space="0" w:color="auto"/>
        <w:right w:val="none" w:sz="0" w:space="0" w:color="auto"/>
      </w:divBdr>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des.newman.baruch.cuny.edu/wallstreetjournal"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adesai@gradcenter.cuny.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ft.com/join/licence/5d27ac4e-cb0c-47f0-89e3-9bb20bf4c867/details" TargetMode="External"/><Relationship Id="rId4" Type="http://schemas.openxmlformats.org/officeDocument/2006/relationships/webSettings" Target="webSettings.xml"/><Relationship Id="rId9" Type="http://schemas.openxmlformats.org/officeDocument/2006/relationships/hyperlink" Target="https://guides.newman.baruch.cuny.edu/newyorktimes"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yner\AppData\Local\Packages\Microsoft.Office.Desktop_8wekyb3d8bbwe\LocalCache\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161746450E74780AB5FE891E81396C1"/>
        <w:category>
          <w:name w:val="General"/>
          <w:gallery w:val="placeholder"/>
        </w:category>
        <w:types>
          <w:type w:val="bbPlcHdr"/>
        </w:types>
        <w:behaviors>
          <w:behavior w:val="content"/>
        </w:behaviors>
        <w:guid w:val="{1D74BF55-9368-4612-A7E4-574F174B2A07}"/>
      </w:docPartPr>
      <w:docPartBody>
        <w:p w:rsidR="001A04B9" w:rsidRDefault="00B960D1">
          <w:pPr>
            <w:pStyle w:val="7161746450E74780AB5FE891E81396C1"/>
          </w:pPr>
          <w:r>
            <w:t>Instructor</w:t>
          </w:r>
        </w:p>
      </w:docPartBody>
    </w:docPart>
    <w:docPart>
      <w:docPartPr>
        <w:name w:val="3D561E237A9D4EB78E7283C7F5F75280"/>
        <w:category>
          <w:name w:val="General"/>
          <w:gallery w:val="placeholder"/>
        </w:category>
        <w:types>
          <w:type w:val="bbPlcHdr"/>
        </w:types>
        <w:behaviors>
          <w:behavior w:val="content"/>
        </w:behaviors>
        <w:guid w:val="{0BBDDD6C-ECC8-4777-B570-DF599D17AC0F}"/>
      </w:docPartPr>
      <w:docPartBody>
        <w:p w:rsidR="001A04B9" w:rsidRDefault="00B960D1">
          <w:pPr>
            <w:pStyle w:val="3D561E237A9D4EB78E7283C7F5F75280"/>
          </w:pPr>
          <w:r>
            <w:t>Email</w:t>
          </w:r>
        </w:p>
      </w:docPartBody>
    </w:docPart>
    <w:docPart>
      <w:docPartPr>
        <w:name w:val="F081984DEF5649B49B039F0D83C2817C"/>
        <w:category>
          <w:name w:val="General"/>
          <w:gallery w:val="placeholder"/>
        </w:category>
        <w:types>
          <w:type w:val="bbPlcHdr"/>
        </w:types>
        <w:behaviors>
          <w:behavior w:val="content"/>
        </w:behaviors>
        <w:guid w:val="{EEC2423D-5608-459D-B540-A3A0535A10D1}"/>
      </w:docPartPr>
      <w:docPartBody>
        <w:p w:rsidR="001A04B9" w:rsidRDefault="00B960D1">
          <w:pPr>
            <w:pStyle w:val="F081984DEF5649B49B039F0D83C2817C"/>
          </w:pPr>
          <w:r>
            <w:t>General Information</w:t>
          </w:r>
        </w:p>
      </w:docPartBody>
    </w:docPart>
    <w:docPart>
      <w:docPartPr>
        <w:name w:val="163B21BB36BB44B8B062705B2116B754"/>
        <w:category>
          <w:name w:val="General"/>
          <w:gallery w:val="placeholder"/>
        </w:category>
        <w:types>
          <w:type w:val="bbPlcHdr"/>
        </w:types>
        <w:behaviors>
          <w:behavior w:val="content"/>
        </w:behaviors>
        <w:guid w:val="{9F92DAED-E7EF-4094-81A1-B7EEB45445B7}"/>
      </w:docPartPr>
      <w:docPartBody>
        <w:p w:rsidR="001A04B9" w:rsidRDefault="00B960D1">
          <w:pPr>
            <w:pStyle w:val="163B21BB36BB44B8B062705B2116B754"/>
          </w:pPr>
          <w:r>
            <w:t>Course Materials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askerville Old Face">
    <w:altName w:val="Baskerville Old Face"/>
    <w:charset w:val="00"/>
    <w:family w:val="roman"/>
    <w:pitch w:val="variable"/>
    <w:sig w:usb0="00000003" w:usb1="00000000" w:usb2="00000000" w:usb3="00000000" w:csb0="00000001" w:csb1="00000000"/>
  </w:font>
  <w:font w:name="CIDFont+F1">
    <w:altName w:val="Calibri"/>
    <w:panose1 w:val="00000000000000000000"/>
    <w:charset w:val="00"/>
    <w:family w:val="auto"/>
    <w:notTrueType/>
    <w:pitch w:val="default"/>
    <w:sig w:usb0="00000003" w:usb1="00000000" w:usb2="00000000" w:usb3="00000000" w:csb0="00000001" w:csb1="00000000"/>
  </w:font>
  <w:font w:name="LMSans9-Oblique">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0D1"/>
    <w:rsid w:val="00010696"/>
    <w:rsid w:val="000D5166"/>
    <w:rsid w:val="001A04B9"/>
    <w:rsid w:val="00243B57"/>
    <w:rsid w:val="002F1FF3"/>
    <w:rsid w:val="00453598"/>
    <w:rsid w:val="00456C25"/>
    <w:rsid w:val="005E0C7A"/>
    <w:rsid w:val="007F2A4B"/>
    <w:rsid w:val="008E10E7"/>
    <w:rsid w:val="00980804"/>
    <w:rsid w:val="00B6159D"/>
    <w:rsid w:val="00B91676"/>
    <w:rsid w:val="00B960D1"/>
    <w:rsid w:val="00C62951"/>
    <w:rsid w:val="00D3099E"/>
    <w:rsid w:val="00D41F66"/>
    <w:rsid w:val="00FF3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61746450E74780AB5FE891E81396C1">
    <w:name w:val="7161746450E74780AB5FE891E81396C1"/>
  </w:style>
  <w:style w:type="paragraph" w:customStyle="1" w:styleId="3D561E237A9D4EB78E7283C7F5F75280">
    <w:name w:val="3D561E237A9D4EB78E7283C7F5F75280"/>
  </w:style>
  <w:style w:type="character" w:styleId="Strong">
    <w:name w:val="Strong"/>
    <w:basedOn w:val="DefaultParagraphFont"/>
    <w:uiPriority w:val="1"/>
    <w:qFormat/>
    <w:rPr>
      <w:b/>
      <w:bCs/>
      <w:color w:val="262626" w:themeColor="text1" w:themeTint="D9"/>
    </w:rPr>
  </w:style>
  <w:style w:type="paragraph" w:customStyle="1" w:styleId="F081984DEF5649B49B039F0D83C2817C">
    <w:name w:val="F081984DEF5649B49B039F0D83C2817C"/>
  </w:style>
  <w:style w:type="paragraph" w:customStyle="1" w:styleId="163B21BB36BB44B8B062705B2116B754">
    <w:name w:val="163B21BB36BB44B8B062705B2116B7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Syllabus">
      <a:dk1>
        <a:sysClr val="windowText" lastClr="000000"/>
      </a:dk1>
      <a:lt1>
        <a:sysClr val="window" lastClr="FFFFFF"/>
      </a:lt1>
      <a:dk2>
        <a:srgbClr val="361817"/>
      </a:dk2>
      <a:lt2>
        <a:srgbClr val="FAEDD9"/>
      </a:lt2>
      <a:accent1>
        <a:srgbClr val="D6615C"/>
      </a:accent1>
      <a:accent2>
        <a:srgbClr val="549CCC"/>
      </a:accent2>
      <a:accent3>
        <a:srgbClr val="E89F03"/>
      </a:accent3>
      <a:accent4>
        <a:srgbClr val="56B977"/>
      </a:accent4>
      <a:accent5>
        <a:srgbClr val="E17E00"/>
      </a:accent5>
      <a:accent6>
        <a:srgbClr val="02779E"/>
      </a:accent6>
      <a:hlink>
        <a:srgbClr val="549CCC"/>
      </a:hlink>
      <a:folHlink>
        <a:srgbClr val="E17E0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Teacher's syllabus (color).dotx</Template>
  <TotalTime>3824</TotalTime>
  <Pages>4</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Aman Desai</dc:creator>
  <cp:lastModifiedBy>Aman Desai</cp:lastModifiedBy>
  <cp:revision>72</cp:revision>
  <dcterms:created xsi:type="dcterms:W3CDTF">2020-01-27T11:03:00Z</dcterms:created>
  <dcterms:modified xsi:type="dcterms:W3CDTF">2021-04-16T01:17:00Z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