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widowControl w:val="1"/>
        <w:spacing w:after="120" w:before="360" w:line="276" w:lineRule="auto"/>
        <w:rPr>
          <w:sz w:val="24"/>
          <w:szCs w:val="24"/>
          <w:u w:val="none"/>
        </w:rPr>
      </w:pPr>
      <w:bookmarkStart w:colFirst="0" w:colLast="0" w:name="_gjdgxs" w:id="0"/>
      <w:bookmarkEnd w:id="0"/>
      <w:r w:rsidDel="00000000" w:rsidR="00000000" w:rsidRPr="00000000">
        <w:rPr>
          <w:rtl w:val="0"/>
        </w:rPr>
      </w:r>
    </w:p>
    <w:p w:rsidR="00000000" w:rsidDel="00000000" w:rsidP="00000000" w:rsidRDefault="00000000" w:rsidRPr="00000000" w14:paraId="0000000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3">
      <w:pPr>
        <w:widowControl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widowControl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widowControl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Heading1"/>
        <w:widowControl w:val="1"/>
        <w:spacing w:after="60" w:before="0" w:line="480" w:lineRule="auto"/>
        <w:ind w:left="0" w:firstLine="0"/>
        <w:jc w:val="left"/>
        <w:rPr>
          <w:sz w:val="24"/>
          <w:szCs w:val="24"/>
          <w:u w:val="none"/>
        </w:rPr>
      </w:pPr>
      <w:bookmarkStart w:colFirst="0" w:colLast="0" w:name="_30j0zll" w:id="1"/>
      <w:bookmarkEnd w:id="1"/>
      <w:r w:rsidDel="00000000" w:rsidR="00000000" w:rsidRPr="00000000">
        <w:rPr>
          <w:sz w:val="28"/>
          <w:szCs w:val="28"/>
          <w:u w:val="none"/>
          <w:rtl w:val="0"/>
        </w:rPr>
        <w:t xml:space="preserve">                          </w:t>
      </w:r>
      <w:r w:rsidDel="00000000" w:rsidR="00000000" w:rsidRPr="00000000">
        <w:rPr>
          <w:rFonts w:ascii="Calibri" w:cs="Calibri" w:eastAsia="Calibri" w:hAnsi="Calibri"/>
          <w:color w:val="2d3b45"/>
          <w:u w:val="none"/>
          <w:rtl w:val="0"/>
        </w:rPr>
        <w:t xml:space="preserve">Indian Premier League (IPL) Visualization</w:t>
      </w:r>
      <w:r w:rsidDel="00000000" w:rsidR="00000000" w:rsidRPr="00000000">
        <w:rPr>
          <w:rtl w:val="0"/>
        </w:rPr>
      </w:r>
    </w:p>
    <w:p w:rsidR="00000000" w:rsidDel="00000000" w:rsidP="00000000" w:rsidRDefault="00000000" w:rsidRPr="00000000" w14:paraId="00000007">
      <w:pPr>
        <w:widowControl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widowControl w:val="1"/>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Aman Patel</w:t>
      </w:r>
    </w:p>
    <w:p w:rsidR="00000000" w:rsidDel="00000000" w:rsidP="00000000" w:rsidRDefault="00000000" w:rsidRPr="00000000" w14:paraId="00000009">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Applied Data Science, San Jose State University </w:t>
      </w:r>
    </w:p>
    <w:p w:rsidR="00000000" w:rsidDel="00000000" w:rsidP="00000000" w:rsidRDefault="00000000" w:rsidRPr="00000000" w14:paraId="0000000A">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230: Data Visualization </w:t>
      </w:r>
    </w:p>
    <w:p w:rsidR="00000000" w:rsidDel="00000000" w:rsidP="00000000" w:rsidRDefault="00000000" w:rsidRPr="00000000" w14:paraId="0000000B">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Prof. Andrew H. Bond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6, 2023</w:t>
      </w:r>
    </w:p>
    <w:p w:rsidR="00000000" w:rsidDel="00000000" w:rsidP="00000000" w:rsidRDefault="00000000" w:rsidRPr="00000000" w14:paraId="0000000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E">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2">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3">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4">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5">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6">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7">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8">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9">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A">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B">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C">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2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India's official T20 cricket league is the Indian Premier League (IPL), which was established in 2008. Teams in the league, which has a round-robin division and knockout format, are based in major Indian towns. The Indian Premier League (IPL) is the most watched cricket competition globally and ranked sixth in terms of average attendance among all sports leagues in 2014. Upon discovering its widespread popularity, I made the decision to pursue data visualizations. In this post, I'll be using the IPL Dataset that I found on Kaggle for statistical data modeling. For this project, I'll be doing some data presentations on various statistics that will be helpful to supporters and fans who wish to assess the IPL and make predictions based on the stats. There will be a considerable increase in understanding if the data is provided as visualizations. I'll make graphs showing who scored the most runs, who took the most wickets, who won the toss, who won by the most runs, who won by the most wickets, who scored the highest total, etc. </w:t>
      </w:r>
    </w:p>
    <w:p w:rsidR="00000000" w:rsidDel="00000000" w:rsidP="00000000" w:rsidRDefault="00000000" w:rsidRPr="00000000" w14:paraId="00000024">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pacing w:before="240" w:line="259" w:lineRule="auto"/>
        <w:ind w:left="720" w:hanging="360"/>
        <w:jc w:val="center"/>
        <w:rPr>
          <w:color w:val="2f5496"/>
          <w:sz w:val="36"/>
          <w:szCs w:val="36"/>
        </w:rPr>
      </w:pPr>
      <w:r w:rsidDel="00000000" w:rsidR="00000000" w:rsidRPr="00000000">
        <w:rPr>
          <w:color w:val="2f5496"/>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E">
          <w:pPr>
            <w:tabs>
              <w:tab w:val="right" w:leader="none" w:pos="9360"/>
            </w:tabs>
            <w:spacing w:before="80" w:lineRule="auto"/>
            <w:rPr>
              <w:b w:val="1"/>
              <w:color w:val="2d3b45"/>
              <w:sz w:val="32"/>
              <w:szCs w:val="32"/>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color w:val="2d3b45"/>
              <w:sz w:val="32"/>
              <w:szCs w:val="32"/>
              <w:rtl w:val="0"/>
            </w:rPr>
            <w:t xml:space="preserve">Indian Premier League (IPL) Visualization</w:t>
          </w:r>
        </w:p>
        <w:p w:rsidR="00000000" w:rsidDel="00000000" w:rsidP="00000000" w:rsidRDefault="00000000" w:rsidRPr="00000000" w14:paraId="0000002F">
          <w:pPr>
            <w:tabs>
              <w:tab w:val="right" w:leader="none" w:pos="9360"/>
            </w:tabs>
            <w:spacing w:before="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"_30j0zll" </w:instrText>
            <w:fldChar w:fldCharType="separate"/>
          </w:r>
          <w:r w:rsidDel="00000000" w:rsidR="00000000" w:rsidRPr="00000000">
            <w:rPr>
              <w:rtl w:val="0"/>
            </w:rPr>
          </w:r>
        </w:p>
        <w:p w:rsidR="00000000" w:rsidDel="00000000" w:rsidP="00000000" w:rsidRDefault="00000000" w:rsidRPr="00000000" w14:paraId="00000030">
          <w:pPr>
            <w:tabs>
              <w:tab w:val="right" w:leader="none" w:pos="9360"/>
            </w:tabs>
            <w:spacing w:before="200" w:lineRule="auto"/>
            <w:rPr>
              <w:rFonts w:ascii="Times New Roman" w:cs="Times New Roman" w:eastAsia="Times New Roman" w:hAnsi="Times New Roman"/>
              <w:b w:val="1"/>
              <w:sz w:val="24"/>
              <w:szCs w:val="24"/>
            </w:rPr>
          </w:pPr>
          <w:r w:rsidDel="00000000" w:rsidR="00000000" w:rsidRPr="00000000">
            <w:fldChar w:fldCharType="end"/>
          </w:r>
          <w:hyperlink w:anchor="_1fob9te">
            <w:r w:rsidDel="00000000" w:rsidR="00000000" w:rsidRPr="00000000">
              <w:rPr>
                <w:rFonts w:ascii="Times New Roman" w:cs="Times New Roman" w:eastAsia="Times New Roman" w:hAnsi="Times New Roman"/>
                <w:b w:val="1"/>
                <w:color w:val="000000"/>
                <w:sz w:val="24"/>
                <w:szCs w:val="24"/>
                <w:rtl w:val="0"/>
              </w:rPr>
              <w:t xml:space="preserve">1. INTRODUCTION</w:t>
            </w:r>
          </w:hyperlink>
          <w:r w:rsidDel="00000000" w:rsidR="00000000" w:rsidRPr="00000000">
            <w:rPr>
              <w:rtl w:val="0"/>
            </w:rPr>
          </w:r>
        </w:p>
        <w:p w:rsidR="00000000" w:rsidDel="00000000" w:rsidP="00000000" w:rsidRDefault="00000000" w:rsidRPr="00000000" w14:paraId="00000031">
          <w:pPr>
            <w:tabs>
              <w:tab w:val="right" w:leader="none" w:pos="9360"/>
            </w:tabs>
            <w:spacing w:before="20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"_1fob9te" </w:instrText>
            <w:fldChar w:fldCharType="separate"/>
          </w:r>
          <w:r w:rsidDel="00000000" w:rsidR="00000000" w:rsidRPr="00000000">
            <w:rPr>
              <w:rtl w:val="0"/>
            </w:rPr>
          </w:r>
        </w:p>
        <w:p w:rsidR="00000000" w:rsidDel="00000000" w:rsidP="00000000" w:rsidRDefault="00000000" w:rsidRPr="00000000" w14:paraId="00000032">
          <w:pPr>
            <w:numPr>
              <w:ilvl w:val="0"/>
              <w:numId w:val="21"/>
            </w:numPr>
            <w:tabs>
              <w:tab w:val="right" w:leader="none" w:pos="9360"/>
            </w:tabs>
            <w:spacing w:before="6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3znysh7">
            <w:r w:rsidDel="00000000" w:rsidR="00000000" w:rsidRPr="00000000">
              <w:rPr>
                <w:rFonts w:ascii="Times New Roman" w:cs="Times New Roman" w:eastAsia="Times New Roman" w:hAnsi="Times New Roman"/>
                <w:color w:val="000000"/>
                <w:sz w:val="24"/>
                <w:szCs w:val="24"/>
                <w:rtl w:val="0"/>
              </w:rPr>
              <w:t xml:space="preserve"> Project Summary</w:t>
            </w:r>
          </w:hyperlink>
          <w:r w:rsidDel="00000000" w:rsidR="00000000" w:rsidRPr="00000000">
            <w:rPr>
              <w:rtl w:val="0"/>
            </w:rPr>
          </w:r>
        </w:p>
        <w:p w:rsidR="00000000" w:rsidDel="00000000" w:rsidP="00000000" w:rsidRDefault="00000000" w:rsidRPr="00000000" w14:paraId="00000033">
          <w:pPr>
            <w:tabs>
              <w:tab w:val="right" w:leader="none" w:pos="9360"/>
            </w:tabs>
            <w:spacing w:before="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"_3znysh7" </w:instrText>
            <w:fldChar w:fldCharType="separate"/>
          </w:r>
          <w:r w:rsidDel="00000000" w:rsidR="00000000" w:rsidRPr="00000000">
            <w:rPr>
              <w:rtl w:val="0"/>
            </w:rPr>
          </w:r>
        </w:p>
        <w:p w:rsidR="00000000" w:rsidDel="00000000" w:rsidP="00000000" w:rsidRDefault="00000000" w:rsidRPr="00000000" w14:paraId="00000034">
          <w:pPr>
            <w:numPr>
              <w:ilvl w:val="0"/>
              <w:numId w:val="21"/>
            </w:numPr>
            <w:tabs>
              <w:tab w:val="right" w:leader="none" w:pos="9360"/>
            </w:tabs>
            <w:spacing w:before="6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2et92p0">
            <w:r w:rsidDel="00000000" w:rsidR="00000000" w:rsidRPr="00000000">
              <w:rPr>
                <w:rFonts w:ascii="Times New Roman" w:cs="Times New Roman" w:eastAsia="Times New Roman" w:hAnsi="Times New Roman"/>
                <w:color w:val="000000"/>
                <w:sz w:val="24"/>
                <w:szCs w:val="24"/>
                <w:rtl w:val="0"/>
              </w:rPr>
              <w:t xml:space="preserve"> Purpose</w:t>
            </w:r>
          </w:hyperlink>
          <w:r w:rsidDel="00000000" w:rsidR="00000000" w:rsidRPr="00000000">
            <w:rPr>
              <w:rtl w:val="0"/>
            </w:rPr>
          </w:r>
        </w:p>
        <w:p w:rsidR="00000000" w:rsidDel="00000000" w:rsidP="00000000" w:rsidRDefault="00000000" w:rsidRPr="00000000" w14:paraId="00000035">
          <w:pPr>
            <w:tabs>
              <w:tab w:val="right" w:leader="none" w:pos="9360"/>
            </w:tabs>
            <w:spacing w:before="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"_2et92p0" </w:instrText>
            <w:fldChar w:fldCharType="separate"/>
          </w:r>
          <w:r w:rsidDel="00000000" w:rsidR="00000000" w:rsidRPr="00000000">
            <w:rPr>
              <w:rtl w:val="0"/>
            </w:rPr>
          </w:r>
        </w:p>
        <w:p w:rsidR="00000000" w:rsidDel="00000000" w:rsidP="00000000" w:rsidRDefault="00000000" w:rsidRPr="00000000" w14:paraId="00000036">
          <w:pPr>
            <w:numPr>
              <w:ilvl w:val="0"/>
              <w:numId w:val="21"/>
            </w:numPr>
            <w:tabs>
              <w:tab w:val="right" w:leader="none" w:pos="9360"/>
            </w:tabs>
            <w:spacing w:before="6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tyjcwt">
            <w:r w:rsidDel="00000000" w:rsidR="00000000" w:rsidRPr="00000000">
              <w:rPr>
                <w:rFonts w:ascii="Times New Roman" w:cs="Times New Roman" w:eastAsia="Times New Roman" w:hAnsi="Times New Roman"/>
                <w:color w:val="000000"/>
                <w:sz w:val="24"/>
                <w:szCs w:val="24"/>
                <w:rtl w:val="0"/>
              </w:rPr>
              <w:t xml:space="preserve"> Intended Audience</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"_tyjcwt" </w:instrText>
            <w:fldChar w:fldCharType="separate"/>
          </w:r>
          <w:r w:rsidDel="00000000" w:rsidR="00000000" w:rsidRPr="00000000">
            <w:rPr>
              <w:rtl w:val="0"/>
            </w:rPr>
          </w:r>
        </w:p>
        <w:p w:rsidR="00000000" w:rsidDel="00000000" w:rsidP="00000000" w:rsidRDefault="00000000" w:rsidRPr="00000000" w14:paraId="00000037">
          <w:pPr>
            <w:tabs>
              <w:tab w:val="right" w:leader="none" w:pos="9360"/>
            </w:tabs>
            <w:spacing w:before="200" w:lineRule="auto"/>
            <w:rPr>
              <w:rFonts w:ascii="Times New Roman" w:cs="Times New Roman" w:eastAsia="Times New Roman" w:hAnsi="Times New Roman"/>
              <w:b w:val="1"/>
              <w:sz w:val="24"/>
              <w:szCs w:val="24"/>
            </w:rPr>
          </w:pPr>
          <w:r w:rsidDel="00000000" w:rsidR="00000000" w:rsidRPr="00000000">
            <w:fldChar w:fldCharType="end"/>
          </w:r>
          <w:hyperlink w:anchor="_3dy6vkm">
            <w:r w:rsidDel="00000000" w:rsidR="00000000" w:rsidRPr="00000000">
              <w:rPr>
                <w:rFonts w:ascii="Times New Roman" w:cs="Times New Roman" w:eastAsia="Times New Roman" w:hAnsi="Times New Roman"/>
                <w:b w:val="1"/>
                <w:color w:val="000000"/>
                <w:sz w:val="24"/>
                <w:szCs w:val="24"/>
                <w:rtl w:val="0"/>
              </w:rPr>
              <w:t xml:space="preserve">2. </w:t>
            </w:r>
          </w:hyperlink>
          <w:r w:rsidDel="00000000" w:rsidR="00000000" w:rsidRPr="00000000">
            <w:rPr>
              <w:rFonts w:ascii="Times New Roman" w:cs="Times New Roman" w:eastAsia="Times New Roman" w:hAnsi="Times New Roman"/>
              <w:b w:val="1"/>
              <w:sz w:val="24"/>
              <w:szCs w:val="24"/>
              <w:rtl w:val="0"/>
            </w:rPr>
            <w:t xml:space="preserve">PROJECT BACKGROUND</w:t>
          </w:r>
        </w:p>
        <w:p w:rsidR="00000000" w:rsidDel="00000000" w:rsidP="00000000" w:rsidRDefault="00000000" w:rsidRPr="00000000" w14:paraId="00000038">
          <w:pPr>
            <w:tabs>
              <w:tab w:val="right" w:leader="none" w:pos="9360"/>
            </w:tabs>
            <w:spacing w:before="20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"_3dy6vkm" </w:instrText>
            <w:fldChar w:fldCharType="separate"/>
          </w:r>
          <w:r w:rsidDel="00000000" w:rsidR="00000000" w:rsidRPr="00000000">
            <w:rPr>
              <w:rtl w:val="0"/>
            </w:rPr>
          </w:r>
        </w:p>
        <w:p w:rsidR="00000000" w:rsidDel="00000000" w:rsidP="00000000" w:rsidRDefault="00000000" w:rsidRPr="00000000" w14:paraId="00000039">
          <w:pPr>
            <w:numPr>
              <w:ilvl w:val="0"/>
              <w:numId w:val="11"/>
            </w:numPr>
            <w:tabs>
              <w:tab w:val="right" w:leader="none" w:pos="9360"/>
            </w:tabs>
            <w:spacing w:before="6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1t3h5sf">
            <w:r w:rsidDel="00000000" w:rsidR="00000000" w:rsidRPr="00000000">
              <w:rPr>
                <w:rFonts w:ascii="Times New Roman" w:cs="Times New Roman" w:eastAsia="Times New Roman" w:hAnsi="Times New Roman"/>
                <w:color w:val="000000"/>
                <w:sz w:val="24"/>
                <w:szCs w:val="24"/>
                <w:rtl w:val="0"/>
              </w:rPr>
              <w:t xml:space="preserve">Project Planning and Scheduling:</w:t>
            </w:r>
          </w:hyperlink>
          <w:r w:rsidDel="00000000" w:rsidR="00000000" w:rsidRPr="00000000">
            <w:rPr>
              <w:rtl w:val="0"/>
            </w:rPr>
          </w:r>
        </w:p>
        <w:p w:rsidR="00000000" w:rsidDel="00000000" w:rsidP="00000000" w:rsidRDefault="00000000" w:rsidRPr="00000000" w14:paraId="0000003A">
          <w:pPr>
            <w:tabs>
              <w:tab w:val="right" w:leader="none" w:pos="9360"/>
            </w:tabs>
            <w:spacing w:before="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"_1t3h5sf" </w:instrText>
            <w:fldChar w:fldCharType="separate"/>
          </w:r>
          <w:r w:rsidDel="00000000" w:rsidR="00000000" w:rsidRPr="00000000">
            <w:rPr>
              <w:rtl w:val="0"/>
            </w:rPr>
          </w:r>
        </w:p>
        <w:p w:rsidR="00000000" w:rsidDel="00000000" w:rsidP="00000000" w:rsidRDefault="00000000" w:rsidRPr="00000000" w14:paraId="0000003B">
          <w:pPr>
            <w:numPr>
              <w:ilvl w:val="0"/>
              <w:numId w:val="11"/>
            </w:numPr>
            <w:tabs>
              <w:tab w:val="right" w:leader="none" w:pos="9360"/>
            </w:tabs>
            <w:spacing w:after="0" w:afterAutospacing="0" w:before="6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4d34og8">
            <w:r w:rsidDel="00000000" w:rsidR="00000000" w:rsidRPr="00000000">
              <w:rPr>
                <w:rFonts w:ascii="Times New Roman" w:cs="Times New Roman" w:eastAsia="Times New Roman" w:hAnsi="Times New Roman"/>
                <w:color w:val="000000"/>
                <w:sz w:val="24"/>
                <w:szCs w:val="24"/>
                <w:rtl w:val="0"/>
              </w:rPr>
              <w:t xml:space="preserve">Project Development Approach</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"_4d34og8" </w:instrText>
            <w:fldChar w:fldCharType="separate"/>
          </w:r>
          <w:r w:rsidDel="00000000" w:rsidR="00000000" w:rsidRPr="00000000">
            <w:rPr>
              <w:rtl w:val="0"/>
            </w:rPr>
          </w:r>
        </w:p>
        <w:p w:rsidR="00000000" w:rsidDel="00000000" w:rsidP="00000000" w:rsidRDefault="00000000" w:rsidRPr="00000000" w14:paraId="0000003C">
          <w:pPr>
            <w:numPr>
              <w:ilvl w:val="0"/>
              <w:numId w:val="13"/>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2s8eyo1">
            <w:r w:rsidDel="00000000" w:rsidR="00000000" w:rsidRPr="00000000">
              <w:rPr>
                <w:rFonts w:ascii="Times New Roman" w:cs="Times New Roman" w:eastAsia="Times New Roman" w:hAnsi="Times New Roman"/>
                <w:color w:val="000000"/>
                <w:sz w:val="24"/>
                <w:szCs w:val="24"/>
                <w:rtl w:val="0"/>
              </w:rPr>
              <w:t xml:space="preserve"> Tableau</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"_2s8eyo1" </w:instrText>
            <w:fldChar w:fldCharType="separate"/>
          </w:r>
          <w:r w:rsidDel="00000000" w:rsidR="00000000" w:rsidRPr="00000000">
            <w:rPr>
              <w:rtl w:val="0"/>
            </w:rPr>
          </w:r>
        </w:p>
        <w:p w:rsidR="00000000" w:rsidDel="00000000" w:rsidP="00000000" w:rsidRDefault="00000000" w:rsidRPr="00000000" w14:paraId="0000003D">
          <w:pPr>
            <w:numPr>
              <w:ilvl w:val="0"/>
              <w:numId w:val="13"/>
            </w:numPr>
            <w:tabs>
              <w:tab w:val="right" w:leader="none" w:pos="9360"/>
            </w:tabs>
            <w:spacing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17dp8vu">
            <w:r w:rsidDel="00000000" w:rsidR="00000000" w:rsidRPr="00000000">
              <w:rPr>
                <w:rFonts w:ascii="Times New Roman" w:cs="Times New Roman" w:eastAsia="Times New Roman" w:hAnsi="Times New Roman"/>
                <w:color w:val="000000"/>
                <w:sz w:val="24"/>
                <w:szCs w:val="24"/>
                <w:rtl w:val="0"/>
              </w:rPr>
              <w:t xml:space="preserve"> Tableau Features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"_17dp8vu" </w:instrText>
            <w:fldChar w:fldCharType="separate"/>
          </w:r>
          <w:r w:rsidDel="00000000" w:rsidR="00000000" w:rsidRPr="00000000">
            <w:rPr>
              <w:rtl w:val="0"/>
            </w:rPr>
          </w:r>
        </w:p>
        <w:p w:rsidR="00000000" w:rsidDel="00000000" w:rsidP="00000000" w:rsidRDefault="00000000" w:rsidRPr="00000000" w14:paraId="0000003E">
          <w:pPr>
            <w:tabs>
              <w:tab w:val="right" w:leader="none" w:pos="9360"/>
            </w:tabs>
            <w:spacing w:before="200" w:lineRule="auto"/>
            <w:rPr>
              <w:rFonts w:ascii="Times New Roman" w:cs="Times New Roman" w:eastAsia="Times New Roman" w:hAnsi="Times New Roman"/>
              <w:b w:val="1"/>
              <w:color w:val="000000"/>
              <w:sz w:val="24"/>
              <w:szCs w:val="24"/>
            </w:rPr>
          </w:pPr>
          <w:r w:rsidDel="00000000" w:rsidR="00000000" w:rsidRPr="00000000">
            <w:fldChar w:fldCharType="end"/>
          </w:r>
          <w:hyperlink w:anchor="_3rdcrjn">
            <w:r w:rsidDel="00000000" w:rsidR="00000000" w:rsidRPr="00000000">
              <w:rPr>
                <w:rFonts w:ascii="Times New Roman" w:cs="Times New Roman" w:eastAsia="Times New Roman" w:hAnsi="Times New Roman"/>
                <w:b w:val="1"/>
                <w:color w:val="000000"/>
                <w:sz w:val="24"/>
                <w:szCs w:val="24"/>
                <w:rtl w:val="0"/>
              </w:rPr>
              <w:t xml:space="preserve">3. DATASET</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"_3rdcrjn" </w:instrText>
            <w:fldChar w:fldCharType="separate"/>
          </w:r>
          <w:r w:rsidDel="00000000" w:rsidR="00000000" w:rsidRPr="00000000">
            <w:rPr>
              <w:rtl w:val="0"/>
            </w:rPr>
          </w:r>
        </w:p>
        <w:p w:rsidR="00000000" w:rsidDel="00000000" w:rsidP="00000000" w:rsidRDefault="00000000" w:rsidRPr="00000000" w14:paraId="0000003F">
          <w:pPr>
            <w:numPr>
              <w:ilvl w:val="0"/>
              <w:numId w:val="2"/>
            </w:numPr>
            <w:tabs>
              <w:tab w:val="right" w:leader="none" w:pos="9360"/>
            </w:tabs>
            <w:spacing w:before="6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26in1rg">
            <w:r w:rsidDel="00000000" w:rsidR="00000000" w:rsidRPr="00000000">
              <w:rPr>
                <w:rFonts w:ascii="Times New Roman" w:cs="Times New Roman" w:eastAsia="Times New Roman" w:hAnsi="Times New Roman"/>
                <w:color w:val="000000"/>
                <w:sz w:val="24"/>
                <w:szCs w:val="24"/>
                <w:rtl w:val="0"/>
              </w:rPr>
              <w:t xml:space="preserve">IPL dataset</w:t>
            </w:r>
          </w:hyperlink>
          <w:r w:rsidDel="00000000" w:rsidR="00000000" w:rsidRPr="00000000">
            <w:rPr>
              <w:rtl w:val="0"/>
            </w:rPr>
          </w:r>
        </w:p>
        <w:p w:rsidR="00000000" w:rsidDel="00000000" w:rsidP="00000000" w:rsidRDefault="00000000" w:rsidRPr="00000000" w14:paraId="00000040">
          <w:pPr>
            <w:tabs>
              <w:tab w:val="right" w:leader="none" w:pos="9360"/>
            </w:tabs>
            <w:spacing w:before="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"_26in1rg" </w:instrText>
            <w:fldChar w:fldCharType="separate"/>
          </w:r>
          <w:r w:rsidDel="00000000" w:rsidR="00000000" w:rsidRPr="00000000">
            <w:rPr>
              <w:rtl w:val="0"/>
            </w:rPr>
          </w:r>
        </w:p>
        <w:p w:rsidR="00000000" w:rsidDel="00000000" w:rsidP="00000000" w:rsidRDefault="00000000" w:rsidRPr="00000000" w14:paraId="00000041">
          <w:pPr>
            <w:numPr>
              <w:ilvl w:val="0"/>
              <w:numId w:val="2"/>
            </w:numPr>
            <w:tabs>
              <w:tab w:val="right" w:leader="none" w:pos="9360"/>
            </w:tabs>
            <w:spacing w:before="6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lnxbz9">
            <w:r w:rsidDel="00000000" w:rsidR="00000000" w:rsidRPr="00000000">
              <w:rPr>
                <w:rFonts w:ascii="Times New Roman" w:cs="Times New Roman" w:eastAsia="Times New Roman" w:hAnsi="Times New Roman"/>
                <w:color w:val="000000"/>
                <w:sz w:val="24"/>
                <w:szCs w:val="24"/>
                <w:rtl w:val="0"/>
              </w:rPr>
              <w:t xml:space="preserve">Preprocessing</w:t>
            </w:r>
          </w:hyperlink>
          <w:r w:rsidDel="00000000" w:rsidR="00000000" w:rsidRPr="00000000">
            <w:rPr>
              <w:rtl w:val="0"/>
            </w:rPr>
          </w:r>
        </w:p>
        <w:p w:rsidR="00000000" w:rsidDel="00000000" w:rsidP="00000000" w:rsidRDefault="00000000" w:rsidRPr="00000000" w14:paraId="00000042">
          <w:pPr>
            <w:tabs>
              <w:tab w:val="right" w:leader="none" w:pos="9360"/>
            </w:tabs>
            <w:spacing w:before="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"_lnxbz9" </w:instrText>
            <w:fldChar w:fldCharType="separate"/>
          </w:r>
          <w:r w:rsidDel="00000000" w:rsidR="00000000" w:rsidRPr="00000000">
            <w:rPr>
              <w:rtl w:val="0"/>
            </w:rPr>
          </w:r>
        </w:p>
        <w:p w:rsidR="00000000" w:rsidDel="00000000" w:rsidP="00000000" w:rsidRDefault="00000000" w:rsidRPr="00000000" w14:paraId="00000043">
          <w:pPr>
            <w:numPr>
              <w:ilvl w:val="0"/>
              <w:numId w:val="2"/>
            </w:numPr>
            <w:tabs>
              <w:tab w:val="right" w:leader="none" w:pos="9360"/>
            </w:tabs>
            <w:spacing w:before="6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35nkun2">
            <w:r w:rsidDel="00000000" w:rsidR="00000000" w:rsidRPr="00000000">
              <w:rPr>
                <w:rFonts w:ascii="Times New Roman" w:cs="Times New Roman" w:eastAsia="Times New Roman" w:hAnsi="Times New Roman"/>
                <w:color w:val="000000"/>
                <w:sz w:val="24"/>
                <w:szCs w:val="24"/>
                <w:rtl w:val="0"/>
              </w:rPr>
              <w:t xml:space="preserve">Data Fields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44">
          <w:pPr>
            <w:tabs>
              <w:tab w:val="right" w:leader="none" w:pos="9360"/>
            </w:tabs>
            <w:spacing w:before="200" w:lineRule="auto"/>
            <w:ind w:left="0" w:firstLine="0"/>
            <w:rPr>
              <w:b w:val="1"/>
              <w:color w:val="000000"/>
            </w:rPr>
          </w:pPr>
          <w:r w:rsidDel="00000000" w:rsidR="00000000" w:rsidRPr="00000000">
            <w:fldChar w:fldCharType="end"/>
          </w:r>
          <w:hyperlink w:anchor="_1ksv4uv">
            <w:r w:rsidDel="00000000" w:rsidR="00000000" w:rsidRPr="00000000">
              <w:rPr>
                <w:rFonts w:ascii="Times New Roman" w:cs="Times New Roman" w:eastAsia="Times New Roman" w:hAnsi="Times New Roman"/>
                <w:b w:val="1"/>
                <w:color w:val="000000"/>
                <w:sz w:val="24"/>
                <w:szCs w:val="24"/>
                <w:rtl w:val="0"/>
              </w:rPr>
              <w:t xml:space="preserve">4. DATA VISUALIZATION</w:t>
            </w:r>
          </w:hyperlink>
          <w:r w:rsidDel="00000000" w:rsidR="00000000" w:rsidRPr="00000000">
            <w:rPr>
              <w:b w:val="1"/>
              <w:color w:val="000000"/>
              <w:rtl w:val="0"/>
            </w:rPr>
            <w:tab/>
          </w:r>
          <w:r w:rsidDel="00000000" w:rsidR="00000000" w:rsidRPr="00000000">
            <w:fldChar w:fldCharType="begin"/>
            <w:instrText xml:space="preserve"> HYPERLINK \l "_1ksv4uv" </w:instrText>
            <w:fldChar w:fldCharType="separate"/>
          </w:r>
          <w:r w:rsidDel="00000000" w:rsidR="00000000" w:rsidRPr="00000000">
            <w:rPr>
              <w:rtl w:val="0"/>
            </w:rPr>
          </w:r>
        </w:p>
        <w:p w:rsidR="00000000" w:rsidDel="00000000" w:rsidP="00000000" w:rsidRDefault="00000000" w:rsidRPr="00000000" w14:paraId="00000045">
          <w:pPr>
            <w:numPr>
              <w:ilvl w:val="0"/>
              <w:numId w:val="2"/>
            </w:numPr>
            <w:tabs>
              <w:tab w:val="right" w:leader="none" w:pos="9360"/>
            </w:tabs>
            <w:spacing w:after="0" w:afterAutospacing="0" w:before="6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44sinio">
            <w:r w:rsidDel="00000000" w:rsidR="00000000" w:rsidRPr="00000000">
              <w:rPr>
                <w:rFonts w:ascii="Times New Roman" w:cs="Times New Roman" w:eastAsia="Times New Roman" w:hAnsi="Times New Roman"/>
                <w:color w:val="000000"/>
                <w:sz w:val="24"/>
                <w:szCs w:val="24"/>
                <w:rtl w:val="0"/>
              </w:rPr>
              <w:t xml:space="preserve"> Process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"_44sinio" </w:instrText>
            <w:fldChar w:fldCharType="separate"/>
          </w:r>
          <w:r w:rsidDel="00000000" w:rsidR="00000000" w:rsidRPr="00000000">
            <w:rPr>
              <w:rtl w:val="0"/>
            </w:rPr>
          </w:r>
        </w:p>
        <w:p w:rsidR="00000000" w:rsidDel="00000000" w:rsidP="00000000" w:rsidRDefault="00000000" w:rsidRPr="00000000" w14:paraId="00000046">
          <w:pPr>
            <w:numPr>
              <w:ilvl w:val="0"/>
              <w:numId w:val="19"/>
            </w:numPr>
            <w:tabs>
              <w:tab w:val="right" w:leader="none" w:pos="9360"/>
            </w:tabs>
            <w:spacing w:after="0" w:afterAutospacing="0" w:before="0" w:beforeAutospacing="0" w:lineRule="auto"/>
            <w:ind w:left="1440" w:hanging="360"/>
            <w:rPr>
              <w:u w:val="none"/>
            </w:rPr>
          </w:pPr>
          <w:r w:rsidDel="00000000" w:rsidR="00000000" w:rsidRPr="00000000">
            <w:fldChar w:fldCharType="end"/>
          </w:r>
          <w:r w:rsidDel="00000000" w:rsidR="00000000" w:rsidRPr="00000000">
            <w:rPr>
              <w:rtl w:val="0"/>
            </w:rPr>
            <w:t xml:space="preserve">    </w:t>
          </w:r>
          <w:hyperlink w:anchor="_2jxsxqh">
            <w:r w:rsidDel="00000000" w:rsidR="00000000" w:rsidRPr="00000000">
              <w:rPr>
                <w:rFonts w:ascii="Times New Roman" w:cs="Times New Roman" w:eastAsia="Times New Roman" w:hAnsi="Times New Roman"/>
                <w:color w:val="000000"/>
                <w:sz w:val="24"/>
                <w:szCs w:val="24"/>
                <w:rtl w:val="0"/>
              </w:rPr>
              <w:t xml:space="preserve"> Importing Dataset to Tableau </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"_2jxsxqh" </w:instrText>
            <w:fldChar w:fldCharType="separate"/>
          </w:r>
          <w:r w:rsidDel="00000000" w:rsidR="00000000" w:rsidRPr="00000000">
            <w:rPr>
              <w:rtl w:val="0"/>
            </w:rPr>
          </w:r>
        </w:p>
        <w:p w:rsidR="00000000" w:rsidDel="00000000" w:rsidP="00000000" w:rsidRDefault="00000000" w:rsidRPr="00000000" w14:paraId="00000047">
          <w:pPr>
            <w:numPr>
              <w:ilvl w:val="0"/>
              <w:numId w:val="19"/>
            </w:numPr>
            <w:tabs>
              <w:tab w:val="right" w:leader="none" w:pos="9360"/>
            </w:tabs>
            <w:spacing w:after="0" w:afterAutospacing="0" w:before="0" w:beforeAutospacing="0" w:lineRule="auto"/>
            <w:ind w:left="1440" w:hanging="360"/>
            <w:rPr>
              <w:u w:val="none"/>
            </w:rPr>
          </w:pPr>
          <w:r w:rsidDel="00000000" w:rsidR="00000000" w:rsidRPr="00000000">
            <w:fldChar w:fldCharType="end"/>
          </w:r>
          <w:r w:rsidDel="00000000" w:rsidR="00000000" w:rsidRPr="00000000">
            <w:rPr>
              <w:rtl w:val="0"/>
            </w:rPr>
            <w:t xml:space="preserve">    </w:t>
          </w:r>
          <w:hyperlink w:anchor="_z337ya">
            <w:r w:rsidDel="00000000" w:rsidR="00000000" w:rsidRPr="00000000">
              <w:rPr>
                <w:rFonts w:ascii="Times New Roman" w:cs="Times New Roman" w:eastAsia="Times New Roman" w:hAnsi="Times New Roman"/>
                <w:color w:val="000000"/>
                <w:sz w:val="24"/>
                <w:szCs w:val="24"/>
                <w:rtl w:val="0"/>
              </w:rPr>
              <w:t xml:space="preserve"> Creating different Worksheets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"_z337ya" </w:instrText>
            <w:fldChar w:fldCharType="separate"/>
          </w:r>
          <w:r w:rsidDel="00000000" w:rsidR="00000000" w:rsidRPr="00000000">
            <w:rPr>
              <w:rtl w:val="0"/>
            </w:rPr>
          </w:r>
        </w:p>
        <w:p w:rsidR="00000000" w:rsidDel="00000000" w:rsidP="00000000" w:rsidRDefault="00000000" w:rsidRPr="00000000" w14:paraId="00000048">
          <w:pPr>
            <w:numPr>
              <w:ilvl w:val="0"/>
              <w:numId w:val="19"/>
            </w:numPr>
            <w:tabs>
              <w:tab w:val="right" w:leader="none" w:pos="9360"/>
            </w:tabs>
            <w:spacing w:after="0" w:afterAutospacing="0" w:before="0" w:beforeAutospacing="0" w:lineRule="auto"/>
            <w:ind w:left="1440" w:hanging="360"/>
            <w:rPr>
              <w:u w:val="none"/>
            </w:rPr>
          </w:pPr>
          <w:r w:rsidDel="00000000" w:rsidR="00000000" w:rsidRPr="00000000">
            <w:fldChar w:fldCharType="end"/>
          </w:r>
          <w:r w:rsidDel="00000000" w:rsidR="00000000" w:rsidRPr="00000000">
            <w:rPr>
              <w:rtl w:val="0"/>
            </w:rPr>
            <w:t xml:space="preserve">    </w:t>
          </w:r>
          <w:hyperlink w:anchor="_3j2qqm3">
            <w:r w:rsidDel="00000000" w:rsidR="00000000" w:rsidRPr="00000000">
              <w:rPr>
                <w:rFonts w:ascii="Times New Roman" w:cs="Times New Roman" w:eastAsia="Times New Roman" w:hAnsi="Times New Roman"/>
                <w:color w:val="000000"/>
                <w:sz w:val="24"/>
                <w:szCs w:val="24"/>
                <w:rtl w:val="0"/>
              </w:rPr>
              <w:t xml:space="preserve">Worksheet 1</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"_3j2qqm3" </w:instrText>
            <w:fldChar w:fldCharType="separate"/>
          </w:r>
          <w:r w:rsidDel="00000000" w:rsidR="00000000" w:rsidRPr="00000000">
            <w:rPr>
              <w:rtl w:val="0"/>
            </w:rPr>
          </w:r>
        </w:p>
        <w:p w:rsidR="00000000" w:rsidDel="00000000" w:rsidP="00000000" w:rsidRDefault="00000000" w:rsidRPr="00000000" w14:paraId="00000049">
          <w:pPr>
            <w:numPr>
              <w:ilvl w:val="0"/>
              <w:numId w:val="19"/>
            </w:numPr>
            <w:tabs>
              <w:tab w:val="right" w:leader="none" w:pos="9360"/>
            </w:tabs>
            <w:spacing w:after="0" w:afterAutospacing="0" w:before="0" w:beforeAutospacing="0" w:lineRule="auto"/>
            <w:ind w:left="1440" w:hanging="360"/>
            <w:rPr>
              <w:u w:val="none"/>
            </w:rPr>
          </w:pPr>
          <w:r w:rsidDel="00000000" w:rsidR="00000000" w:rsidRPr="00000000">
            <w:fldChar w:fldCharType="end"/>
          </w:r>
          <w:r w:rsidDel="00000000" w:rsidR="00000000" w:rsidRPr="00000000">
            <w:rPr>
              <w:rtl w:val="0"/>
            </w:rPr>
            <w:t xml:space="preserve">     </w:t>
          </w:r>
          <w:hyperlink w:anchor="_1y810tw">
            <w:r w:rsidDel="00000000" w:rsidR="00000000" w:rsidRPr="00000000">
              <w:rPr>
                <w:rFonts w:ascii="Times New Roman" w:cs="Times New Roman" w:eastAsia="Times New Roman" w:hAnsi="Times New Roman"/>
                <w:color w:val="000000"/>
                <w:sz w:val="24"/>
                <w:szCs w:val="24"/>
                <w:rtl w:val="0"/>
              </w:rPr>
              <w:t xml:space="preserve">Worksheet 2</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"_1y810tw" </w:instrText>
            <w:fldChar w:fldCharType="separate"/>
          </w:r>
          <w:r w:rsidDel="00000000" w:rsidR="00000000" w:rsidRPr="00000000">
            <w:rPr>
              <w:rtl w:val="0"/>
            </w:rPr>
          </w:r>
        </w:p>
        <w:p w:rsidR="00000000" w:rsidDel="00000000" w:rsidP="00000000" w:rsidRDefault="00000000" w:rsidRPr="00000000" w14:paraId="0000004A">
          <w:pPr>
            <w:numPr>
              <w:ilvl w:val="0"/>
              <w:numId w:val="19"/>
            </w:numPr>
            <w:tabs>
              <w:tab w:val="right" w:leader="none" w:pos="9360"/>
            </w:tabs>
            <w:spacing w:after="0" w:afterAutospacing="0" w:before="0" w:beforeAutospacing="0" w:lineRule="auto"/>
            <w:ind w:left="1440" w:hanging="360"/>
            <w:rPr>
              <w:u w:val="none"/>
            </w:rPr>
          </w:pPr>
          <w:r w:rsidDel="00000000" w:rsidR="00000000" w:rsidRPr="00000000">
            <w:fldChar w:fldCharType="end"/>
          </w:r>
          <w:r w:rsidDel="00000000" w:rsidR="00000000" w:rsidRPr="00000000">
            <w:rPr>
              <w:rtl w:val="0"/>
            </w:rPr>
            <w:t xml:space="preserve">     </w:t>
          </w:r>
          <w:hyperlink w:anchor="_4i7ojhp">
            <w:r w:rsidDel="00000000" w:rsidR="00000000" w:rsidRPr="00000000">
              <w:rPr>
                <w:rFonts w:ascii="Times New Roman" w:cs="Times New Roman" w:eastAsia="Times New Roman" w:hAnsi="Times New Roman"/>
                <w:color w:val="000000"/>
                <w:sz w:val="24"/>
                <w:szCs w:val="24"/>
                <w:rtl w:val="0"/>
              </w:rPr>
              <w:t xml:space="preserve">Worksheet 3</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"_4i7ojhp" </w:instrText>
            <w:fldChar w:fldCharType="separate"/>
          </w:r>
          <w:r w:rsidDel="00000000" w:rsidR="00000000" w:rsidRPr="00000000">
            <w:rPr>
              <w:rtl w:val="0"/>
            </w:rPr>
          </w:r>
        </w:p>
        <w:p w:rsidR="00000000" w:rsidDel="00000000" w:rsidP="00000000" w:rsidRDefault="00000000" w:rsidRPr="00000000" w14:paraId="0000004B">
          <w:pPr>
            <w:numPr>
              <w:ilvl w:val="0"/>
              <w:numId w:val="19"/>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2xcytpi">
            <w:r w:rsidDel="00000000" w:rsidR="00000000" w:rsidRPr="00000000">
              <w:rPr>
                <w:rFonts w:ascii="Times New Roman" w:cs="Times New Roman" w:eastAsia="Times New Roman" w:hAnsi="Times New Roman"/>
                <w:color w:val="000000"/>
                <w:sz w:val="24"/>
                <w:szCs w:val="24"/>
                <w:rtl w:val="0"/>
              </w:rPr>
              <w:t xml:space="preserve">    Worksheet 4</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"_2xcytpi" </w:instrText>
            <w:fldChar w:fldCharType="separate"/>
          </w:r>
          <w:r w:rsidDel="00000000" w:rsidR="00000000" w:rsidRPr="00000000">
            <w:rPr>
              <w:rtl w:val="0"/>
            </w:rPr>
          </w:r>
        </w:p>
        <w:p w:rsidR="00000000" w:rsidDel="00000000" w:rsidP="00000000" w:rsidRDefault="00000000" w:rsidRPr="00000000" w14:paraId="0000004C">
          <w:pPr>
            <w:numPr>
              <w:ilvl w:val="0"/>
              <w:numId w:val="19"/>
            </w:numPr>
            <w:tabs>
              <w:tab w:val="right" w:leader="none" w:pos="9360"/>
            </w:tabs>
            <w:spacing w:after="0" w:afterAutospacing="0" w:before="0" w:beforeAutospacing="0" w:lineRule="auto"/>
            <w:ind w:left="1440" w:hanging="360"/>
            <w:rPr>
              <w:u w:val="none"/>
            </w:rPr>
          </w:pPr>
          <w:r w:rsidDel="00000000" w:rsidR="00000000" w:rsidRPr="00000000">
            <w:fldChar w:fldCharType="end"/>
          </w:r>
          <w:r w:rsidDel="00000000" w:rsidR="00000000" w:rsidRPr="00000000">
            <w:rPr>
              <w:rtl w:val="0"/>
            </w:rPr>
            <w:t xml:space="preserve">     </w:t>
          </w:r>
          <w:hyperlink w:anchor="_1ci93xb">
            <w:r w:rsidDel="00000000" w:rsidR="00000000" w:rsidRPr="00000000">
              <w:rPr>
                <w:rFonts w:ascii="Times New Roman" w:cs="Times New Roman" w:eastAsia="Times New Roman" w:hAnsi="Times New Roman"/>
                <w:color w:val="000000"/>
                <w:sz w:val="24"/>
                <w:szCs w:val="24"/>
                <w:rtl w:val="0"/>
              </w:rPr>
              <w:t xml:space="preserve">Worksheet 5</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"_1ci93xb" </w:instrText>
            <w:fldChar w:fldCharType="separate"/>
          </w:r>
          <w:r w:rsidDel="00000000" w:rsidR="00000000" w:rsidRPr="00000000">
            <w:rPr>
              <w:rtl w:val="0"/>
            </w:rPr>
          </w:r>
        </w:p>
        <w:p w:rsidR="00000000" w:rsidDel="00000000" w:rsidP="00000000" w:rsidRDefault="00000000" w:rsidRPr="00000000" w14:paraId="0000004D">
          <w:pPr>
            <w:numPr>
              <w:ilvl w:val="0"/>
              <w:numId w:val="19"/>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3whwml4">
            <w:r w:rsidDel="00000000" w:rsidR="00000000" w:rsidRPr="00000000">
              <w:rPr>
                <w:rFonts w:ascii="Times New Roman" w:cs="Times New Roman" w:eastAsia="Times New Roman" w:hAnsi="Times New Roman"/>
                <w:color w:val="000000"/>
                <w:sz w:val="24"/>
                <w:szCs w:val="24"/>
                <w:rtl w:val="0"/>
              </w:rPr>
              <w:t xml:space="preserve">     Worksheet 6</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"_3whwml4" </w:instrText>
            <w:fldChar w:fldCharType="separate"/>
          </w:r>
          <w:r w:rsidDel="00000000" w:rsidR="00000000" w:rsidRPr="00000000">
            <w:rPr>
              <w:rtl w:val="0"/>
            </w:rPr>
          </w:r>
        </w:p>
        <w:p w:rsidR="00000000" w:rsidDel="00000000" w:rsidP="00000000" w:rsidRDefault="00000000" w:rsidRPr="00000000" w14:paraId="0000004E">
          <w:pPr>
            <w:numPr>
              <w:ilvl w:val="0"/>
              <w:numId w:val="19"/>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2bn6wsx">
            <w:r w:rsidDel="00000000" w:rsidR="00000000" w:rsidRPr="00000000">
              <w:rPr>
                <w:rFonts w:ascii="Times New Roman" w:cs="Times New Roman" w:eastAsia="Times New Roman" w:hAnsi="Times New Roman"/>
                <w:color w:val="000000"/>
                <w:sz w:val="24"/>
                <w:szCs w:val="24"/>
                <w:rtl w:val="0"/>
              </w:rPr>
              <w:t xml:space="preserve">     Worksheet 7</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"_2bn6wsx" </w:instrText>
            <w:fldChar w:fldCharType="separate"/>
          </w:r>
          <w:r w:rsidDel="00000000" w:rsidR="00000000" w:rsidRPr="00000000">
            <w:rPr>
              <w:rtl w:val="0"/>
            </w:rPr>
          </w:r>
        </w:p>
        <w:p w:rsidR="00000000" w:rsidDel="00000000" w:rsidP="00000000" w:rsidRDefault="00000000" w:rsidRPr="00000000" w14:paraId="0000004F">
          <w:pPr>
            <w:numPr>
              <w:ilvl w:val="0"/>
              <w:numId w:val="19"/>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qsh70q">
            <w:r w:rsidDel="00000000" w:rsidR="00000000" w:rsidRPr="00000000">
              <w:rPr>
                <w:rFonts w:ascii="Times New Roman" w:cs="Times New Roman" w:eastAsia="Times New Roman" w:hAnsi="Times New Roman"/>
                <w:color w:val="000000"/>
                <w:sz w:val="24"/>
                <w:szCs w:val="24"/>
                <w:rtl w:val="0"/>
              </w:rPr>
              <w:t xml:space="preserve">     Worksheet 8</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"_qsh70q" </w:instrText>
            <w:fldChar w:fldCharType="separate"/>
          </w:r>
          <w:r w:rsidDel="00000000" w:rsidR="00000000" w:rsidRPr="00000000">
            <w:rPr>
              <w:rtl w:val="0"/>
            </w:rPr>
          </w:r>
        </w:p>
        <w:p w:rsidR="00000000" w:rsidDel="00000000" w:rsidP="00000000" w:rsidRDefault="00000000" w:rsidRPr="00000000" w14:paraId="00000050">
          <w:pPr>
            <w:numPr>
              <w:ilvl w:val="0"/>
              <w:numId w:val="19"/>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3as4poj">
            <w:r w:rsidDel="00000000" w:rsidR="00000000" w:rsidRPr="00000000">
              <w:rPr>
                <w:rFonts w:ascii="Times New Roman" w:cs="Times New Roman" w:eastAsia="Times New Roman" w:hAnsi="Times New Roman"/>
                <w:color w:val="000000"/>
                <w:sz w:val="24"/>
                <w:szCs w:val="24"/>
                <w:rtl w:val="0"/>
              </w:rPr>
              <w:t xml:space="preserve">     Worksheet 9</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"_3as4poj" </w:instrText>
            <w:fldChar w:fldCharType="separate"/>
          </w:r>
          <w:r w:rsidDel="00000000" w:rsidR="00000000" w:rsidRPr="00000000">
            <w:rPr>
              <w:rtl w:val="0"/>
            </w:rPr>
          </w:r>
        </w:p>
        <w:p w:rsidR="00000000" w:rsidDel="00000000" w:rsidP="00000000" w:rsidRDefault="00000000" w:rsidRPr="00000000" w14:paraId="00000051">
          <w:pPr>
            <w:numPr>
              <w:ilvl w:val="0"/>
              <w:numId w:val="19"/>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1pxezwc">
            <w:r w:rsidDel="00000000" w:rsidR="00000000" w:rsidRPr="00000000">
              <w:rPr>
                <w:rFonts w:ascii="Times New Roman" w:cs="Times New Roman" w:eastAsia="Times New Roman" w:hAnsi="Times New Roman"/>
                <w:color w:val="000000"/>
                <w:sz w:val="24"/>
                <w:szCs w:val="24"/>
                <w:rtl w:val="0"/>
              </w:rPr>
              <w:t xml:space="preserve">     Worksheet 10</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"_1pxezwc" </w:instrText>
            <w:fldChar w:fldCharType="separate"/>
          </w:r>
          <w:r w:rsidDel="00000000" w:rsidR="00000000" w:rsidRPr="00000000">
            <w:rPr>
              <w:rtl w:val="0"/>
            </w:rPr>
          </w:r>
        </w:p>
        <w:p w:rsidR="00000000" w:rsidDel="00000000" w:rsidP="00000000" w:rsidRDefault="00000000" w:rsidRPr="00000000" w14:paraId="00000052">
          <w:pPr>
            <w:numPr>
              <w:ilvl w:val="0"/>
              <w:numId w:val="19"/>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49x2ik5">
            <w:r w:rsidDel="00000000" w:rsidR="00000000" w:rsidRPr="00000000">
              <w:rPr>
                <w:rFonts w:ascii="Times New Roman" w:cs="Times New Roman" w:eastAsia="Times New Roman" w:hAnsi="Times New Roman"/>
                <w:color w:val="000000"/>
                <w:sz w:val="24"/>
                <w:szCs w:val="24"/>
                <w:rtl w:val="0"/>
              </w:rPr>
              <w:t xml:space="preserve">     Worksheet 11</w:t>
            </w:r>
          </w:hyperlink>
          <w:r w:rsidDel="00000000" w:rsidR="00000000" w:rsidRPr="00000000">
            <w:rPr>
              <w:rtl w:val="0"/>
            </w:rPr>
          </w:r>
        </w:p>
        <w:p w:rsidR="00000000" w:rsidDel="00000000" w:rsidP="00000000" w:rsidRDefault="00000000" w:rsidRPr="00000000" w14:paraId="00000053">
          <w:pPr>
            <w:numPr>
              <w:ilvl w:val="0"/>
              <w:numId w:val="19"/>
            </w:numPr>
            <w:tabs>
              <w:tab w:val="right" w:leader="none" w:pos="9360"/>
            </w:tabs>
            <w:spacing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     Worksheet 12</w:t>
          </w:r>
        </w:p>
        <w:p w:rsidR="00000000" w:rsidDel="00000000" w:rsidP="00000000" w:rsidRDefault="00000000" w:rsidRPr="00000000" w14:paraId="00000054">
          <w:pPr>
            <w:tabs>
              <w:tab w:val="right" w:leader="none" w:pos="9360"/>
            </w:tabs>
            <w:spacing w:before="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"_49x2ik5" </w:instrText>
            <w:fldChar w:fldCharType="separate"/>
          </w:r>
          <w:r w:rsidDel="00000000" w:rsidR="00000000" w:rsidRPr="00000000">
            <w:rPr>
              <w:rtl w:val="0"/>
            </w:rPr>
          </w:r>
        </w:p>
        <w:p w:rsidR="00000000" w:rsidDel="00000000" w:rsidP="00000000" w:rsidRDefault="00000000" w:rsidRPr="00000000" w14:paraId="00000055">
          <w:pPr>
            <w:numPr>
              <w:ilvl w:val="0"/>
              <w:numId w:val="12"/>
            </w:numPr>
            <w:tabs>
              <w:tab w:val="right" w:leader="none" w:pos="9360"/>
            </w:tabs>
            <w:spacing w:after="0" w:afterAutospacing="0" w:before="6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2p2csry">
            <w:r w:rsidDel="00000000" w:rsidR="00000000" w:rsidRPr="00000000">
              <w:rPr>
                <w:rFonts w:ascii="Times New Roman" w:cs="Times New Roman" w:eastAsia="Times New Roman" w:hAnsi="Times New Roman"/>
                <w:color w:val="000000"/>
                <w:sz w:val="24"/>
                <w:szCs w:val="24"/>
                <w:rtl w:val="0"/>
              </w:rPr>
              <w:t xml:space="preserve"> Dashboards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"_2p2csry" </w:instrText>
            <w:fldChar w:fldCharType="separate"/>
          </w:r>
          <w:r w:rsidDel="00000000" w:rsidR="00000000" w:rsidRPr="00000000">
            <w:rPr>
              <w:rtl w:val="0"/>
            </w:rPr>
          </w:r>
        </w:p>
        <w:p w:rsidR="00000000" w:rsidDel="00000000" w:rsidP="00000000" w:rsidRDefault="00000000" w:rsidRPr="00000000" w14:paraId="00000056">
          <w:pPr>
            <w:numPr>
              <w:ilvl w:val="0"/>
              <w:numId w:val="15"/>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147n2zr">
            <w:r w:rsidDel="00000000" w:rsidR="00000000" w:rsidRPr="00000000">
              <w:rPr>
                <w:rFonts w:ascii="Times New Roman" w:cs="Times New Roman" w:eastAsia="Times New Roman" w:hAnsi="Times New Roman"/>
                <w:color w:val="000000"/>
                <w:sz w:val="24"/>
                <w:szCs w:val="24"/>
                <w:rtl w:val="0"/>
              </w:rPr>
              <w:t xml:space="preserve"> Dashboard 1</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"_147n2zr" </w:instrText>
            <w:fldChar w:fldCharType="separate"/>
          </w:r>
          <w:r w:rsidDel="00000000" w:rsidR="00000000" w:rsidRPr="00000000">
            <w:rPr>
              <w:rtl w:val="0"/>
            </w:rPr>
          </w:r>
        </w:p>
        <w:p w:rsidR="00000000" w:rsidDel="00000000" w:rsidP="00000000" w:rsidRDefault="00000000" w:rsidRPr="00000000" w14:paraId="00000057">
          <w:pPr>
            <w:numPr>
              <w:ilvl w:val="0"/>
              <w:numId w:val="15"/>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3o7alnk">
            <w:r w:rsidDel="00000000" w:rsidR="00000000" w:rsidRPr="00000000">
              <w:rPr>
                <w:rFonts w:ascii="Times New Roman" w:cs="Times New Roman" w:eastAsia="Times New Roman" w:hAnsi="Times New Roman"/>
                <w:color w:val="000000"/>
                <w:sz w:val="24"/>
                <w:szCs w:val="24"/>
                <w:rtl w:val="0"/>
              </w:rPr>
              <w:t xml:space="preserve"> Dashboard 2</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"_3o7alnk" </w:instrText>
            <w:fldChar w:fldCharType="separate"/>
          </w:r>
          <w:r w:rsidDel="00000000" w:rsidR="00000000" w:rsidRPr="00000000">
            <w:rPr>
              <w:rtl w:val="0"/>
            </w:rPr>
          </w:r>
        </w:p>
        <w:p w:rsidR="00000000" w:rsidDel="00000000" w:rsidP="00000000" w:rsidRDefault="00000000" w:rsidRPr="00000000" w14:paraId="00000058">
          <w:pPr>
            <w:numPr>
              <w:ilvl w:val="0"/>
              <w:numId w:val="15"/>
            </w:numPr>
            <w:tabs>
              <w:tab w:val="right" w:leader="none" w:pos="9360"/>
            </w:tabs>
            <w:spacing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23ckvvd">
            <w:r w:rsidDel="00000000" w:rsidR="00000000" w:rsidRPr="00000000">
              <w:rPr>
                <w:rFonts w:ascii="Times New Roman" w:cs="Times New Roman" w:eastAsia="Times New Roman" w:hAnsi="Times New Roman"/>
                <w:color w:val="000000"/>
                <w:sz w:val="24"/>
                <w:szCs w:val="24"/>
                <w:rtl w:val="0"/>
              </w:rPr>
              <w:t xml:space="preserve"> Dashboard 3</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"_23ckvvd" </w:instrText>
            <w:fldChar w:fldCharType="separate"/>
          </w:r>
          <w:r w:rsidDel="00000000" w:rsidR="00000000" w:rsidRPr="00000000">
            <w:rPr>
              <w:rtl w:val="0"/>
            </w:rPr>
          </w:r>
        </w:p>
        <w:p w:rsidR="00000000" w:rsidDel="00000000" w:rsidP="00000000" w:rsidRDefault="00000000" w:rsidRPr="00000000" w14:paraId="00000059">
          <w:pPr>
            <w:tabs>
              <w:tab w:val="right" w:leader="none" w:pos="9360"/>
            </w:tabs>
            <w:spacing w:before="200" w:lineRule="auto"/>
            <w:rPr>
              <w:rFonts w:ascii="Times New Roman" w:cs="Times New Roman" w:eastAsia="Times New Roman" w:hAnsi="Times New Roman"/>
              <w:color w:val="000000"/>
              <w:sz w:val="24"/>
              <w:szCs w:val="24"/>
            </w:rPr>
          </w:pPr>
          <w:r w:rsidDel="00000000" w:rsidR="00000000" w:rsidRPr="00000000">
            <w:fldChar w:fldCharType="end"/>
          </w:r>
          <w:hyperlink w:anchor="_1hmsyys">
            <w:r w:rsidDel="00000000" w:rsidR="00000000" w:rsidRPr="00000000">
              <w:rPr>
                <w:rFonts w:ascii="Times New Roman" w:cs="Times New Roman" w:eastAsia="Times New Roman" w:hAnsi="Times New Roman"/>
                <w:b w:val="1"/>
                <w:color w:val="000000"/>
                <w:sz w:val="24"/>
                <w:szCs w:val="24"/>
                <w:rtl w:val="0"/>
              </w:rPr>
              <w:t xml:space="preserve">5. </w:t>
            </w:r>
          </w:hyperlink>
          <w:r w:rsidDel="00000000" w:rsidR="00000000" w:rsidRPr="00000000">
            <w:rPr>
              <w:rFonts w:ascii="Times New Roman" w:cs="Times New Roman" w:eastAsia="Times New Roman" w:hAnsi="Times New Roman"/>
              <w:b w:val="1"/>
              <w:sz w:val="24"/>
              <w:szCs w:val="24"/>
              <w:rtl w:val="0"/>
            </w:rPr>
            <w:t xml:space="preserve">USE CASES</w:t>
          </w:r>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"_1hmsyys" </w:instrText>
            <w:fldChar w:fldCharType="separate"/>
          </w:r>
          <w:r w:rsidDel="00000000" w:rsidR="00000000" w:rsidRPr="00000000">
            <w:rPr>
              <w:rtl w:val="0"/>
            </w:rPr>
          </w:r>
        </w:p>
        <w:p w:rsidR="00000000" w:rsidDel="00000000" w:rsidP="00000000" w:rsidRDefault="00000000" w:rsidRPr="00000000" w14:paraId="0000005A">
          <w:pPr>
            <w:tabs>
              <w:tab w:val="right" w:leader="none" w:pos="9360"/>
            </w:tabs>
            <w:spacing w:before="200" w:lineRule="auto"/>
            <w:rPr>
              <w:rFonts w:ascii="Times New Roman" w:cs="Times New Roman" w:eastAsia="Times New Roman" w:hAnsi="Times New Roman"/>
              <w:b w:val="1"/>
              <w:color w:val="000000"/>
              <w:sz w:val="24"/>
              <w:szCs w:val="24"/>
            </w:rPr>
          </w:pPr>
          <w:r w:rsidDel="00000000" w:rsidR="00000000" w:rsidRPr="00000000">
            <w:fldChar w:fldCharType="end"/>
          </w:r>
          <w:hyperlink w:anchor="_41mghml">
            <w:r w:rsidDel="00000000" w:rsidR="00000000" w:rsidRPr="00000000">
              <w:rPr>
                <w:rFonts w:ascii="Times New Roman" w:cs="Times New Roman" w:eastAsia="Times New Roman" w:hAnsi="Times New Roman"/>
                <w:b w:val="1"/>
                <w:color w:val="000000"/>
                <w:sz w:val="24"/>
                <w:szCs w:val="24"/>
                <w:rtl w:val="0"/>
              </w:rPr>
              <w:t xml:space="preserve">6. </w:t>
            </w:r>
          </w:hyperlink>
          <w:hyperlink w:anchor="_41mghml">
            <w:r w:rsidDel="00000000" w:rsidR="00000000" w:rsidRPr="00000000">
              <w:rPr>
                <w:rFonts w:ascii="Times New Roman" w:cs="Times New Roman" w:eastAsia="Times New Roman" w:hAnsi="Times New Roman"/>
                <w:b w:val="1"/>
                <w:sz w:val="24"/>
                <w:szCs w:val="24"/>
                <w:rtl w:val="0"/>
              </w:rPr>
              <w:t xml:space="preserve">CONCLUSION</w:t>
            </w:r>
          </w:hyperlink>
          <w:r w:rsidDel="00000000" w:rsidR="00000000" w:rsidRPr="00000000">
            <w:fldChar w:fldCharType="begin"/>
            <w:instrText xml:space="preserve"> HYPERLINK \l "_41mghml" </w:instrText>
            <w:fldChar w:fldCharType="separate"/>
          </w:r>
          <w:r w:rsidDel="00000000" w:rsidR="00000000" w:rsidRPr="00000000">
            <w:rPr>
              <w:rtl w:val="0"/>
            </w:rPr>
          </w:r>
        </w:p>
        <w:p w:rsidR="00000000" w:rsidDel="00000000" w:rsidP="00000000" w:rsidRDefault="00000000" w:rsidRPr="00000000" w14:paraId="0000005B">
          <w:pPr>
            <w:tabs>
              <w:tab w:val="right" w:leader="none" w:pos="9360"/>
            </w:tabs>
            <w:spacing w:before="200" w:lineRule="auto"/>
            <w:rPr>
              <w:b w:val="1"/>
              <w:color w:val="000000"/>
            </w:rPr>
          </w:pPr>
          <w:r w:rsidDel="00000000" w:rsidR="00000000" w:rsidRPr="00000000">
            <w:fldChar w:fldCharType="end"/>
          </w:r>
          <w:hyperlink w:anchor="_2grqrue">
            <w:r w:rsidDel="00000000" w:rsidR="00000000" w:rsidRPr="00000000">
              <w:rPr>
                <w:rFonts w:ascii="Times New Roman" w:cs="Times New Roman" w:eastAsia="Times New Roman" w:hAnsi="Times New Roman"/>
                <w:b w:val="1"/>
                <w:color w:val="000000"/>
                <w:sz w:val="24"/>
                <w:szCs w:val="24"/>
                <w:rtl w:val="0"/>
              </w:rPr>
              <w:t xml:space="preserve">7. </w:t>
            </w:r>
          </w:hyperlink>
          <w:r w:rsidDel="00000000" w:rsidR="00000000" w:rsidRPr="00000000">
            <w:rPr>
              <w:rFonts w:ascii="Times New Roman" w:cs="Times New Roman" w:eastAsia="Times New Roman" w:hAnsi="Times New Roman"/>
              <w:b w:val="1"/>
              <w:sz w:val="24"/>
              <w:szCs w:val="24"/>
              <w:rtl w:val="0"/>
            </w:rPr>
            <w:t xml:space="preserve">FUTURE GOALS</w:t>
          </w:r>
          <w:r w:rsidDel="00000000" w:rsidR="00000000" w:rsidRPr="00000000">
            <w:rPr>
              <w:b w:val="1"/>
              <w:color w:val="000000"/>
              <w:rtl w:val="0"/>
            </w:rPr>
            <w:tab/>
          </w:r>
          <w:r w:rsidDel="00000000" w:rsidR="00000000" w:rsidRPr="00000000">
            <w:fldChar w:fldCharType="begin"/>
            <w:instrText xml:space="preserve"> HYPERLINK \l "_2grqrue" </w:instrText>
            <w:fldChar w:fldCharType="separate"/>
          </w:r>
          <w:r w:rsidDel="00000000" w:rsidR="00000000" w:rsidRPr="00000000">
            <w:rPr>
              <w:rtl w:val="0"/>
            </w:rPr>
          </w:r>
        </w:p>
        <w:p w:rsidR="00000000" w:rsidDel="00000000" w:rsidP="00000000" w:rsidRDefault="00000000" w:rsidRPr="00000000" w14:paraId="0000005C">
          <w:pPr>
            <w:tabs>
              <w:tab w:val="right" w:leader="none" w:pos="9360"/>
            </w:tabs>
            <w:spacing w:before="200" w:lineRule="auto"/>
            <w:rPr>
              <w:rFonts w:ascii="Times New Roman" w:cs="Times New Roman" w:eastAsia="Times New Roman" w:hAnsi="Times New Roman"/>
              <w:b w:val="1"/>
              <w:color w:val="000000"/>
              <w:sz w:val="24"/>
              <w:szCs w:val="24"/>
            </w:rPr>
          </w:pPr>
          <w:r w:rsidDel="00000000" w:rsidR="00000000" w:rsidRPr="00000000">
            <w:fldChar w:fldCharType="end"/>
          </w:r>
          <w:hyperlink w:anchor="_3fwokq0">
            <w:r w:rsidDel="00000000" w:rsidR="00000000" w:rsidRPr="00000000">
              <w:rPr>
                <w:rFonts w:ascii="Times New Roman" w:cs="Times New Roman" w:eastAsia="Times New Roman" w:hAnsi="Times New Roman"/>
                <w:b w:val="1"/>
                <w:color w:val="000000"/>
                <w:sz w:val="24"/>
                <w:szCs w:val="24"/>
                <w:rtl w:val="0"/>
              </w:rPr>
              <w:t xml:space="preserve">8. </w:t>
            </w:r>
          </w:hyperlink>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"_3fwokq0" </w:instrText>
            <w:fldChar w:fldCharType="separate"/>
          </w:r>
          <w:r w:rsidDel="00000000" w:rsidR="00000000" w:rsidRPr="00000000">
            <w:rPr>
              <w:rtl w:val="0"/>
            </w:rPr>
          </w:r>
        </w:p>
        <w:p w:rsidR="00000000" w:rsidDel="00000000" w:rsidP="00000000" w:rsidRDefault="00000000" w:rsidRPr="00000000" w14:paraId="0000005D">
          <w:pPr>
            <w:tabs>
              <w:tab w:val="right" w:leader="none" w:pos="9360"/>
            </w:tabs>
            <w:spacing w:after="80" w:before="200" w:lineRule="auto"/>
            <w:rPr>
              <w:b w:val="1"/>
              <w:color w:val="000000"/>
            </w:rPr>
          </w:pPr>
          <w:r w:rsidDel="00000000" w:rsidR="00000000" w:rsidRPr="00000000">
            <w:fldChar w:fldCharType="end"/>
          </w:r>
          <w:hyperlink w:anchor="_1v1yuxt">
            <w:r w:rsidDel="00000000" w:rsidR="00000000" w:rsidRPr="00000000">
              <w:rPr>
                <w:rFonts w:ascii="Times New Roman" w:cs="Times New Roman" w:eastAsia="Times New Roman" w:hAnsi="Times New Roman"/>
                <w:b w:val="1"/>
                <w:color w:val="000000"/>
                <w:sz w:val="24"/>
                <w:szCs w:val="24"/>
                <w:rtl w:val="0"/>
              </w:rPr>
              <w:t xml:space="preserve">9. GITHUB</w:t>
            </w:r>
          </w:hyperlink>
          <w:r w:rsidDel="00000000" w:rsidR="00000000" w:rsidRPr="00000000">
            <w:rPr>
              <w:b w:val="1"/>
              <w:color w:val="000000"/>
              <w:rtl w:val="0"/>
            </w:rPr>
            <w:tab/>
          </w:r>
          <w:r w:rsidDel="00000000" w:rsidR="00000000" w:rsidRPr="00000000">
            <w:fldChar w:fldCharType="end"/>
          </w:r>
        </w:p>
      </w:sdtContent>
    </w:sdt>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ind w:left="720" w:firstLine="0"/>
        <w:rPr>
          <w:u w:val="none"/>
        </w:rPr>
      </w:pPr>
      <w:bookmarkStart w:colFirst="0" w:colLast="0" w:name="_1fob9te" w:id="2"/>
      <w:bookmarkEnd w:id="2"/>
      <w:r w:rsidDel="00000000" w:rsidR="00000000" w:rsidRPr="00000000">
        <w:rPr>
          <w:u w:val="none"/>
          <w:rtl w:val="0"/>
        </w:rPr>
        <w:t xml:space="preserve">INTRODUCTION</w:t>
      </w:r>
    </w:p>
    <w:p w:rsidR="00000000" w:rsidDel="00000000" w:rsidP="00000000" w:rsidRDefault="00000000" w:rsidRPr="00000000" w14:paraId="00000067">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A">
      <w:pPr>
        <w:pStyle w:val="Heading2"/>
        <w:numPr>
          <w:ilvl w:val="0"/>
          <w:numId w:val="17"/>
        </w:numPr>
        <w:spacing w:line="480" w:lineRule="auto"/>
        <w:ind w:left="360" w:hanging="360"/>
        <w:jc w:val="both"/>
        <w:rPr/>
      </w:pPr>
      <w:bookmarkStart w:colFirst="0" w:colLast="0" w:name="_3znysh7" w:id="3"/>
      <w:bookmarkEnd w:id="3"/>
      <w:r w:rsidDel="00000000" w:rsidR="00000000" w:rsidRPr="00000000">
        <w:rPr>
          <w:u w:val="none"/>
          <w:rtl w:val="0"/>
        </w:rPr>
        <w:t xml:space="preserve">Project </w:t>
      </w:r>
      <w:r w:rsidDel="00000000" w:rsidR="00000000" w:rsidRPr="00000000">
        <w:rPr>
          <w:color w:val="000000"/>
          <w:u w:val="none"/>
          <w:rtl w:val="0"/>
        </w:rPr>
        <w:t xml:space="preserve">Summary</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I created interesting and educational visualizations that offer a comprehensive perspective on IPL data and make it understandable to a variety of users, such as team managers, analysts, and cricket fans. It seeks to make a substantial contribution to the field of cricket analytics by using data visualization and analysis methods to extract insightful knowledge from the IPL's rich and dynamic dataset. I've created several visualizations of the players with the most runs and wickets, the high run percentage venues, the effect of winning tosses, and a lot more. Through in-depth analysis and visualization, I was able to gain a better knowledge of player performances, team dynamics, and the IPL ecosystem as a whole.</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Style w:val="Heading2"/>
        <w:numPr>
          <w:ilvl w:val="0"/>
          <w:numId w:val="17"/>
        </w:numPr>
        <w:spacing w:line="480" w:lineRule="auto"/>
        <w:ind w:left="360" w:hanging="360"/>
        <w:jc w:val="both"/>
        <w:rPr/>
      </w:pPr>
      <w:bookmarkStart w:colFirst="0" w:colLast="0" w:name="_2et92p0" w:id="4"/>
      <w:bookmarkEnd w:id="4"/>
      <w:r w:rsidDel="00000000" w:rsidR="00000000" w:rsidRPr="00000000">
        <w:rPr>
          <w:color w:val="000000"/>
          <w:u w:val="none"/>
          <w:rtl w:val="0"/>
        </w:rPr>
        <w:t xml:space="preserve">Purpose</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881"/>
        </w:tabs>
        <w:spacing w:line="480" w:lineRule="auto"/>
        <w:ind w:left="720" w:right="18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Since the Indian Premier League is one of the most fiercely competitive cricket leagues globally, fans, coaches, and pundits all enjoy analyzing and taking notes on their favorite teams.  By leveraging IPL data to create visualizations, fans and cricket enthusiasts might be attracted in. The principal aim of this project is to conduct an analysis using various visualization techniques, with the goal of providing coaches and teams with useful information to help them maximize the performance of their teams. Visualizing team performance, dynamics, and strategies can provide valuable insights on player combinations, strategies, and the interplay of various elements that contribute to a team's success. Visualizations that compare and contrast a player's performance over multiple seasons can be helpful to coaches and teams in identifying patterns, trends, and areas that require improvement.</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881"/>
        </w:tabs>
        <w:spacing w:line="480" w:lineRule="auto"/>
        <w:ind w:left="720" w:righ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Style w:val="Heading2"/>
        <w:numPr>
          <w:ilvl w:val="0"/>
          <w:numId w:val="17"/>
        </w:numPr>
        <w:spacing w:line="480" w:lineRule="auto"/>
        <w:ind w:left="360" w:hanging="360"/>
        <w:jc w:val="both"/>
        <w:rPr/>
      </w:pPr>
      <w:bookmarkStart w:colFirst="0" w:colLast="0" w:name="_tyjcwt" w:id="5"/>
      <w:bookmarkEnd w:id="5"/>
      <w:r w:rsidDel="00000000" w:rsidR="00000000" w:rsidRPr="00000000">
        <w:rPr>
          <w:u w:val="none"/>
          <w:rtl w:val="0"/>
        </w:rPr>
        <w:t xml:space="preserve">Intended Audience</w:t>
      </w:r>
    </w:p>
    <w:p w:rsidR="00000000" w:rsidDel="00000000" w:rsidP="00000000" w:rsidRDefault="00000000" w:rsidRPr="00000000" w14:paraId="00000072">
      <w:pPr>
        <w:numPr>
          <w:ilvl w:val="0"/>
          <w:numId w:val="5"/>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Professor</w:t>
      </w:r>
      <w:r w:rsidDel="00000000" w:rsidR="00000000" w:rsidRPr="00000000">
        <w:rPr>
          <w:rtl w:val="0"/>
        </w:rPr>
      </w:r>
    </w:p>
    <w:p w:rsidR="00000000" w:rsidDel="00000000" w:rsidP="00000000" w:rsidRDefault="00000000" w:rsidRPr="00000000" w14:paraId="00000073">
      <w:pPr>
        <w:numPr>
          <w:ilvl w:val="0"/>
          <w:numId w:val="5"/>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Fellow Students</w:t>
      </w:r>
    </w:p>
    <w:p w:rsidR="00000000" w:rsidDel="00000000" w:rsidP="00000000" w:rsidRDefault="00000000" w:rsidRPr="00000000" w14:paraId="00000074">
      <w:pPr>
        <w:numPr>
          <w:ilvl w:val="0"/>
          <w:numId w:val="5"/>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Cricket Fans .</w:t>
      </w:r>
      <w:r w:rsidDel="00000000" w:rsidR="00000000" w:rsidRPr="00000000">
        <w:rPr>
          <w:rtl w:val="0"/>
        </w:rPr>
      </w:r>
    </w:p>
    <w:p w:rsidR="00000000" w:rsidDel="00000000" w:rsidP="00000000" w:rsidRDefault="00000000" w:rsidRPr="00000000" w14:paraId="00000075">
      <w:pPr>
        <w:numPr>
          <w:ilvl w:val="0"/>
          <w:numId w:val="5"/>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Franchise Teams</w:t>
      </w:r>
    </w:p>
    <w:p w:rsidR="00000000" w:rsidDel="00000000" w:rsidP="00000000" w:rsidRDefault="00000000" w:rsidRPr="00000000" w14:paraId="00000076">
      <w:pPr>
        <w:numPr>
          <w:ilvl w:val="0"/>
          <w:numId w:val="5"/>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Players &amp; Coach.</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Style w:val="Heading1"/>
        <w:ind w:left="720" w:firstLine="0"/>
        <w:rPr>
          <w:u w:val="none"/>
        </w:rPr>
      </w:pPr>
      <w:bookmarkStart w:colFirst="0" w:colLast="0" w:name="_3dy6vkm" w:id="6"/>
      <w:bookmarkEnd w:id="6"/>
      <w:r w:rsidDel="00000000" w:rsidR="00000000" w:rsidRPr="00000000">
        <w:rPr>
          <w:u w:val="none"/>
          <w:rtl w:val="0"/>
        </w:rPr>
        <w:t xml:space="preserve">PROJECT BACKGROUND</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pStyle w:val="Heading2"/>
        <w:numPr>
          <w:ilvl w:val="0"/>
          <w:numId w:val="16"/>
        </w:numPr>
        <w:ind w:left="360" w:hanging="360"/>
        <w:rPr/>
      </w:pPr>
      <w:bookmarkStart w:colFirst="0" w:colLast="0" w:name="_1t3h5sf" w:id="7"/>
      <w:bookmarkEnd w:id="7"/>
      <w:r w:rsidDel="00000000" w:rsidR="00000000" w:rsidRPr="00000000">
        <w:rPr>
          <w:u w:val="none"/>
          <w:rtl w:val="0"/>
        </w:rPr>
        <w:t xml:space="preserve">Project Planning and Scheduling</w:t>
      </w:r>
    </w:p>
    <w:p w:rsidR="00000000" w:rsidDel="00000000" w:rsidP="00000000" w:rsidRDefault="00000000" w:rsidRPr="00000000" w14:paraId="0000007F">
      <w:pPr>
        <w:tabs>
          <w:tab w:val="left" w:leader="none" w:pos="792"/>
        </w:tabs>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numPr>
          <w:ilvl w:val="0"/>
          <w:numId w:val="20"/>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this project, Tableau has been utilized to visualize data pertaining to multiple IPL seasons. This project addresses a variety of visualizations, including whether the team's probability of winning or losing depends on the result of the coin toss, which field is more favorable for the batting or bowling as well side, which team has won the most championships and how many times it won in one season, and so on.The main objective of this research is to investigate this using different visualizations so that teams, players, and coaches may emphasize these visuals to maximize team performance.</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Style w:val="Heading2"/>
        <w:numPr>
          <w:ilvl w:val="0"/>
          <w:numId w:val="16"/>
        </w:numPr>
        <w:ind w:left="360" w:hanging="360"/>
        <w:rPr/>
      </w:pPr>
      <w:bookmarkStart w:colFirst="0" w:colLast="0" w:name="_4d34og8" w:id="8"/>
      <w:bookmarkEnd w:id="8"/>
      <w:r w:rsidDel="00000000" w:rsidR="00000000" w:rsidRPr="00000000">
        <w:rPr>
          <w:u w:val="none"/>
          <w:rtl w:val="0"/>
        </w:rPr>
        <w:t xml:space="preserve">Project Development Approach</w:t>
      </w:r>
    </w:p>
    <w:p w:rsidR="00000000" w:rsidDel="00000000" w:rsidP="00000000" w:rsidRDefault="00000000" w:rsidRPr="00000000" w14:paraId="00000084">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5">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6">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7">
      <w:pPr>
        <w:pStyle w:val="Heading3"/>
        <w:numPr>
          <w:ilvl w:val="0"/>
          <w:numId w:val="8"/>
        </w:numPr>
        <w:spacing w:line="480" w:lineRule="auto"/>
        <w:ind w:left="786" w:hanging="360"/>
        <w:rPr/>
      </w:pPr>
      <w:bookmarkStart w:colFirst="0" w:colLast="0" w:name="_2s8eyo1" w:id="9"/>
      <w:bookmarkEnd w:id="9"/>
      <w:r w:rsidDel="00000000" w:rsidR="00000000" w:rsidRPr="00000000">
        <w:rPr>
          <w:u w:val="none"/>
          <w:rtl w:val="0"/>
        </w:rPr>
        <w:t xml:space="preserve">Tableau</w:t>
      </w:r>
    </w:p>
    <w:p w:rsidR="00000000" w:rsidDel="00000000" w:rsidP="00000000" w:rsidRDefault="00000000" w:rsidRPr="00000000" w14:paraId="00000088">
      <w:pPr>
        <w:numPr>
          <w:ilvl w:val="0"/>
          <w:numId w:val="7"/>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Tableau is a prominent data visualization application for corporate intelligence and data analysis. A wonderful tool for business intelligence and data visualization, Tableau allows you to report on and analyze vast volumes of data. It was established in the United States in 2003, and Salesforce acquired Tableau in June 2019. It helps users create a range of dashboards, stories, maps, and graphs to visualize and analyze data to support business decision-making. Tableau's abundance of unique and intriguing features makes it one of the most popular business intelligence (BI) tools available.</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Style w:val="Heading3"/>
        <w:numPr>
          <w:ilvl w:val="0"/>
          <w:numId w:val="8"/>
        </w:numPr>
        <w:spacing w:line="480" w:lineRule="auto"/>
        <w:ind w:left="786" w:hanging="360"/>
        <w:rPr/>
      </w:pPr>
      <w:bookmarkStart w:colFirst="0" w:colLast="0" w:name="_17dp8vu" w:id="10"/>
      <w:bookmarkEnd w:id="10"/>
      <w:r w:rsidDel="00000000" w:rsidR="00000000" w:rsidRPr="00000000">
        <w:rPr>
          <w:u w:val="none"/>
          <w:rtl w:val="0"/>
        </w:rPr>
        <w:t xml:space="preserve">Tableau Features</w:t>
      </w:r>
    </w:p>
    <w:p w:rsidR="00000000" w:rsidDel="00000000" w:rsidP="00000000" w:rsidRDefault="00000000" w:rsidRPr="00000000" w14:paraId="0000008E">
      <w:pPr>
        <w:ind w:left="786" w:firstLine="0"/>
        <w:rPr/>
      </w:pPr>
      <w:r w:rsidDel="00000000" w:rsidR="00000000" w:rsidRPr="00000000">
        <w:rPr>
          <w:rtl w:val="0"/>
        </w:rPr>
      </w:r>
    </w:p>
    <w:p w:rsidR="00000000" w:rsidDel="00000000" w:rsidP="00000000" w:rsidRDefault="00000000" w:rsidRPr="00000000" w14:paraId="0000008F">
      <w:pPr>
        <w:numPr>
          <w:ilvl w:val="0"/>
          <w:numId w:val="18"/>
        </w:numPr>
        <w:pBdr>
          <w:top w:space="0" w:sz="0" w:val="nil"/>
          <w:left w:space="0" w:sz="0" w:val="nil"/>
          <w:bottom w:space="0" w:sz="0" w:val="nil"/>
          <w:right w:space="0" w:sz="0" w:val="nil"/>
          <w:between w:space="0" w:sz="0" w:val="nil"/>
        </w:pBd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Tableau's user interface is easy to understand and navigate, making it suitable for both novice and expert users.  Tableau is compatible with a large number of data sources, such as databases, spreadsheets, cloud-based data, and more.</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numPr>
          <w:ilvl w:val="0"/>
          <w:numId w:val="18"/>
        </w:numPr>
        <w:pBdr>
          <w:top w:space="0" w:sz="0" w:val="nil"/>
          <w:left w:space="0" w:sz="0" w:val="nil"/>
          <w:bottom w:space="0" w:sz="0" w:val="nil"/>
          <w:right w:space="0" w:sz="0" w:val="nil"/>
          <w:between w:space="0" w:sz="0" w:val="nil"/>
        </w:pBd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has a wide range of visualization choices, such as bar charts, line charts, scatter plots, maps, and more, available with tableau. By fusing several visuals into one display, Tableau users may build interactive dashboards. </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numPr>
          <w:ilvl w:val="0"/>
          <w:numId w:val="18"/>
        </w:numPr>
        <w:pBdr>
          <w:top w:space="0" w:sz="0" w:val="nil"/>
          <w:left w:space="0" w:sz="0" w:val="nil"/>
          <w:bottom w:space="0" w:sz="0" w:val="nil"/>
          <w:right w:space="0" w:sz="0" w:val="nil"/>
          <w:between w:space="0" w:sz="0" w:val="nil"/>
        </w:pBd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Within visualizations, users may effortlessly filter and highlight particular data points, allowing for a more focused investigation of specific data segments or trends. Thanks to Tableau's robust mapping features, users may display geographical data on interactive, educational maps. </w:t>
      </w:r>
    </w:p>
    <w:p w:rsidR="00000000" w:rsidDel="00000000" w:rsidP="00000000" w:rsidRDefault="00000000" w:rsidRPr="00000000" w14:paraId="00000096">
      <w:pPr>
        <w:numPr>
          <w:ilvl w:val="0"/>
          <w:numId w:val="18"/>
        </w:numPr>
        <w:pBdr>
          <w:top w:space="0" w:sz="0" w:val="nil"/>
          <w:left w:space="0" w:sz="0" w:val="nil"/>
          <w:bottom w:space="0" w:sz="0" w:val="nil"/>
          <w:right w:space="0" w:sz="0" w:val="nil"/>
          <w:between w:space="0" w:sz="0" w:val="nil"/>
        </w:pBd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Tableau can link to live data sources for projects that need real-time data updates, guaranteeing that visualizations show the most recent data.  Tableau enables users to share their dashboards and visualizations with others, which promotes cooperation.</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Style w:val="Heading1"/>
        <w:ind w:left="720" w:firstLine="0"/>
        <w:rPr>
          <w:u w:val="none"/>
        </w:rPr>
      </w:pPr>
      <w:bookmarkStart w:colFirst="0" w:colLast="0" w:name="_3rdcrjn" w:id="11"/>
      <w:bookmarkEnd w:id="11"/>
      <w:r w:rsidDel="00000000" w:rsidR="00000000" w:rsidRPr="00000000">
        <w:rPr>
          <w:u w:val="none"/>
          <w:rtl w:val="0"/>
        </w:rPr>
        <w:t xml:space="preserve">DATASET</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numPr>
          <w:ilvl w:val="0"/>
          <w:numId w:val="9"/>
        </w:numPr>
        <w:spacing w:line="480" w:lineRule="auto"/>
        <w:ind w:left="360" w:hanging="360"/>
        <w:jc w:val="both"/>
        <w:rPr/>
      </w:pPr>
      <w:bookmarkStart w:colFirst="0" w:colLast="0" w:name="_26in1rg" w:id="12"/>
      <w:bookmarkEnd w:id="12"/>
      <w:r w:rsidDel="00000000" w:rsidR="00000000" w:rsidRPr="00000000">
        <w:rPr>
          <w:u w:val="none"/>
          <w:rtl w:val="0"/>
        </w:rPr>
        <w:t xml:space="preserve">IPL dataset</w:t>
      </w:r>
    </w:p>
    <w:p w:rsidR="00000000" w:rsidDel="00000000" w:rsidP="00000000" w:rsidRDefault="00000000" w:rsidRPr="00000000" w14:paraId="000000A2">
      <w:pPr>
        <w:numPr>
          <w:ilvl w:val="0"/>
          <w:numId w:val="9"/>
        </w:numPr>
        <w:pBdr>
          <w:top w:space="0" w:sz="0" w:val="nil"/>
          <w:left w:space="0" w:sz="0" w:val="nil"/>
          <w:bottom w:space="0" w:sz="0" w:val="nil"/>
          <w:right w:space="0" w:sz="0" w:val="nil"/>
          <w:between w:space="0" w:sz="0" w:val="nil"/>
        </w:pBdr>
        <w:tabs>
          <w:tab w:val="left" w:leader="none" w:pos="1129"/>
        </w:tabs>
        <w:spacing w:line="480" w:lineRule="auto"/>
        <w:ind w:left="1440" w:right="87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IPL Complete Dataset</w:t>
      </w:r>
    </w:p>
    <w:p w:rsidR="00000000" w:rsidDel="00000000" w:rsidP="00000000" w:rsidRDefault="00000000" w:rsidRPr="00000000" w14:paraId="000000A3">
      <w:pPr>
        <w:numPr>
          <w:ilvl w:val="0"/>
          <w:numId w:val="9"/>
        </w:numPr>
        <w:pBdr>
          <w:top w:space="0" w:sz="0" w:val="nil"/>
          <w:left w:space="0" w:sz="0" w:val="nil"/>
          <w:bottom w:space="0" w:sz="0" w:val="nil"/>
          <w:right w:space="0" w:sz="0" w:val="nil"/>
          <w:between w:space="0" w:sz="0" w:val="nil"/>
        </w:pBdr>
        <w:tabs>
          <w:tab w:val="left" w:leader="none" w:pos="1129"/>
        </w:tabs>
        <w:spacing w:line="480" w:lineRule="auto"/>
        <w:ind w:left="1440" w:right="8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Dataset  Source : Kaggle</w:t>
      </w:r>
    </w:p>
    <w:p w:rsidR="00000000" w:rsidDel="00000000" w:rsidP="00000000" w:rsidRDefault="00000000" w:rsidRPr="00000000" w14:paraId="000000A4">
      <w:pPr>
        <w:numPr>
          <w:ilvl w:val="0"/>
          <w:numId w:val="9"/>
        </w:numPr>
        <w:pBdr>
          <w:top w:space="0" w:sz="0" w:val="nil"/>
          <w:left w:space="0" w:sz="0" w:val="nil"/>
          <w:bottom w:space="0" w:sz="0" w:val="nil"/>
          <w:right w:space="0" w:sz="0" w:val="nil"/>
          <w:between w:space="0" w:sz="0" w:val="nil"/>
        </w:pBdr>
        <w:tabs>
          <w:tab w:val="left" w:leader="none" w:pos="1129"/>
        </w:tabs>
        <w:spacing w:line="480" w:lineRule="auto"/>
        <w:ind w:left="1440" w:right="8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Dataset size  : 51 MB</w:t>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leader="none" w:pos="1129"/>
        </w:tabs>
        <w:spacing w:line="480" w:lineRule="auto"/>
        <w:ind w:left="1440"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left" w:leader="none" w:pos="1129"/>
        </w:tabs>
        <w:spacing w:line="480" w:lineRule="auto"/>
        <w:ind w:left="1440"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leader="none" w:pos="1129"/>
        </w:tabs>
        <w:spacing w:line="480" w:lineRule="auto"/>
        <w:ind w:left="1440"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left" w:leader="none" w:pos="1129"/>
        </w:tabs>
        <w:spacing w:line="480" w:lineRule="auto"/>
        <w:ind w:left="1440"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leader="none" w:pos="1129"/>
        </w:tabs>
        <w:spacing w:line="480" w:lineRule="auto"/>
        <w:ind w:left="1440"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left" w:leader="none" w:pos="1129"/>
        </w:tabs>
        <w:spacing w:line="480" w:lineRule="auto"/>
        <w:ind w:left="0"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left" w:leader="none" w:pos="1129"/>
        </w:tabs>
        <w:spacing w:line="480" w:lineRule="auto"/>
        <w:ind w:left="2628" w:right="871"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352425</wp:posOffset>
            </wp:positionV>
            <wp:extent cx="5943600" cy="3454400"/>
            <wp:effectExtent b="0" l="0" r="0" t="0"/>
            <wp:wrapTopAndBottom distB="114300" distT="114300"/>
            <wp:docPr id="1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454400"/>
                    </a:xfrm>
                    <a:prstGeom prst="rect"/>
                    <a:ln/>
                  </pic:spPr>
                </pic:pic>
              </a:graphicData>
            </a:graphic>
          </wp:anchor>
        </w:drawing>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left" w:leader="none" w:pos="1129"/>
        </w:tabs>
        <w:spacing w:line="480" w:lineRule="auto"/>
        <w:ind w:left="2628"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left" w:leader="none" w:pos="1129"/>
        </w:tabs>
        <w:spacing w:line="480" w:lineRule="auto"/>
        <w:ind w:left="2628"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left" w:leader="none" w:pos="1129"/>
        </w:tabs>
        <w:spacing w:line="480" w:lineRule="auto"/>
        <w:ind w:left="2628"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left" w:leader="none" w:pos="1129"/>
        </w:tabs>
        <w:spacing w:line="480" w:lineRule="auto"/>
        <w:ind w:left="2628"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left" w:leader="none" w:pos="1129"/>
        </w:tabs>
        <w:spacing w:line="480" w:lineRule="auto"/>
        <w:ind w:left="2628"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Style w:val="Heading2"/>
        <w:numPr>
          <w:ilvl w:val="0"/>
          <w:numId w:val="9"/>
        </w:numPr>
        <w:spacing w:before="0" w:line="480" w:lineRule="auto"/>
        <w:ind w:left="360" w:hanging="360"/>
        <w:jc w:val="both"/>
        <w:rPr/>
      </w:pPr>
      <w:bookmarkStart w:colFirst="0" w:colLast="0" w:name="_lnxbz9" w:id="13"/>
      <w:bookmarkEnd w:id="13"/>
      <w:r w:rsidDel="00000000" w:rsidR="00000000" w:rsidRPr="00000000">
        <w:rPr>
          <w:u w:val="none"/>
          <w:rtl w:val="0"/>
        </w:rPr>
        <w:t xml:space="preserve">Preprocessing </w:t>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numPr>
          <w:ilvl w:val="0"/>
          <w:numId w:val="9"/>
        </w:numPr>
        <w:tabs>
          <w:tab w:val="left" w:leader="none" w:pos="1129"/>
        </w:tabs>
        <w:spacing w:line="720" w:lineRule="auto"/>
        <w:ind w:left="1440" w:right="8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dataset comprises a total of 4 individual datasets.</w:t>
      </w:r>
      <w:r w:rsidDel="00000000" w:rsidR="00000000" w:rsidRPr="00000000">
        <w:rPr>
          <w:rtl w:val="0"/>
        </w:rPr>
      </w:r>
    </w:p>
    <w:p w:rsidR="00000000" w:rsidDel="00000000" w:rsidP="00000000" w:rsidRDefault="00000000" w:rsidRPr="00000000" w14:paraId="000000B4">
      <w:pPr>
        <w:numPr>
          <w:ilvl w:val="0"/>
          <w:numId w:val="9"/>
        </w:numPr>
        <w:tabs>
          <w:tab w:val="left" w:leader="none" w:pos="1129"/>
        </w:tabs>
        <w:spacing w:line="720" w:lineRule="auto"/>
        <w:ind w:left="1440" w:right="8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dropped multiple unwanted columns and also removed all missing values</w:t>
      </w:r>
    </w:p>
    <w:p w:rsidR="00000000" w:rsidDel="00000000" w:rsidP="00000000" w:rsidRDefault="00000000" w:rsidRPr="00000000" w14:paraId="000000B5">
      <w:pPr>
        <w:numPr>
          <w:ilvl w:val="0"/>
          <w:numId w:val="9"/>
        </w:numPr>
        <w:tabs>
          <w:tab w:val="left" w:leader="none" w:pos="1129"/>
        </w:tabs>
        <w:spacing w:line="720" w:lineRule="auto"/>
        <w:ind w:left="1440" w:right="8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the dataset was already cleaned, so not much preprocessing was required on the data.</w:t>
      </w:r>
    </w:p>
    <w:p w:rsidR="00000000" w:rsidDel="00000000" w:rsidP="00000000" w:rsidRDefault="00000000" w:rsidRPr="00000000" w14:paraId="000000B6">
      <w:pPr>
        <w:numPr>
          <w:ilvl w:val="0"/>
          <w:numId w:val="9"/>
        </w:numPr>
        <w:tabs>
          <w:tab w:val="left" w:leader="none" w:pos="1129"/>
        </w:tabs>
        <w:spacing w:line="720" w:lineRule="auto"/>
        <w:ind w:left="1440" w:right="8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 number of columns available for visualizations are 39.</w:t>
      </w:r>
    </w:p>
    <w:p w:rsidR="00000000" w:rsidDel="00000000" w:rsidP="00000000" w:rsidRDefault="00000000" w:rsidRPr="00000000" w14:paraId="000000B7">
      <w:pPr>
        <w:pStyle w:val="Heading2"/>
        <w:numPr>
          <w:ilvl w:val="0"/>
          <w:numId w:val="9"/>
        </w:numPr>
        <w:spacing w:before="0" w:line="480" w:lineRule="auto"/>
        <w:ind w:left="360" w:hanging="360"/>
        <w:jc w:val="both"/>
        <w:rPr/>
      </w:pPr>
      <w:bookmarkStart w:colFirst="0" w:colLast="0" w:name="_35nkun2" w:id="14"/>
      <w:bookmarkEnd w:id="14"/>
      <w:r w:rsidDel="00000000" w:rsidR="00000000" w:rsidRPr="00000000">
        <w:rPr>
          <w:u w:val="none"/>
          <w:rtl w:val="0"/>
        </w:rPr>
        <w:t xml:space="preserve">Data Fields</w:t>
      </w:r>
    </w:p>
    <w:p w:rsidR="00000000" w:rsidDel="00000000" w:rsidP="00000000" w:rsidRDefault="00000000" w:rsidRPr="00000000" w14:paraId="000000B8">
      <w:pPr>
        <w:ind w:left="36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114300</wp:posOffset>
            </wp:positionV>
            <wp:extent cx="4381500" cy="6353175"/>
            <wp:effectExtent b="0" l="0" r="0" t="0"/>
            <wp:wrapTopAndBottom distB="114300" distT="114300"/>
            <wp:docPr id="1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381500" cy="6353175"/>
                    </a:xfrm>
                    <a:prstGeom prst="rect"/>
                    <a:ln/>
                  </pic:spPr>
                </pic:pic>
              </a:graphicData>
            </a:graphic>
          </wp:anchor>
        </w:drawing>
      </w:r>
    </w:p>
    <w:p w:rsidR="00000000" w:rsidDel="00000000" w:rsidP="00000000" w:rsidRDefault="00000000" w:rsidRPr="00000000" w14:paraId="000000B9">
      <w:pPr>
        <w:ind w:left="360" w:firstLine="0"/>
        <w:rPr/>
      </w:pPr>
      <w:r w:rsidDel="00000000" w:rsidR="00000000" w:rsidRPr="00000000">
        <w:rPr>
          <w:rtl w:val="0"/>
        </w:rPr>
      </w:r>
    </w:p>
    <w:p w:rsidR="00000000" w:rsidDel="00000000" w:rsidP="00000000" w:rsidRDefault="00000000" w:rsidRPr="00000000" w14:paraId="000000BA">
      <w:pPr>
        <w:ind w:left="360" w:firstLine="0"/>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pStyle w:val="Heading1"/>
        <w:ind w:left="720" w:firstLine="0"/>
        <w:rPr>
          <w:u w:val="none"/>
        </w:rPr>
      </w:pPr>
      <w:bookmarkStart w:colFirst="0" w:colLast="0" w:name="_1ksv4uv" w:id="15"/>
      <w:bookmarkEnd w:id="15"/>
      <w:r w:rsidDel="00000000" w:rsidR="00000000" w:rsidRPr="00000000">
        <w:rPr>
          <w:u w:val="none"/>
          <w:rtl w:val="0"/>
        </w:rPr>
        <w:t xml:space="preserve">DATA VISUALIZATION</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numPr>
          <w:ilvl w:val="0"/>
          <w:numId w:val="1"/>
        </w:numPr>
        <w:ind w:left="360" w:hanging="360"/>
        <w:rPr/>
      </w:pPr>
      <w:bookmarkStart w:colFirst="0" w:colLast="0" w:name="_44sinio" w:id="16"/>
      <w:bookmarkEnd w:id="16"/>
      <w:r w:rsidDel="00000000" w:rsidR="00000000" w:rsidRPr="00000000">
        <w:rPr>
          <w:u w:val="none"/>
          <w:rtl w:val="0"/>
        </w:rPr>
        <w:t xml:space="preserve">Process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numPr>
          <w:ilvl w:val="0"/>
          <w:numId w:val="23"/>
        </w:numPr>
        <w:ind w:left="786" w:hanging="360"/>
        <w:rPr/>
      </w:pPr>
      <w:bookmarkStart w:colFirst="0" w:colLast="0" w:name="_2jxsxqh" w:id="17"/>
      <w:bookmarkEnd w:id="17"/>
      <w:r w:rsidDel="00000000" w:rsidR="00000000" w:rsidRPr="00000000">
        <w:rPr>
          <w:u w:val="none"/>
          <w:rtl w:val="0"/>
        </w:rPr>
        <w:t xml:space="preserve">Importing Dataset to Tableau </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numPr>
          <w:ilvl w:val="0"/>
          <w:numId w:val="14"/>
        </w:numPr>
        <w:pBdr>
          <w:top w:color="000000" w:space="0" w:sz="0" w:val="none"/>
          <w:bottom w:color="000000" w:space="0" w:sz="0" w:val="none"/>
          <w:right w:color="000000" w:space="0" w:sz="0" w:val="none"/>
          <w:between w:color="000000" w:space="0" w:sz="0" w:val="none"/>
        </w:pBdr>
        <w:shd w:fill="ffffff" w:val="clear"/>
        <w:spacing w:line="48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First step here is to locate the tableau text file connector.</w:t>
      </w:r>
    </w:p>
    <w:p w:rsidR="00000000" w:rsidDel="00000000" w:rsidP="00000000" w:rsidRDefault="00000000" w:rsidRPr="00000000" w14:paraId="000000C4">
      <w:pPr>
        <w:numPr>
          <w:ilvl w:val="0"/>
          <w:numId w:val="14"/>
        </w:numPr>
        <w:pBdr>
          <w:top w:color="000000" w:space="0" w:sz="0" w:val="none"/>
          <w:bottom w:color="000000" w:space="0" w:sz="0" w:val="none"/>
          <w:right w:color="000000" w:space="0" w:sz="0" w:val="none"/>
          <w:between w:color="000000" w:space="0" w:sz="0" w:val="none"/>
        </w:pBdr>
        <w:shd w:fill="ffffff" w:val="clear"/>
        <w:spacing w:line="48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In the second step we will go for the CSV file connector.</w:t>
      </w:r>
    </w:p>
    <w:p w:rsidR="00000000" w:rsidDel="00000000" w:rsidP="00000000" w:rsidRDefault="00000000" w:rsidRPr="00000000" w14:paraId="000000C5">
      <w:pPr>
        <w:numPr>
          <w:ilvl w:val="0"/>
          <w:numId w:val="14"/>
        </w:numPr>
        <w:pBdr>
          <w:top w:color="000000" w:space="0" w:sz="0" w:val="none"/>
          <w:bottom w:color="000000" w:space="0" w:sz="0" w:val="none"/>
          <w:right w:color="000000" w:space="0" w:sz="0" w:val="none"/>
          <w:between w:color="000000" w:space="0" w:sz="0" w:val="none"/>
        </w:pBdr>
        <w:shd w:fill="ffffff" w:val="clear"/>
        <w:spacing w:line="48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In the third step we will locate our CSV from our local computer.</w:t>
      </w:r>
    </w:p>
    <w:p w:rsidR="00000000" w:rsidDel="00000000" w:rsidP="00000000" w:rsidRDefault="00000000" w:rsidRPr="00000000" w14:paraId="000000C6">
      <w:pPr>
        <w:numPr>
          <w:ilvl w:val="0"/>
          <w:numId w:val="14"/>
        </w:numPr>
        <w:pBdr>
          <w:top w:color="000000" w:space="0" w:sz="0" w:val="none"/>
          <w:bottom w:color="000000" w:space="0" w:sz="0" w:val="none"/>
          <w:right w:color="000000" w:space="0" w:sz="0" w:val="none"/>
          <w:between w:color="000000" w:space="0" w:sz="0" w:val="none"/>
        </w:pBdr>
        <w:shd w:fill="ffffff" w:val="clear"/>
        <w:spacing w:after="60" w:line="48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In the last and fourth step we will configure the CSV text file properties.</w:t>
      </w:r>
    </w:p>
    <w:p w:rsidR="00000000" w:rsidDel="00000000" w:rsidP="00000000" w:rsidRDefault="00000000" w:rsidRPr="00000000" w14:paraId="000000C7">
      <w:pPr>
        <w:pBdr>
          <w:top w:color="000000" w:space="0" w:sz="0" w:val="none"/>
          <w:bottom w:color="000000" w:space="0" w:sz="0" w:val="none"/>
          <w:right w:color="000000" w:space="0" w:sz="0" w:val="none"/>
          <w:between w:color="000000" w:space="0" w:sz="0" w:val="none"/>
        </w:pBdr>
        <w:shd w:fill="ffffff" w:val="clear"/>
        <w:spacing w:after="60" w:line="480" w:lineRule="auto"/>
        <w:ind w:left="144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8">
      <w:pPr>
        <w:pBdr>
          <w:top w:color="000000" w:space="0" w:sz="0" w:val="none"/>
          <w:bottom w:color="000000" w:space="0" w:sz="0" w:val="none"/>
          <w:right w:color="000000" w:space="0" w:sz="0" w:val="none"/>
          <w:between w:color="000000" w:space="0" w:sz="0" w:val="none"/>
        </w:pBdr>
        <w:shd w:fill="ffffff" w:val="clear"/>
        <w:spacing w:after="60" w:lineRule="auto"/>
        <w:ind w:left="144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9">
      <w:pPr>
        <w:pStyle w:val="Heading3"/>
        <w:numPr>
          <w:ilvl w:val="0"/>
          <w:numId w:val="23"/>
        </w:numPr>
        <w:ind w:left="786" w:hanging="360"/>
        <w:rPr/>
      </w:pPr>
      <w:bookmarkStart w:colFirst="0" w:colLast="0" w:name="_z337ya" w:id="18"/>
      <w:bookmarkEnd w:id="18"/>
      <w:r w:rsidDel="00000000" w:rsidR="00000000" w:rsidRPr="00000000">
        <w:rPr>
          <w:u w:val="none"/>
          <w:rtl w:val="0"/>
        </w:rPr>
        <w:t xml:space="preserve">Creating different Worksheets</w:t>
      </w:r>
    </w:p>
    <w:p w:rsidR="00000000" w:rsidDel="00000000" w:rsidP="00000000" w:rsidRDefault="00000000" w:rsidRPr="00000000" w14:paraId="000000CA">
      <w:pP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B">
      <w:pPr>
        <w:numPr>
          <w:ilvl w:val="0"/>
          <w:numId w:val="10"/>
        </w:numPr>
        <w:pBdr>
          <w:top w:color="000000" w:space="0" w:sz="0" w:val="none"/>
          <w:bottom w:color="000000" w:space="0" w:sz="0" w:val="none"/>
          <w:right w:color="000000" w:space="0" w:sz="0" w:val="none"/>
          <w:between w:color="000000" w:space="0" w:sz="0" w:val="none"/>
        </w:pBdr>
        <w:shd w:fill="ffffff" w:val="clear"/>
        <w:spacing w:line="48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I have created a total of 12 worksheets for player and team statistic  visualizations over different seasons.</w:t>
      </w:r>
    </w:p>
    <w:p w:rsidR="00000000" w:rsidDel="00000000" w:rsidP="00000000" w:rsidRDefault="00000000" w:rsidRPr="00000000" w14:paraId="000000CC">
      <w:pPr>
        <w:numPr>
          <w:ilvl w:val="0"/>
          <w:numId w:val="10"/>
        </w:numPr>
        <w:pBdr>
          <w:top w:color="000000" w:space="0" w:sz="0" w:val="none"/>
          <w:bottom w:color="000000" w:space="0" w:sz="0" w:val="none"/>
          <w:right w:color="000000" w:space="0" w:sz="0" w:val="none"/>
          <w:between w:color="000000" w:space="0" w:sz="0" w:val="none"/>
        </w:pBdr>
        <w:shd w:fill="ffffff" w:val="clear"/>
        <w:spacing w:line="48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I have further given a detailed explanation for each and every sheet with proper headings in sheets too.</w:t>
      </w:r>
    </w:p>
    <w:p w:rsidR="00000000" w:rsidDel="00000000" w:rsidP="00000000" w:rsidRDefault="00000000" w:rsidRPr="00000000" w14:paraId="000000CD">
      <w:pPr>
        <w:numPr>
          <w:ilvl w:val="0"/>
          <w:numId w:val="10"/>
        </w:numPr>
        <w:pBdr>
          <w:top w:color="000000" w:space="0" w:sz="0" w:val="none"/>
          <w:bottom w:color="000000" w:space="0" w:sz="0" w:val="none"/>
          <w:right w:color="000000" w:space="0" w:sz="0" w:val="none"/>
          <w:between w:color="000000" w:space="0" w:sz="0" w:val="none"/>
        </w:pBdr>
        <w:shd w:fill="ffffff" w:val="clear"/>
        <w:spacing w:after="60" w:line="48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The team with the most wins overall, the average win percentage of each team, the team with the most wins in coin flips, the various ways that a toss affects a team's win rate, and many other significant statistics were displayed.</w:t>
      </w:r>
    </w:p>
    <w:p w:rsidR="00000000" w:rsidDel="00000000" w:rsidP="00000000" w:rsidRDefault="00000000" w:rsidRPr="00000000" w14:paraId="000000CE">
      <w:pPr>
        <w:pBdr>
          <w:top w:color="000000" w:space="0" w:sz="0" w:val="none"/>
          <w:bottom w:color="000000" w:space="0" w:sz="0" w:val="none"/>
          <w:right w:color="000000" w:space="0" w:sz="0" w:val="none"/>
          <w:between w:color="000000"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F">
      <w:pPr>
        <w:pBdr>
          <w:top w:color="000000" w:space="0" w:sz="0" w:val="none"/>
          <w:bottom w:color="000000" w:space="0" w:sz="0" w:val="none"/>
          <w:right w:color="000000" w:space="0" w:sz="0" w:val="none"/>
          <w:between w:color="000000"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D0">
      <w:pPr>
        <w:pBdr>
          <w:top w:color="000000" w:space="0" w:sz="0" w:val="none"/>
          <w:bottom w:color="000000" w:space="0" w:sz="0" w:val="none"/>
          <w:right w:color="000000" w:space="0" w:sz="0" w:val="none"/>
          <w:between w:color="000000"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D1">
      <w:pPr>
        <w:pBdr>
          <w:top w:color="000000" w:space="0" w:sz="0" w:val="none"/>
          <w:bottom w:color="000000" w:space="0" w:sz="0" w:val="none"/>
          <w:right w:color="000000" w:space="0" w:sz="0" w:val="none"/>
          <w:between w:color="000000"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D2">
      <w:pPr>
        <w:pBdr>
          <w:top w:color="000000" w:space="0" w:sz="0" w:val="none"/>
          <w:bottom w:color="000000" w:space="0" w:sz="0" w:val="none"/>
          <w:right w:color="000000" w:space="0" w:sz="0" w:val="none"/>
          <w:between w:color="000000"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D3">
      <w:pPr>
        <w:pBdr>
          <w:top w:color="000000" w:space="0" w:sz="0" w:val="none"/>
          <w:bottom w:color="000000" w:space="0" w:sz="0" w:val="none"/>
          <w:right w:color="000000" w:space="0" w:sz="0" w:val="none"/>
          <w:between w:color="000000"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D4">
      <w:pPr>
        <w:pBdr>
          <w:top w:color="000000" w:space="0" w:sz="0" w:val="none"/>
          <w:bottom w:color="000000" w:space="0" w:sz="0" w:val="none"/>
          <w:right w:color="000000" w:space="0" w:sz="0" w:val="none"/>
          <w:between w:color="000000" w:space="0" w:sz="0" w:val="none"/>
        </w:pBdr>
        <w:shd w:fill="ffffff" w:val="clear"/>
        <w:spacing w:after="6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D5">
      <w:pPr>
        <w:pStyle w:val="Heading3"/>
        <w:numPr>
          <w:ilvl w:val="0"/>
          <w:numId w:val="23"/>
        </w:numPr>
        <w:spacing w:before="0" w:line="480" w:lineRule="auto"/>
        <w:ind w:left="786" w:hanging="360"/>
        <w:rPr/>
      </w:pPr>
      <w:bookmarkStart w:colFirst="0" w:colLast="0" w:name="_3j2qqm3" w:id="19"/>
      <w:bookmarkEnd w:id="19"/>
      <w:r w:rsidDel="00000000" w:rsidR="00000000" w:rsidRPr="00000000">
        <w:rPr>
          <w:u w:val="none"/>
          <w:rtl w:val="0"/>
        </w:rPr>
        <w:t xml:space="preserve">Worksheet 1:</w:t>
      </w:r>
      <w:r w:rsidDel="00000000" w:rsidR="00000000" w:rsidRPr="00000000">
        <w:rPr>
          <w:i w:val="1"/>
          <w:u w:val="none"/>
          <w:rtl w:val="0"/>
        </w:rPr>
        <w:t xml:space="preserve"> </w:t>
      </w:r>
      <w:r w:rsidDel="00000000" w:rsidR="00000000" w:rsidRPr="00000000">
        <w:rPr>
          <w:rtl w:val="0"/>
        </w:rPr>
      </w:r>
    </w:p>
    <w:p w:rsidR="00000000" w:rsidDel="00000000" w:rsidP="00000000" w:rsidRDefault="00000000" w:rsidRPr="00000000" w14:paraId="000000D6">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wins for each Franchise in the overall season of IPL, where Mumbai Indian leads with 109 wins, followed by Chennai Super Kings with 100 wins.</w:t>
      </w:r>
    </w:p>
    <w:p w:rsidR="00000000" w:rsidDel="00000000" w:rsidP="00000000" w:rsidRDefault="00000000" w:rsidRPr="00000000" w14:paraId="000000D7">
      <w:pPr>
        <w:ind w:left="786" w:firstLine="0"/>
        <w:rPr/>
      </w:pPr>
      <w:r w:rsidDel="00000000" w:rsidR="00000000" w:rsidRPr="00000000">
        <w:rPr>
          <w:rtl w:val="0"/>
        </w:rPr>
      </w:r>
    </w:p>
    <w:p w:rsidR="00000000" w:rsidDel="00000000" w:rsidP="00000000" w:rsidRDefault="00000000" w:rsidRPr="00000000" w14:paraId="000000D8">
      <w:pPr>
        <w:ind w:left="786" w:firstLine="0"/>
        <w:rPr/>
      </w:pPr>
      <w:r w:rsidDel="00000000" w:rsidR="00000000" w:rsidRPr="00000000">
        <w:rPr/>
        <w:drawing>
          <wp:inline distB="114300" distT="114300" distL="114300" distR="114300">
            <wp:extent cx="5943600" cy="3035300"/>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786" w:firstLine="0"/>
        <w:rPr/>
      </w:pPr>
      <w:r w:rsidDel="00000000" w:rsidR="00000000" w:rsidRPr="00000000">
        <w:rPr>
          <w:rtl w:val="0"/>
        </w:rPr>
      </w:r>
    </w:p>
    <w:p w:rsidR="00000000" w:rsidDel="00000000" w:rsidP="00000000" w:rsidRDefault="00000000" w:rsidRPr="00000000" w14:paraId="000000DA">
      <w:pPr>
        <w:ind w:left="786" w:firstLine="0"/>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3"/>
        <w:numPr>
          <w:ilvl w:val="0"/>
          <w:numId w:val="23"/>
        </w:numPr>
        <w:ind w:left="786" w:hanging="360"/>
        <w:rPr/>
      </w:pPr>
      <w:bookmarkStart w:colFirst="0" w:colLast="0" w:name="_1y810tw" w:id="20"/>
      <w:bookmarkEnd w:id="20"/>
      <w:r w:rsidDel="00000000" w:rsidR="00000000" w:rsidRPr="00000000">
        <w:rPr>
          <w:u w:val="none"/>
          <w:rtl w:val="0"/>
        </w:rPr>
        <w:t xml:space="preserve">Worksheet 2:</w:t>
      </w:r>
    </w:p>
    <w:p w:rsidR="00000000" w:rsidDel="00000000" w:rsidP="00000000" w:rsidRDefault="00000000" w:rsidRPr="00000000" w14:paraId="000000EC">
      <w:pPr>
        <w:ind w:left="786" w:firstLine="0"/>
        <w:rPr/>
      </w:pPr>
      <w:r w:rsidDel="00000000" w:rsidR="00000000" w:rsidRPr="00000000">
        <w:rPr>
          <w:rtl w:val="0"/>
        </w:rPr>
      </w:r>
    </w:p>
    <w:p w:rsidR="00000000" w:rsidDel="00000000" w:rsidP="00000000" w:rsidRDefault="00000000" w:rsidRPr="00000000" w14:paraId="000000ED">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average winning percentage of a particular team on the basis of wickets, in the following seasons as per you search.</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5943600" cy="30480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3"/>
        <w:numPr>
          <w:ilvl w:val="0"/>
          <w:numId w:val="23"/>
        </w:numPr>
        <w:ind w:left="786" w:hanging="360"/>
        <w:rPr/>
      </w:pPr>
      <w:bookmarkStart w:colFirst="0" w:colLast="0" w:name="_4i7ojhp" w:id="21"/>
      <w:bookmarkEnd w:id="21"/>
      <w:r w:rsidDel="00000000" w:rsidR="00000000" w:rsidRPr="00000000">
        <w:rPr>
          <w:u w:val="none"/>
          <w:rtl w:val="0"/>
        </w:rPr>
        <w:t xml:space="preserve">Worksheet 3:</w:t>
      </w:r>
    </w:p>
    <w:p w:rsidR="00000000" w:rsidDel="00000000" w:rsidP="00000000" w:rsidRDefault="00000000" w:rsidRPr="00000000" w14:paraId="000000FF">
      <w:pPr>
        <w:ind w:left="786" w:firstLine="0"/>
        <w:rPr/>
      </w:pPr>
      <w:r w:rsidDel="00000000" w:rsidR="00000000" w:rsidRPr="00000000">
        <w:rPr>
          <w:rtl w:val="0"/>
        </w:rPr>
      </w:r>
    </w:p>
    <w:p w:rsidR="00000000" w:rsidDel="00000000" w:rsidP="00000000" w:rsidRDefault="00000000" w:rsidRPr="00000000" w14:paraId="00000100">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shows the winning percentage of a particular team over the number of matches played in the total season. Here, Mumbai Indians have the highest winning percentage of 14.42% in total.</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114300" distT="114300" distL="114300" distR="114300">
            <wp:extent cx="5943600" cy="3048000"/>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numPr>
          <w:ilvl w:val="0"/>
          <w:numId w:val="23"/>
        </w:numPr>
        <w:spacing w:line="480" w:lineRule="auto"/>
        <w:ind w:left="786" w:hanging="360"/>
        <w:rPr/>
      </w:pPr>
      <w:bookmarkStart w:colFirst="0" w:colLast="0" w:name="_2xcytpi" w:id="22"/>
      <w:bookmarkEnd w:id="22"/>
      <w:r w:rsidDel="00000000" w:rsidR="00000000" w:rsidRPr="00000000">
        <w:rPr>
          <w:u w:val="none"/>
          <w:rtl w:val="0"/>
        </w:rPr>
        <w:t xml:space="preserve">Worksheet 4:</w:t>
      </w:r>
    </w:p>
    <w:p w:rsidR="00000000" w:rsidDel="00000000" w:rsidP="00000000" w:rsidRDefault="00000000" w:rsidRPr="00000000" w14:paraId="00000116">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average of  wins by runs for a particular team in each seasons, where Chennai Super Kings were seen leading with overall average of  17.57%, followed by Mumbai Indians with 16.97% in total.</w:t>
      </w:r>
    </w:p>
    <w:p w:rsidR="00000000" w:rsidDel="00000000" w:rsidP="00000000" w:rsidRDefault="00000000" w:rsidRPr="00000000" w14:paraId="0000011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5943600" cy="30480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3"/>
        <w:numPr>
          <w:ilvl w:val="0"/>
          <w:numId w:val="23"/>
        </w:numPr>
        <w:ind w:left="786" w:hanging="360"/>
        <w:rPr/>
      </w:pPr>
      <w:bookmarkStart w:colFirst="0" w:colLast="0" w:name="_1ci93xb" w:id="23"/>
      <w:bookmarkEnd w:id="23"/>
      <w:r w:rsidDel="00000000" w:rsidR="00000000" w:rsidRPr="00000000">
        <w:rPr>
          <w:u w:val="none"/>
          <w:rtl w:val="0"/>
        </w:rPr>
        <w:t xml:space="preserve">Worksheet 5:</w:t>
      </w:r>
    </w:p>
    <w:p w:rsidR="00000000" w:rsidDel="00000000" w:rsidP="00000000" w:rsidRDefault="00000000" w:rsidRPr="00000000" w14:paraId="0000012B">
      <w:pPr>
        <w:ind w:left="786" w:firstLine="0"/>
        <w:rPr/>
      </w:pPr>
      <w:r w:rsidDel="00000000" w:rsidR="00000000" w:rsidRPr="00000000">
        <w:rPr>
          <w:rtl w:val="0"/>
        </w:rPr>
      </w:r>
    </w:p>
    <w:p w:rsidR="00000000" w:rsidDel="00000000" w:rsidP="00000000" w:rsidRDefault="00000000" w:rsidRPr="00000000" w14:paraId="0000012C">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list of top 20 players who have scored the most number of runs in entire IPL seasons. Virat Kohli was the only player who represented a single team from the start of IPL inaugural season and was leading run getter with 5,434 runs.</w:t>
      </w:r>
    </w:p>
    <w:p w:rsidR="00000000" w:rsidDel="00000000" w:rsidP="00000000" w:rsidRDefault="00000000" w:rsidRPr="00000000" w14:paraId="0000012D">
      <w:pPr>
        <w:ind w:left="786" w:firstLine="0"/>
        <w:rPr/>
      </w:pP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114300" distT="114300" distL="114300" distR="114300">
            <wp:extent cx="5943600" cy="3200400"/>
            <wp:effectExtent b="0" l="0" r="0" t="0"/>
            <wp:docPr id="1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3"/>
        <w:numPr>
          <w:ilvl w:val="0"/>
          <w:numId w:val="23"/>
        </w:numPr>
        <w:spacing w:line="480" w:lineRule="auto"/>
        <w:ind w:left="786" w:hanging="360"/>
        <w:rPr/>
      </w:pPr>
      <w:bookmarkStart w:colFirst="0" w:colLast="0" w:name="_3whwml4" w:id="24"/>
      <w:bookmarkEnd w:id="24"/>
      <w:r w:rsidDel="00000000" w:rsidR="00000000" w:rsidRPr="00000000">
        <w:rPr>
          <w:u w:val="none"/>
          <w:rtl w:val="0"/>
        </w:rPr>
        <w:t xml:space="preserve">Worksheet 6:</w:t>
      </w:r>
    </w:p>
    <w:p w:rsidR="00000000" w:rsidDel="00000000" w:rsidP="00000000" w:rsidRDefault="00000000" w:rsidRPr="00000000" w14:paraId="00000140">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top 20 players with the most number of wickets in IPL seasons. Zaheer Khan was the player who took the highest number of wickets in overall seasons, with 117 wickets in total.</w:t>
      </w:r>
    </w:p>
    <w:p w:rsidR="00000000" w:rsidDel="00000000" w:rsidP="00000000" w:rsidRDefault="00000000" w:rsidRPr="00000000" w14:paraId="00000141">
      <w:pPr>
        <w:ind w:left="786" w:firstLine="0"/>
        <w:rPr/>
      </w:pPr>
      <w:r w:rsidDel="00000000" w:rsidR="00000000" w:rsidRPr="00000000">
        <w:rPr>
          <w:rtl w:val="0"/>
        </w:rPr>
      </w:r>
    </w:p>
    <w:p w:rsidR="00000000" w:rsidDel="00000000" w:rsidP="00000000" w:rsidRDefault="00000000" w:rsidRPr="00000000" w14:paraId="00000142">
      <w:pPr>
        <w:rPr/>
      </w:pPr>
      <w:r w:rsidDel="00000000" w:rsidR="00000000" w:rsidRPr="00000000">
        <w:rPr/>
        <w:drawing>
          <wp:inline distB="114300" distT="114300" distL="114300" distR="114300">
            <wp:extent cx="5943600" cy="31623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3"/>
        <w:numPr>
          <w:ilvl w:val="0"/>
          <w:numId w:val="23"/>
        </w:numPr>
        <w:spacing w:line="480" w:lineRule="auto"/>
        <w:ind w:left="786" w:hanging="360"/>
        <w:rPr/>
      </w:pPr>
      <w:bookmarkStart w:colFirst="0" w:colLast="0" w:name="_2bn6wsx" w:id="25"/>
      <w:bookmarkEnd w:id="25"/>
      <w:r w:rsidDel="00000000" w:rsidR="00000000" w:rsidRPr="00000000">
        <w:rPr>
          <w:u w:val="none"/>
          <w:rtl w:val="0"/>
        </w:rPr>
        <w:t xml:space="preserve">Worksheet 7:</w:t>
      </w:r>
    </w:p>
    <w:p w:rsidR="00000000" w:rsidDel="00000000" w:rsidP="00000000" w:rsidRDefault="00000000" w:rsidRPr="00000000" w14:paraId="00000154">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shows the players who won the most Man of the Match or MVp awards for their team on the winning side. AB de Villiers and Chris Gayle were seen leading the board for the same team Royal Challengers Bangalore, followed by MS Dhoni representing his team Chennai Super Kings.</w:t>
      </w:r>
    </w:p>
    <w:p w:rsidR="00000000" w:rsidDel="00000000" w:rsidP="00000000" w:rsidRDefault="00000000" w:rsidRPr="00000000" w14:paraId="00000155">
      <w:pPr>
        <w:ind w:left="786" w:firstLine="0"/>
        <w:rPr/>
      </w:pPr>
      <w:r w:rsidDel="00000000" w:rsidR="00000000" w:rsidRPr="00000000">
        <w:rPr>
          <w:rtl w:val="0"/>
        </w:rPr>
      </w:r>
    </w:p>
    <w:p w:rsidR="00000000" w:rsidDel="00000000" w:rsidP="00000000" w:rsidRDefault="00000000" w:rsidRPr="00000000" w14:paraId="00000156">
      <w:pPr>
        <w:ind w:left="786" w:firstLine="0"/>
        <w:rPr/>
      </w:pPr>
      <w:r w:rsidDel="00000000" w:rsidR="00000000" w:rsidRPr="00000000">
        <w:rPr>
          <w:rtl w:val="0"/>
        </w:rPr>
      </w:r>
    </w:p>
    <w:p w:rsidR="00000000" w:rsidDel="00000000" w:rsidP="00000000" w:rsidRDefault="00000000" w:rsidRPr="00000000" w14:paraId="00000157">
      <w:pPr>
        <w:rPr/>
      </w:pPr>
      <w:r w:rsidDel="00000000" w:rsidR="00000000" w:rsidRPr="00000000">
        <w:rPr/>
        <w:drawing>
          <wp:inline distB="114300" distT="114300" distL="114300" distR="114300">
            <wp:extent cx="5943600" cy="3060700"/>
            <wp:effectExtent b="0" l="0" r="0" t="0"/>
            <wp:docPr id="1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3"/>
        <w:numPr>
          <w:ilvl w:val="0"/>
          <w:numId w:val="23"/>
        </w:numPr>
        <w:ind w:left="786" w:hanging="360"/>
        <w:rPr/>
      </w:pPr>
      <w:bookmarkStart w:colFirst="0" w:colLast="0" w:name="_qsh70q" w:id="26"/>
      <w:bookmarkEnd w:id="26"/>
      <w:r w:rsidDel="00000000" w:rsidR="00000000" w:rsidRPr="00000000">
        <w:rPr>
          <w:u w:val="none"/>
          <w:rtl w:val="0"/>
        </w:rPr>
        <w:t xml:space="preserve">Worksheet 8:</w:t>
      </w:r>
    </w:p>
    <w:p w:rsidR="00000000" w:rsidDel="00000000" w:rsidP="00000000" w:rsidRDefault="00000000" w:rsidRPr="00000000" w14:paraId="0000016A">
      <w:pPr>
        <w:ind w:left="786" w:firstLine="0"/>
        <w:rPr/>
      </w:pPr>
      <w:r w:rsidDel="00000000" w:rsidR="00000000" w:rsidRPr="00000000">
        <w:rPr>
          <w:rtl w:val="0"/>
        </w:rPr>
      </w:r>
    </w:p>
    <w:p w:rsidR="00000000" w:rsidDel="00000000" w:rsidP="00000000" w:rsidRDefault="00000000" w:rsidRPr="00000000" w14:paraId="0000016B">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Venues where the most number of runs were scored in each seasons, where mumbai, bengaluru and kolkata were the stadiums with high scoring rates.</w:t>
      </w:r>
    </w:p>
    <w:p w:rsidR="00000000" w:rsidDel="00000000" w:rsidP="00000000" w:rsidRDefault="00000000" w:rsidRPr="00000000" w14:paraId="0000016C">
      <w:pPr>
        <w:ind w:left="786" w:firstLine="0"/>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5943600" cy="31369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3"/>
        <w:numPr>
          <w:ilvl w:val="0"/>
          <w:numId w:val="23"/>
        </w:numPr>
        <w:spacing w:line="480" w:lineRule="auto"/>
        <w:ind w:left="786" w:hanging="360"/>
        <w:rPr/>
      </w:pPr>
      <w:bookmarkStart w:colFirst="0" w:colLast="0" w:name="_3as4poj" w:id="27"/>
      <w:bookmarkEnd w:id="27"/>
      <w:r w:rsidDel="00000000" w:rsidR="00000000" w:rsidRPr="00000000">
        <w:rPr>
          <w:u w:val="none"/>
          <w:rtl w:val="0"/>
        </w:rPr>
        <w:t xml:space="preserve">Worksheet 9:</w:t>
      </w:r>
    </w:p>
    <w:p w:rsidR="00000000" w:rsidDel="00000000" w:rsidP="00000000" w:rsidRDefault="00000000" w:rsidRPr="00000000" w14:paraId="00000183">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teams winning percentage based on their toss decisions, where Mumbai Indians followed by Chennai Super Kings was seen having the best conversion rate, of winning toss and match too.</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ind w:left="786" w:firstLine="0"/>
        <w:rPr/>
      </w:pPr>
      <w:r w:rsidDel="00000000" w:rsidR="00000000" w:rsidRPr="00000000">
        <w:rPr>
          <w:rtl w:val="0"/>
        </w:rPr>
      </w:r>
    </w:p>
    <w:p w:rsidR="00000000" w:rsidDel="00000000" w:rsidP="00000000" w:rsidRDefault="00000000" w:rsidRPr="00000000" w14:paraId="00000186">
      <w:pPr>
        <w:rPr/>
      </w:pPr>
      <w:r w:rsidDel="00000000" w:rsidR="00000000" w:rsidRPr="00000000">
        <w:rPr/>
        <w:drawing>
          <wp:inline distB="114300" distT="114300" distL="114300" distR="114300">
            <wp:extent cx="5943600" cy="30099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pStyle w:val="Heading3"/>
        <w:numPr>
          <w:ilvl w:val="0"/>
          <w:numId w:val="23"/>
        </w:numPr>
        <w:spacing w:line="480" w:lineRule="auto"/>
        <w:ind w:left="786" w:hanging="360"/>
        <w:rPr/>
      </w:pPr>
      <w:bookmarkStart w:colFirst="0" w:colLast="0" w:name="_1pxezwc" w:id="28"/>
      <w:bookmarkEnd w:id="28"/>
      <w:r w:rsidDel="00000000" w:rsidR="00000000" w:rsidRPr="00000000">
        <w:rPr>
          <w:u w:val="none"/>
          <w:rtl w:val="0"/>
        </w:rPr>
        <w:t xml:space="preserve">Worksheet 10:</w:t>
      </w:r>
    </w:p>
    <w:p w:rsidR="00000000" w:rsidDel="00000000" w:rsidP="00000000" w:rsidRDefault="00000000" w:rsidRPr="00000000" w14:paraId="0000019C">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shows the stadiums which had the highest conversion ratio of toss to win, where Eden Gardens stadium of Kolkata was leading followed by Wankhede stadium of Mumbai.</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drawing>
          <wp:inline distB="114300" distT="114300" distL="114300" distR="114300">
            <wp:extent cx="5943600" cy="3060700"/>
            <wp:effectExtent b="0" l="0" r="0" t="0"/>
            <wp:docPr id="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3"/>
        <w:numPr>
          <w:ilvl w:val="0"/>
          <w:numId w:val="23"/>
        </w:numPr>
        <w:spacing w:line="480" w:lineRule="auto"/>
        <w:ind w:left="786" w:hanging="360"/>
        <w:rPr/>
      </w:pPr>
      <w:bookmarkStart w:colFirst="0" w:colLast="0" w:name="_49x2ik5" w:id="29"/>
      <w:bookmarkEnd w:id="29"/>
      <w:r w:rsidDel="00000000" w:rsidR="00000000" w:rsidRPr="00000000">
        <w:rPr>
          <w:u w:val="none"/>
          <w:rtl w:val="0"/>
        </w:rPr>
        <w:t xml:space="preserve">Worksheet 11:</w:t>
      </w:r>
    </w:p>
    <w:p w:rsidR="00000000" w:rsidDel="00000000" w:rsidP="00000000" w:rsidRDefault="00000000" w:rsidRPr="00000000" w14:paraId="000001B0">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graph of teams over forecasting Impact of Toss over teams win percentage.</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ind w:left="786" w:firstLine="0"/>
        <w:rPr/>
      </w:pPr>
      <w:r w:rsidDel="00000000" w:rsidR="00000000" w:rsidRPr="00000000">
        <w:rPr>
          <w:rtl w:val="0"/>
        </w:rPr>
      </w:r>
    </w:p>
    <w:p w:rsidR="00000000" w:rsidDel="00000000" w:rsidP="00000000" w:rsidRDefault="00000000" w:rsidRPr="00000000" w14:paraId="000001B3">
      <w:pPr>
        <w:rPr/>
      </w:pPr>
      <w:r w:rsidDel="00000000" w:rsidR="00000000" w:rsidRPr="00000000">
        <w:rPr/>
        <w:drawing>
          <wp:inline distB="114300" distT="114300" distL="114300" distR="114300">
            <wp:extent cx="5943600" cy="3048000"/>
            <wp:effectExtent b="0" l="0" r="0" t="0"/>
            <wp:docPr id="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ind w:left="0" w:firstLine="0"/>
        <w:rPr>
          <w:b w:val="1"/>
          <w:sz w:val="24"/>
          <w:szCs w:val="24"/>
        </w:rPr>
      </w:pPr>
      <w:r w:rsidDel="00000000" w:rsidR="00000000" w:rsidRPr="00000000">
        <w:rPr>
          <w:rtl w:val="0"/>
        </w:rPr>
      </w:r>
    </w:p>
    <w:p w:rsidR="00000000" w:rsidDel="00000000" w:rsidP="00000000" w:rsidRDefault="00000000" w:rsidRPr="00000000" w14:paraId="000001B7">
      <w:pPr>
        <w:ind w:left="0" w:firstLine="0"/>
        <w:rPr>
          <w:b w:val="1"/>
          <w:sz w:val="24"/>
          <w:szCs w:val="24"/>
        </w:rPr>
      </w:pPr>
      <w:r w:rsidDel="00000000" w:rsidR="00000000" w:rsidRPr="00000000">
        <w:rPr>
          <w:rtl w:val="0"/>
        </w:rPr>
      </w:r>
    </w:p>
    <w:p w:rsidR="00000000" w:rsidDel="00000000" w:rsidP="00000000" w:rsidRDefault="00000000" w:rsidRPr="00000000" w14:paraId="000001B8">
      <w:pPr>
        <w:ind w:left="0" w:firstLine="0"/>
        <w:rPr>
          <w:b w:val="1"/>
          <w:sz w:val="24"/>
          <w:szCs w:val="24"/>
        </w:rPr>
      </w:pPr>
      <w:r w:rsidDel="00000000" w:rsidR="00000000" w:rsidRPr="00000000">
        <w:rPr>
          <w:rtl w:val="0"/>
        </w:rPr>
      </w:r>
    </w:p>
    <w:p w:rsidR="00000000" w:rsidDel="00000000" w:rsidP="00000000" w:rsidRDefault="00000000" w:rsidRPr="00000000" w14:paraId="000001B9">
      <w:pPr>
        <w:ind w:left="0" w:firstLine="0"/>
        <w:rPr>
          <w:b w:val="1"/>
          <w:sz w:val="24"/>
          <w:szCs w:val="24"/>
        </w:rPr>
      </w:pPr>
      <w:r w:rsidDel="00000000" w:rsidR="00000000" w:rsidRPr="00000000">
        <w:rPr>
          <w:rtl w:val="0"/>
        </w:rPr>
      </w:r>
    </w:p>
    <w:p w:rsidR="00000000" w:rsidDel="00000000" w:rsidP="00000000" w:rsidRDefault="00000000" w:rsidRPr="00000000" w14:paraId="000001BA">
      <w:pPr>
        <w:ind w:left="0" w:firstLine="0"/>
        <w:rPr>
          <w:b w:val="1"/>
          <w:sz w:val="24"/>
          <w:szCs w:val="24"/>
        </w:rPr>
      </w:pPr>
      <w:r w:rsidDel="00000000" w:rsidR="00000000" w:rsidRPr="00000000">
        <w:rPr>
          <w:rFonts w:ascii="Arial" w:cs="Arial" w:eastAsia="Arial" w:hAnsi="Arial"/>
          <w:b w:val="1"/>
          <w:sz w:val="24"/>
          <w:szCs w:val="24"/>
          <w:rtl w:val="0"/>
        </w:rPr>
        <w:t xml:space="preserve">n</w:t>
      </w:r>
      <w:r w:rsidDel="00000000" w:rsidR="00000000" w:rsidRPr="00000000">
        <w:rPr>
          <w:b w:val="1"/>
          <w:sz w:val="24"/>
          <w:szCs w:val="24"/>
          <w:rtl w:val="0"/>
        </w:rPr>
        <w:t xml:space="preserve">) Worksheet 12: </w:t>
      </w:r>
    </w:p>
    <w:p w:rsidR="00000000" w:rsidDel="00000000" w:rsidP="00000000" w:rsidRDefault="00000000" w:rsidRPr="00000000" w14:paraId="000001BB">
      <w:pPr>
        <w:ind w:left="0" w:firstLine="0"/>
        <w:rPr>
          <w:b w:val="1"/>
          <w:sz w:val="24"/>
          <w:szCs w:val="24"/>
        </w:rPr>
      </w:pPr>
      <w:r w:rsidDel="00000000" w:rsidR="00000000" w:rsidRPr="00000000">
        <w:rPr>
          <w:rtl w:val="0"/>
        </w:rPr>
      </w:r>
    </w:p>
    <w:p w:rsidR="00000000" w:rsidDel="00000000" w:rsidP="00000000" w:rsidRDefault="00000000" w:rsidRPr="00000000" w14:paraId="000001BC">
      <w:pPr>
        <w:numPr>
          <w:ilvl w:val="0"/>
          <w:numId w:val="2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shows the teams which scored the highest number of runs over no- ball, where Royal Challengers Bangalore was the team which scored highest runs over no-balls.</w:t>
      </w:r>
    </w:p>
    <w:p w:rsidR="00000000" w:rsidDel="00000000" w:rsidP="00000000" w:rsidRDefault="00000000" w:rsidRPr="00000000" w14:paraId="000001BD">
      <w:pPr>
        <w:ind w:left="1440" w:hanging="360"/>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drawing>
          <wp:inline distB="114300" distT="114300" distL="114300" distR="114300">
            <wp:extent cx="5943600" cy="3149600"/>
            <wp:effectExtent b="0" l="0" r="0" t="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2"/>
        <w:numPr>
          <w:ilvl w:val="0"/>
          <w:numId w:val="1"/>
        </w:numPr>
        <w:ind w:left="360" w:hanging="360"/>
        <w:rPr/>
      </w:pPr>
      <w:bookmarkStart w:colFirst="0" w:colLast="0" w:name="_2p2csry" w:id="30"/>
      <w:bookmarkEnd w:id="30"/>
      <w:r w:rsidDel="00000000" w:rsidR="00000000" w:rsidRPr="00000000">
        <w:rPr>
          <w:u w:val="none"/>
          <w:rtl w:val="0"/>
        </w:rPr>
        <w:t xml:space="preserve">Dashboards</w:t>
      </w:r>
    </w:p>
    <w:p w:rsidR="00000000" w:rsidDel="00000000" w:rsidP="00000000" w:rsidRDefault="00000000" w:rsidRPr="00000000" w14:paraId="000001CD">
      <w:pPr>
        <w:ind w:left="360" w:firstLine="0"/>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3"/>
        <w:numPr>
          <w:ilvl w:val="0"/>
          <w:numId w:val="6"/>
        </w:numPr>
        <w:spacing w:line="480" w:lineRule="auto"/>
        <w:ind w:left="720" w:hanging="360"/>
        <w:rPr/>
      </w:pPr>
      <w:bookmarkStart w:colFirst="0" w:colLast="0" w:name="_147n2zr" w:id="31"/>
      <w:bookmarkEnd w:id="31"/>
      <w:r w:rsidDel="00000000" w:rsidR="00000000" w:rsidRPr="00000000">
        <w:rPr>
          <w:u w:val="none"/>
          <w:rtl w:val="0"/>
        </w:rPr>
        <w:t xml:space="preserve">Dashboard 1:</w:t>
      </w:r>
    </w:p>
    <w:p w:rsidR="00000000" w:rsidDel="00000000" w:rsidP="00000000" w:rsidRDefault="00000000" w:rsidRPr="00000000" w14:paraId="000001D0">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Dashboard shows the player from the particular franchise with the most number of runs and wickets for their team. It also has the player with the most number of </w:t>
      </w:r>
      <w:r w:rsidDel="00000000" w:rsidR="00000000" w:rsidRPr="00000000">
        <w:rPr>
          <w:rFonts w:ascii="Times New Roman" w:cs="Times New Roman" w:eastAsia="Times New Roman" w:hAnsi="Times New Roman"/>
          <w:sz w:val="24"/>
          <w:szCs w:val="24"/>
          <w:rtl w:val="0"/>
        </w:rPr>
        <w:t xml:space="preserve">MVP’s</w:t>
      </w:r>
      <w:r w:rsidDel="00000000" w:rsidR="00000000" w:rsidRPr="00000000">
        <w:rPr>
          <w:rFonts w:ascii="Times New Roman" w:cs="Times New Roman" w:eastAsia="Times New Roman" w:hAnsi="Times New Roman"/>
          <w:sz w:val="24"/>
          <w:szCs w:val="24"/>
          <w:rtl w:val="0"/>
        </w:rPr>
        <w:t xml:space="preserve"> in overall IPL seasons.</w:t>
      </w:r>
    </w:p>
    <w:p w:rsidR="00000000" w:rsidDel="00000000" w:rsidP="00000000" w:rsidRDefault="00000000" w:rsidRPr="00000000" w14:paraId="000001D1">
      <w:pPr>
        <w:rPr/>
      </w:pPr>
      <w:r w:rsidDel="00000000" w:rsidR="00000000" w:rsidRPr="00000000">
        <w:rPr/>
        <w:drawing>
          <wp:inline distB="114300" distT="114300" distL="114300" distR="114300">
            <wp:extent cx="5943600" cy="3035300"/>
            <wp:effectExtent b="0" l="0" r="0" t="0"/>
            <wp:docPr id="1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pStyle w:val="Heading3"/>
        <w:numPr>
          <w:ilvl w:val="0"/>
          <w:numId w:val="6"/>
        </w:numPr>
        <w:spacing w:line="480" w:lineRule="auto"/>
        <w:ind w:left="720" w:hanging="360"/>
        <w:rPr/>
      </w:pPr>
      <w:bookmarkStart w:colFirst="0" w:colLast="0" w:name="_3o7alnk" w:id="32"/>
      <w:bookmarkEnd w:id="32"/>
      <w:r w:rsidDel="00000000" w:rsidR="00000000" w:rsidRPr="00000000">
        <w:rPr>
          <w:u w:val="none"/>
          <w:rtl w:val="0"/>
        </w:rPr>
        <w:t xml:space="preserve">Dashboard 2:</w:t>
      </w:r>
      <w:r w:rsidDel="00000000" w:rsidR="00000000" w:rsidRPr="00000000">
        <w:rPr>
          <w:rtl w:val="0"/>
        </w:rPr>
      </w:r>
    </w:p>
    <w:p w:rsidR="00000000" w:rsidDel="00000000" w:rsidP="00000000" w:rsidRDefault="00000000" w:rsidRPr="00000000" w14:paraId="000001E3">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Dashboard shows the charts of all franchise teams with the most number of wins in each season and their overall win percentage both by runs as well as wicket.</w:t>
      </w:r>
    </w:p>
    <w:p w:rsidR="00000000" w:rsidDel="00000000" w:rsidP="00000000" w:rsidRDefault="00000000" w:rsidRPr="00000000" w14:paraId="000001E4">
      <w:pPr>
        <w:rPr/>
      </w:pPr>
      <w:r w:rsidDel="00000000" w:rsidR="00000000" w:rsidRPr="00000000">
        <w:rPr/>
        <w:drawing>
          <wp:inline distB="114300" distT="114300" distL="114300" distR="114300">
            <wp:extent cx="5943600" cy="3111500"/>
            <wp:effectExtent b="0" l="0" r="0" t="0"/>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3"/>
        <w:numPr>
          <w:ilvl w:val="0"/>
          <w:numId w:val="6"/>
        </w:numPr>
        <w:spacing w:line="480" w:lineRule="auto"/>
        <w:ind w:left="720" w:hanging="360"/>
        <w:rPr/>
      </w:pPr>
      <w:bookmarkStart w:colFirst="0" w:colLast="0" w:name="_23ckvvd" w:id="33"/>
      <w:bookmarkEnd w:id="33"/>
      <w:r w:rsidDel="00000000" w:rsidR="00000000" w:rsidRPr="00000000">
        <w:rPr>
          <w:u w:val="none"/>
          <w:rtl w:val="0"/>
        </w:rPr>
        <w:t xml:space="preserve">Dashboard 3:</w:t>
      </w:r>
      <w:r w:rsidDel="00000000" w:rsidR="00000000" w:rsidRPr="00000000">
        <w:rPr>
          <w:rtl w:val="0"/>
        </w:rPr>
      </w:r>
    </w:p>
    <w:p w:rsidR="00000000" w:rsidDel="00000000" w:rsidP="00000000" w:rsidRDefault="00000000" w:rsidRPr="00000000" w14:paraId="000001F8">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Dashboard shows the result of the match on the basis of Toss over the weather forecast, match wins and wins at particular stadium after winning toss and electing to bat or field.</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drawing>
          <wp:inline distB="114300" distT="114300" distL="114300" distR="114300">
            <wp:extent cx="5943600" cy="3009900"/>
            <wp:effectExtent b="0" l="0" r="0" t="0"/>
            <wp:docPr id="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Style w:val="Heading3"/>
        <w:ind w:firstLine="720"/>
        <w:rPr/>
      </w:pPr>
      <w:bookmarkStart w:colFirst="0" w:colLast="0" w:name="_ihv636" w:id="34"/>
      <w:bookmarkEnd w:id="34"/>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Heading2"/>
        <w:ind w:left="0" w:firstLine="0"/>
        <w:rPr/>
      </w:pPr>
      <w:bookmarkStart w:colFirst="0" w:colLast="0" w:name="_32hioqz" w:id="35"/>
      <w:bookmarkEnd w:id="35"/>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1"/>
        <w:ind w:left="720" w:firstLine="0"/>
        <w:rPr>
          <w:u w:val="none"/>
        </w:rPr>
      </w:pPr>
      <w:bookmarkStart w:colFirst="0" w:colLast="0" w:name="_1hmsyys" w:id="36"/>
      <w:bookmarkEnd w:id="36"/>
      <w:r w:rsidDel="00000000" w:rsidR="00000000" w:rsidRPr="00000000">
        <w:rPr>
          <w:u w:val="none"/>
          <w:rtl w:val="0"/>
        </w:rPr>
        <w:t xml:space="preserve">USE CASES</w:t>
      </w:r>
    </w:p>
    <w:p w:rsidR="00000000" w:rsidDel="00000000" w:rsidP="00000000" w:rsidRDefault="00000000" w:rsidRPr="00000000" w14:paraId="0000020D">
      <w:pPr>
        <w:ind w:left="720" w:firstLine="0"/>
        <w:rPr/>
      </w:pPr>
      <w:r w:rsidDel="00000000" w:rsidR="00000000" w:rsidRPr="00000000">
        <w:rPr>
          <w:rtl w:val="0"/>
        </w:rPr>
      </w:r>
    </w:p>
    <w:p w:rsidR="00000000" w:rsidDel="00000000" w:rsidP="00000000" w:rsidRDefault="00000000" w:rsidRPr="00000000" w14:paraId="0000020E">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IPL Mega Auction</w:t>
      </w:r>
    </w:p>
    <w:p w:rsidR="00000000" w:rsidDel="00000000" w:rsidP="00000000" w:rsidRDefault="00000000" w:rsidRPr="00000000" w14:paraId="0000020F">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IPL Team Selection</w:t>
      </w:r>
    </w:p>
    <w:p w:rsidR="00000000" w:rsidDel="00000000" w:rsidP="00000000" w:rsidRDefault="00000000" w:rsidRPr="00000000" w14:paraId="00000210">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IPL Analysis</w:t>
      </w:r>
    </w:p>
    <w:p w:rsidR="00000000" w:rsidDel="00000000" w:rsidP="00000000" w:rsidRDefault="00000000" w:rsidRPr="00000000" w14:paraId="00000211">
      <w:pPr>
        <w:numPr>
          <w:ilvl w:val="0"/>
          <w:numId w:val="4"/>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IPL Analysis for Fans</w:t>
      </w:r>
    </w:p>
    <w:p w:rsidR="00000000" w:rsidDel="00000000" w:rsidP="00000000" w:rsidRDefault="00000000" w:rsidRPr="00000000" w14:paraId="0000021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pStyle w:val="Heading1"/>
        <w:ind w:left="720" w:firstLine="0"/>
        <w:rPr>
          <w:u w:val="none"/>
        </w:rPr>
      </w:pPr>
      <w:bookmarkStart w:colFirst="0" w:colLast="0" w:name="_41mghml" w:id="37"/>
      <w:bookmarkEnd w:id="37"/>
      <w:r w:rsidDel="00000000" w:rsidR="00000000" w:rsidRPr="00000000">
        <w:rPr>
          <w:u w:val="none"/>
          <w:rtl w:val="0"/>
        </w:rPr>
        <w:t xml:space="preserve">CONCLUSION</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Indian Premier League (IPL) has given us important insights into the vibrant Indian cricket scene. We have used a variety of data visualization approaches for this project in order to identify trends, patterns, and KPIs within the league. In addition to improving our comprehension of the game, the visual depiction of player research, team structure, and match results has provided an engaging account of the IPL's development throughout time. I was able to pinpoint exceptional individuals, tactical team choices, and the influence of many elements on match outcomes by examining the wealth of data that is available. The report's visualizations offer valuable resources for cricket fans, commentators, and team managers alike, enabling a more profound understanding of the intricacies of the game. The knowledge acquired from this study can help with performance optimization, well-informed decision-making, and an enhanced fan experience as the Indian Premier League (IPL) persists as a major sporting event and cultural phenomenon in India. This effort demonstrates the value of data presentation in revealing the nuances of a major athletic event and highlights the need for more research in this fascinating area.</w:t>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Heading1"/>
        <w:spacing w:line="480" w:lineRule="auto"/>
        <w:ind w:left="720" w:firstLine="0"/>
        <w:rPr>
          <w:u w:val="none"/>
        </w:rPr>
      </w:pPr>
      <w:bookmarkStart w:colFirst="0" w:colLast="0" w:name="_2grqrue" w:id="38"/>
      <w:bookmarkEnd w:id="38"/>
      <w:r w:rsidDel="00000000" w:rsidR="00000000" w:rsidRPr="00000000">
        <w:rPr>
          <w:u w:val="none"/>
          <w:rtl w:val="0"/>
        </w:rPr>
        <w:t xml:space="preserve">FUTURE GOALS</w:t>
      </w:r>
    </w:p>
    <w:p w:rsidR="00000000" w:rsidDel="00000000" w:rsidP="00000000" w:rsidRDefault="00000000" w:rsidRPr="00000000" w14:paraId="0000022B">
      <w:pP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pacing w:line="48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 machine learning strategies to predict key information, player performances, and match outcomes. It is advised to develop constantly updated live dashboards that provide viewers with up-to-date details on player statistics, team strategies, and match dynamics. Create interactive portals that enable fans to discuss and look over IPL details. Examine the integration of IPL data visualizations into social media platforms. Extend the visualization's scope to investigate correlations between the performance metrics of the Indian Premier League and other cricket leagues or other sports.</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Heading1"/>
        <w:ind w:firstLine="1440"/>
        <w:jc w:val="left"/>
        <w:rPr/>
      </w:pPr>
      <w:bookmarkStart w:colFirst="0" w:colLast="0" w:name="_vx1227" w:id="39"/>
      <w:bookmarkEnd w:id="39"/>
      <w:r w:rsidDel="00000000" w:rsidR="00000000" w:rsidRPr="00000000">
        <w:rPr>
          <w:rtl w:val="0"/>
        </w:rPr>
      </w:r>
    </w:p>
    <w:p w:rsidR="00000000" w:rsidDel="00000000" w:rsidP="00000000" w:rsidRDefault="00000000" w:rsidRPr="00000000" w14:paraId="00000245">
      <w:pPr>
        <w:pStyle w:val="Heading1"/>
        <w:spacing w:line="480" w:lineRule="auto"/>
        <w:ind w:left="720" w:firstLine="0"/>
        <w:rPr>
          <w:u w:val="none"/>
        </w:rPr>
      </w:pPr>
      <w:bookmarkStart w:colFirst="0" w:colLast="0" w:name="_3fwokq0" w:id="40"/>
      <w:bookmarkEnd w:id="40"/>
      <w:r w:rsidDel="00000000" w:rsidR="00000000" w:rsidRPr="00000000">
        <w:rPr>
          <w:u w:val="none"/>
          <w:rtl w:val="0"/>
        </w:rPr>
        <w:t xml:space="preserve">REFERENCES</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numPr>
          <w:ilvl w:val="0"/>
          <w:numId w:val="22"/>
        </w:numPr>
        <w:pBdr>
          <w:top w:space="0" w:sz="0" w:val="nil"/>
          <w:left w:space="0" w:sz="0" w:val="nil"/>
          <w:bottom w:space="0" w:sz="0" w:val="nil"/>
          <w:right w:space="0" w:sz="0" w:val="nil"/>
          <w:between w:space="0" w:sz="0" w:val="nil"/>
        </w:pBdr>
        <w:tabs>
          <w:tab w:val="left" w:leader="none" w:pos="1594"/>
        </w:tabs>
        <w:spacing w:before="185" w:line="480" w:lineRule="auto"/>
        <w:ind w:left="1594" w:hanging="465"/>
        <w:jc w:val="both"/>
        <w:rPr>
          <w:color w:val="000000"/>
        </w:rPr>
      </w:pPr>
      <w:r w:rsidDel="00000000" w:rsidR="00000000" w:rsidRPr="00000000">
        <w:rPr>
          <w:rFonts w:ascii="Times New Roman" w:cs="Times New Roman" w:eastAsia="Times New Roman" w:hAnsi="Times New Roman"/>
          <w:sz w:val="24"/>
          <w:szCs w:val="24"/>
          <w:rtl w:val="0"/>
        </w:rPr>
        <w:t xml:space="preserve">https://public.tableau.com/app/discover</w:t>
      </w:r>
      <w:r w:rsidDel="00000000" w:rsidR="00000000" w:rsidRPr="00000000">
        <w:rPr>
          <w:rtl w:val="0"/>
        </w:rPr>
      </w:r>
    </w:p>
    <w:p w:rsidR="00000000" w:rsidDel="00000000" w:rsidP="00000000" w:rsidRDefault="00000000" w:rsidRPr="00000000" w14:paraId="00000248">
      <w:pPr>
        <w:numPr>
          <w:ilvl w:val="0"/>
          <w:numId w:val="22"/>
        </w:numPr>
        <w:pBdr>
          <w:top w:space="0" w:sz="0" w:val="nil"/>
          <w:left w:space="0" w:sz="0" w:val="nil"/>
          <w:bottom w:space="0" w:sz="0" w:val="nil"/>
          <w:right w:space="0" w:sz="0" w:val="nil"/>
          <w:between w:space="0" w:sz="0" w:val="nil"/>
        </w:pBdr>
        <w:tabs>
          <w:tab w:val="left" w:leader="none" w:pos="1594"/>
        </w:tabs>
        <w:spacing w:before="160" w:line="480" w:lineRule="auto"/>
        <w:ind w:left="1594" w:hanging="465"/>
        <w:jc w:val="both"/>
        <w:rPr>
          <w:color w:val="000000"/>
        </w:rPr>
      </w:pPr>
      <w:r w:rsidDel="00000000" w:rsidR="00000000" w:rsidRPr="00000000">
        <w:rPr>
          <w:rFonts w:ascii="Times New Roman" w:cs="Times New Roman" w:eastAsia="Times New Roman" w:hAnsi="Times New Roman"/>
          <w:sz w:val="24"/>
          <w:szCs w:val="24"/>
          <w:rtl w:val="0"/>
        </w:rPr>
        <w:t xml:space="preserve">https://www.kaggle.com/search?q=ipl+complete+dataset</w:t>
      </w: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tabs>
          <w:tab w:val="left" w:leader="none" w:pos="1594"/>
        </w:tabs>
        <w:spacing w:before="160" w:lineRule="auto"/>
        <w:rPr>
          <w:sz w:val="28"/>
          <w:szCs w:val="28"/>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tabs>
          <w:tab w:val="left" w:leader="none" w:pos="1594"/>
        </w:tabs>
        <w:spacing w:before="160" w:lineRule="auto"/>
        <w:rPr>
          <w:sz w:val="28"/>
          <w:szCs w:val="28"/>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tabs>
          <w:tab w:val="left" w:leader="none" w:pos="1594"/>
        </w:tabs>
        <w:spacing w:before="160" w:lineRule="auto"/>
        <w:rPr>
          <w:sz w:val="28"/>
          <w:szCs w:val="28"/>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tabs>
          <w:tab w:val="left" w:leader="none" w:pos="1594"/>
        </w:tabs>
        <w:spacing w:before="160" w:lineRule="auto"/>
        <w:rPr>
          <w:sz w:val="28"/>
          <w:szCs w:val="28"/>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tabs>
          <w:tab w:val="left" w:leader="none" w:pos="1594"/>
        </w:tabs>
        <w:spacing w:before="160" w:lineRule="auto"/>
        <w:rPr>
          <w:sz w:val="28"/>
          <w:szCs w:val="28"/>
        </w:rPr>
      </w:pP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tabs>
          <w:tab w:val="left" w:leader="none" w:pos="1594"/>
        </w:tabs>
        <w:spacing w:before="160" w:lineRule="auto"/>
        <w:rPr>
          <w:sz w:val="28"/>
          <w:szCs w:val="28"/>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pStyle w:val="Heading1"/>
        <w:spacing w:line="480" w:lineRule="auto"/>
        <w:ind w:left="720" w:firstLine="0"/>
        <w:rPr>
          <w:u w:val="none"/>
        </w:rPr>
      </w:pPr>
      <w:bookmarkStart w:colFirst="0" w:colLast="0" w:name="_1v1yuxt" w:id="41"/>
      <w:bookmarkEnd w:id="41"/>
      <w:r w:rsidDel="00000000" w:rsidR="00000000" w:rsidRPr="00000000">
        <w:rPr>
          <w:u w:val="none"/>
          <w:rtl w:val="0"/>
        </w:rPr>
        <w:t xml:space="preserve">GITHUB</w:t>
      </w:r>
    </w:p>
    <w:p w:rsidR="00000000" w:rsidDel="00000000" w:rsidP="00000000" w:rsidRDefault="00000000" w:rsidRPr="00000000" w14:paraId="00000251">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tab/>
        <w:t xml:space="preserve">https://github.com/amanp109/IPL_Visualization</w:t>
      </w:r>
      <w:r w:rsidDel="00000000" w:rsidR="00000000" w:rsidRPr="00000000">
        <w:rPr>
          <w:rtl w:val="0"/>
        </w:rPr>
      </w:r>
    </w:p>
    <w:p w:rsidR="00000000" w:rsidDel="00000000" w:rsidP="00000000" w:rsidRDefault="00000000" w:rsidRPr="00000000" w14:paraId="00000252">
      <w:pPr>
        <w:ind w:left="720" w:firstLine="0"/>
        <w:rPr>
          <w:rFonts w:ascii="Times New Roman" w:cs="Times New Roman" w:eastAsia="Times New Roman" w:hAnsi="Times New Roman"/>
          <w:sz w:val="24"/>
          <w:szCs w:val="24"/>
        </w:rPr>
      </w:pPr>
      <w:r w:rsidDel="00000000" w:rsidR="00000000" w:rsidRPr="00000000">
        <w:rPr>
          <w:rtl w:val="0"/>
        </w:rPr>
      </w:r>
    </w:p>
    <w:sectPr>
      <w:headerReference r:id="rId23" w:type="default"/>
      <w:footerReference r:id="rId24" w:type="default"/>
      <w:pgSz w:h="15840" w:w="12240" w:orient="portrait"/>
      <w:pgMar w:bottom="1440" w:top="1440" w:left="1440" w:right="1440" w:header="480" w:footer="85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right"/>
      <w:pPr>
        <w:ind w:left="360" w:hanging="360"/>
      </w:pPr>
      <w:rPr>
        <w:b w:val="0"/>
        <w:i w:val="0"/>
        <w:smallCaps w:val="0"/>
        <w:strike w:val="0"/>
        <w:u w:val="none"/>
        <w:vertAlign w:val="baseline"/>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86" w:hanging="360.00000000000006"/>
      </w:pPr>
      <w:rPr>
        <w:b w:val="0"/>
        <w:i w:val="0"/>
        <w:smallCaps w:val="0"/>
        <w:strike w:val="0"/>
        <w:u w:val="none"/>
        <w:vertAlign w:val="baseline"/>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lowerRoman"/>
      <w:lvlText w:val="%1."/>
      <w:lvlJc w:val="right"/>
      <w:pPr>
        <w:ind w:left="360" w:hanging="360"/>
      </w:pPr>
      <w:rPr>
        <w:b w:val="0"/>
        <w:i w:val="0"/>
        <w:smallCaps w:val="0"/>
        <w:strike w:val="0"/>
        <w:u w:val="none"/>
        <w:vertAlign w:val="baseline"/>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7">
    <w:lvl w:ilvl="0">
      <w:start w:val="1"/>
      <w:numFmt w:val="bullet"/>
      <w:lvlText w:val="●"/>
      <w:lvlJc w:val="left"/>
      <w:pPr>
        <w:ind w:left="360" w:hanging="360"/>
      </w:pPr>
      <w:rPr>
        <w:b w:val="0"/>
        <w:i w:val="0"/>
        <w:smallCaps w:val="0"/>
        <w:strike w:val="0"/>
        <w:u w:val="none"/>
        <w:vertAlign w:val="baseline"/>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1594" w:hanging="466"/>
      </w:pPr>
      <w:rPr>
        <w:rFonts w:ascii="Times New Roman" w:cs="Times New Roman" w:eastAsia="Times New Roman" w:hAnsi="Times New Roman"/>
        <w:sz w:val="28"/>
        <w:szCs w:val="28"/>
      </w:rPr>
    </w:lvl>
    <w:lvl w:ilvl="1">
      <w:start w:val="1"/>
      <w:numFmt w:val="bullet"/>
      <w:lvlText w:val="•"/>
      <w:lvlJc w:val="left"/>
      <w:pPr>
        <w:ind w:left="2476" w:hanging="466"/>
      </w:pPr>
      <w:rPr/>
    </w:lvl>
    <w:lvl w:ilvl="2">
      <w:start w:val="1"/>
      <w:numFmt w:val="bullet"/>
      <w:lvlText w:val="•"/>
      <w:lvlJc w:val="left"/>
      <w:pPr>
        <w:ind w:left="3352" w:hanging="466.00000000000045"/>
      </w:pPr>
      <w:rPr/>
    </w:lvl>
    <w:lvl w:ilvl="3">
      <w:start w:val="1"/>
      <w:numFmt w:val="bullet"/>
      <w:lvlText w:val="•"/>
      <w:lvlJc w:val="left"/>
      <w:pPr>
        <w:ind w:left="4228" w:hanging="466"/>
      </w:pPr>
      <w:rPr/>
    </w:lvl>
    <w:lvl w:ilvl="4">
      <w:start w:val="1"/>
      <w:numFmt w:val="bullet"/>
      <w:lvlText w:val="•"/>
      <w:lvlJc w:val="left"/>
      <w:pPr>
        <w:ind w:left="5104" w:hanging="466"/>
      </w:pPr>
      <w:rPr/>
    </w:lvl>
    <w:lvl w:ilvl="5">
      <w:start w:val="1"/>
      <w:numFmt w:val="bullet"/>
      <w:lvlText w:val="•"/>
      <w:lvlJc w:val="left"/>
      <w:pPr>
        <w:ind w:left="5980" w:hanging="466"/>
      </w:pPr>
      <w:rPr/>
    </w:lvl>
    <w:lvl w:ilvl="6">
      <w:start w:val="1"/>
      <w:numFmt w:val="bullet"/>
      <w:lvlText w:val="•"/>
      <w:lvlJc w:val="left"/>
      <w:pPr>
        <w:ind w:left="6856" w:hanging="466"/>
      </w:pPr>
      <w:rPr/>
    </w:lvl>
    <w:lvl w:ilvl="7">
      <w:start w:val="1"/>
      <w:numFmt w:val="bullet"/>
      <w:lvlText w:val="•"/>
      <w:lvlJc w:val="left"/>
      <w:pPr>
        <w:ind w:left="7732" w:hanging="466"/>
      </w:pPr>
      <w:rPr/>
    </w:lvl>
    <w:lvl w:ilvl="8">
      <w:start w:val="1"/>
      <w:numFmt w:val="bullet"/>
      <w:lvlText w:val="•"/>
      <w:lvlJc w:val="left"/>
      <w:pPr>
        <w:ind w:left="8608" w:hanging="466.0000000000009"/>
      </w:pPr>
      <w:rPr/>
    </w:lvl>
  </w:abstractNum>
  <w:abstractNum w:abstractNumId="23">
    <w:lvl w:ilvl="0">
      <w:start w:val="1"/>
      <w:numFmt w:val="lowerLetter"/>
      <w:lvlText w:val="%1)"/>
      <w:lvlJc w:val="left"/>
      <w:pPr>
        <w:ind w:left="786" w:hanging="360.00000000000006"/>
      </w:pPr>
      <w:rPr>
        <w:rFonts w:ascii="Arial" w:cs="Arial" w:eastAsia="Arial" w:hAnsi="Arial"/>
        <w:b w:val="1"/>
        <w:i w:val="0"/>
        <w:smallCaps w:val="0"/>
        <w:strike w:val="0"/>
        <w:u w:val="none"/>
        <w:vertAlign w:val="baseline"/>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1440" w:hanging="360"/>
      <w:jc w:val="center"/>
    </w:pPr>
    <w:rPr>
      <w:rFonts w:ascii="Times New Roman" w:cs="Times New Roman" w:eastAsia="Times New Roman" w:hAnsi="Times New Roman"/>
      <w:b w:val="1"/>
      <w:color w:val="000000"/>
      <w:sz w:val="32"/>
      <w:szCs w:val="32"/>
      <w:u w:val="single"/>
    </w:rPr>
  </w:style>
  <w:style w:type="paragraph" w:styleId="Heading2">
    <w:name w:val="heading 2"/>
    <w:basedOn w:val="Normal"/>
    <w:next w:val="Normal"/>
    <w:pPr>
      <w:keepNext w:val="1"/>
      <w:keepLines w:val="1"/>
      <w:spacing w:before="40" w:lineRule="auto"/>
      <w:ind w:left="1440" w:hanging="360"/>
    </w:pPr>
    <w:rPr>
      <w:rFonts w:ascii="Times New Roman" w:cs="Times New Roman" w:eastAsia="Times New Roman" w:hAnsi="Times New Roman"/>
      <w:b w:val="1"/>
      <w:color w:val="000000"/>
      <w:sz w:val="28"/>
      <w:szCs w:val="28"/>
      <w:u w:val="single"/>
    </w:rPr>
  </w:style>
  <w:style w:type="paragraph" w:styleId="Heading3">
    <w:name w:val="heading 3"/>
    <w:basedOn w:val="Normal"/>
    <w:next w:val="Normal"/>
    <w:pPr>
      <w:keepNext w:val="1"/>
      <w:keepLines w:val="1"/>
      <w:spacing w:before="40" w:lineRule="auto"/>
      <w:ind w:left="720" w:hanging="360"/>
      <w:jc w:val="both"/>
    </w:pPr>
    <w:rPr>
      <w:rFonts w:ascii="Times New Roman" w:cs="Times New Roman" w:eastAsia="Times New Roman" w:hAnsi="Times New Roman"/>
      <w:b w:val="1"/>
      <w:color w:val="000000"/>
      <w:sz w:val="24"/>
      <w:szCs w:val="24"/>
      <w:u w:val="single"/>
    </w:rPr>
  </w:style>
  <w:style w:type="paragraph" w:styleId="Heading4">
    <w:name w:val="heading 4"/>
    <w:basedOn w:val="Normal"/>
    <w:next w:val="Normal"/>
    <w:pPr>
      <w:keepNext w:val="1"/>
      <w:keepLines w:val="1"/>
      <w:spacing w:before="40" w:lineRule="auto"/>
      <w:ind w:left="720" w:hanging="720"/>
    </w:pPr>
    <w:rPr>
      <w:b w:val="1"/>
      <w:sz w:val="32"/>
      <w:szCs w:val="32"/>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4.png"/><Relationship Id="rId22" Type="http://schemas.openxmlformats.org/officeDocument/2006/relationships/image" Target="media/image14.png"/><Relationship Id="rId10" Type="http://schemas.openxmlformats.org/officeDocument/2006/relationships/image" Target="media/image11.png"/><Relationship Id="rId21" Type="http://schemas.openxmlformats.org/officeDocument/2006/relationships/image" Target="media/image12.png"/><Relationship Id="rId13" Type="http://schemas.openxmlformats.org/officeDocument/2006/relationships/image" Target="media/image8.png"/><Relationship Id="rId24" Type="http://schemas.openxmlformats.org/officeDocument/2006/relationships/footer" Target="footer1.xml"/><Relationship Id="rId12" Type="http://schemas.openxmlformats.org/officeDocument/2006/relationships/image" Target="media/image13.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17.png"/><Relationship Id="rId17" Type="http://schemas.openxmlformats.org/officeDocument/2006/relationships/image" Target="media/image1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6.png"/><Relationship Id="rId18" Type="http://schemas.openxmlformats.org/officeDocument/2006/relationships/image" Target="media/image5.png"/><Relationship Id="rId7" Type="http://schemas.openxmlformats.org/officeDocument/2006/relationships/image" Target="media/image16.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